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5A" w:rsidRPr="002E203E" w:rsidRDefault="00B4455A" w:rsidP="00B4455A">
      <w:pPr>
        <w:pStyle w:val="18"/>
        <w:keepLines/>
        <w:spacing w:before="0" w:after="0" w:line="240" w:lineRule="atLeast"/>
        <w:rPr>
          <w:caps/>
          <w:sz w:val="26"/>
          <w:szCs w:val="26"/>
        </w:rPr>
      </w:pPr>
      <w:bookmarkStart w:id="0" w:name="_Toc447719626"/>
      <w:bookmarkStart w:id="1" w:name="_Toc447719625"/>
      <w:bookmarkStart w:id="2" w:name="_GoBack"/>
      <w:bookmarkEnd w:id="2"/>
      <w:r w:rsidRPr="002E203E">
        <w:rPr>
          <w:caps/>
          <w:sz w:val="26"/>
          <w:szCs w:val="26"/>
        </w:rPr>
        <w:t xml:space="preserve">Порядок </w:t>
      </w:r>
      <w:r w:rsidR="003940EF" w:rsidRPr="002E203E">
        <w:rPr>
          <w:caps/>
          <w:sz w:val="26"/>
          <w:szCs w:val="26"/>
        </w:rPr>
        <w:t xml:space="preserve">и критерии </w:t>
      </w:r>
      <w:r w:rsidRPr="002E203E">
        <w:rPr>
          <w:caps/>
          <w:sz w:val="26"/>
          <w:szCs w:val="26"/>
        </w:rPr>
        <w:t>оценки заявок на участие в Конкурсе</w:t>
      </w:r>
      <w:bookmarkEnd w:id="1"/>
    </w:p>
    <w:p w:rsidR="00F62DB2" w:rsidRPr="00F62DB2" w:rsidRDefault="00F62DB2" w:rsidP="00BC411A">
      <w:pPr>
        <w:widowControl w:val="0"/>
        <w:spacing w:after="0"/>
        <w:ind w:firstLine="709"/>
      </w:pPr>
    </w:p>
    <w:p w:rsidR="00300E8A" w:rsidRPr="00E32514" w:rsidRDefault="00F62DB2" w:rsidP="00300E8A">
      <w:pPr>
        <w:jc w:val="center"/>
        <w:rPr>
          <w:b/>
          <w:i/>
          <w:sz w:val="26"/>
          <w:szCs w:val="26"/>
        </w:rPr>
      </w:pPr>
      <w:r w:rsidRPr="00F62DB2">
        <w:t>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00300E8A" w:rsidRPr="00300E8A">
        <w:rPr>
          <w:b/>
          <w:i/>
          <w:sz w:val="26"/>
          <w:szCs w:val="26"/>
        </w:rPr>
        <w:t xml:space="preserve"> </w:t>
      </w:r>
    </w:p>
    <w:p w:rsidR="00300E8A" w:rsidRPr="003A2BF3" w:rsidRDefault="00300E8A" w:rsidP="003A2BF3">
      <w:pPr>
        <w:widowControl w:val="0"/>
        <w:autoSpaceDE w:val="0"/>
        <w:autoSpaceDN w:val="0"/>
        <w:adjustRightInd w:val="0"/>
        <w:spacing w:before="120" w:after="120"/>
        <w:ind w:firstLine="851"/>
        <w:jc w:val="left"/>
        <w:rPr>
          <w:b/>
        </w:rPr>
      </w:pPr>
      <w:r w:rsidRPr="003A2BF3">
        <w:rPr>
          <w:b/>
        </w:rPr>
        <w:t>Критерии оценки, величины значимости этих критериев. Порядок рассмотрения и оценки:</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658"/>
        <w:gridCol w:w="2693"/>
        <w:gridCol w:w="1163"/>
        <w:gridCol w:w="1134"/>
        <w:gridCol w:w="1134"/>
      </w:tblGrid>
      <w:tr w:rsidR="00300E8A" w:rsidRPr="003A2BF3" w:rsidTr="003A2BF3">
        <w:trPr>
          <w:cantSplit/>
          <w:trHeight w:val="2593"/>
          <w:tblHeader/>
        </w:trPr>
        <w:tc>
          <w:tcPr>
            <w:tcW w:w="596" w:type="dxa"/>
            <w:textDirection w:val="btLr"/>
            <w:vAlign w:val="center"/>
          </w:tcPr>
          <w:p w:rsidR="00300E8A" w:rsidRPr="003A2BF3" w:rsidRDefault="00300E8A" w:rsidP="003A2BF3">
            <w:pPr>
              <w:ind w:left="113" w:right="113"/>
              <w:jc w:val="center"/>
              <w:rPr>
                <w:sz w:val="20"/>
                <w:szCs w:val="20"/>
              </w:rPr>
            </w:pPr>
            <w:r w:rsidRPr="003A2BF3">
              <w:rPr>
                <w:sz w:val="20"/>
                <w:szCs w:val="20"/>
              </w:rPr>
              <w:t>Номер критерия</w:t>
            </w:r>
          </w:p>
        </w:tc>
        <w:tc>
          <w:tcPr>
            <w:tcW w:w="3658" w:type="dxa"/>
            <w:vAlign w:val="center"/>
          </w:tcPr>
          <w:p w:rsidR="00300E8A" w:rsidRPr="003A2BF3" w:rsidRDefault="00300E8A" w:rsidP="003A2BF3">
            <w:pPr>
              <w:jc w:val="center"/>
              <w:rPr>
                <w:sz w:val="20"/>
                <w:szCs w:val="20"/>
              </w:rPr>
            </w:pPr>
            <w:r w:rsidRPr="003A2BF3">
              <w:rPr>
                <w:sz w:val="20"/>
                <w:szCs w:val="20"/>
              </w:rPr>
              <w:t>Критерии оценки заявок на участие в конкурсе</w:t>
            </w:r>
          </w:p>
        </w:tc>
        <w:tc>
          <w:tcPr>
            <w:tcW w:w="2693" w:type="dxa"/>
            <w:vAlign w:val="center"/>
          </w:tcPr>
          <w:p w:rsidR="00300E8A" w:rsidRPr="003A2BF3" w:rsidRDefault="00300E8A" w:rsidP="003A2BF3">
            <w:pPr>
              <w:jc w:val="center"/>
              <w:rPr>
                <w:sz w:val="20"/>
                <w:szCs w:val="20"/>
              </w:rPr>
            </w:pPr>
            <w:r w:rsidRPr="003A2BF3">
              <w:rPr>
                <w:sz w:val="20"/>
                <w:szCs w:val="20"/>
              </w:rPr>
              <w:t>Показатели критериев оценки заявок на участие в конкурсе</w:t>
            </w:r>
          </w:p>
        </w:tc>
        <w:tc>
          <w:tcPr>
            <w:tcW w:w="1163" w:type="dxa"/>
            <w:textDirection w:val="btLr"/>
            <w:vAlign w:val="center"/>
          </w:tcPr>
          <w:p w:rsidR="00300E8A" w:rsidRPr="003A2BF3" w:rsidRDefault="00300E8A" w:rsidP="003A2BF3">
            <w:pPr>
              <w:ind w:left="113" w:right="113"/>
              <w:jc w:val="left"/>
              <w:rPr>
                <w:sz w:val="20"/>
                <w:szCs w:val="20"/>
              </w:rPr>
            </w:pPr>
            <w:r w:rsidRPr="003A2BF3">
              <w:rPr>
                <w:sz w:val="20"/>
                <w:szCs w:val="20"/>
              </w:rPr>
              <w:t>Значимость критерия в (%)</w:t>
            </w:r>
          </w:p>
        </w:tc>
        <w:tc>
          <w:tcPr>
            <w:tcW w:w="1134" w:type="dxa"/>
            <w:textDirection w:val="btLr"/>
            <w:vAlign w:val="center"/>
          </w:tcPr>
          <w:p w:rsidR="00300E8A" w:rsidRPr="003A2BF3" w:rsidRDefault="00300E8A" w:rsidP="003A2BF3">
            <w:pPr>
              <w:ind w:left="113" w:right="113"/>
              <w:jc w:val="left"/>
              <w:rPr>
                <w:sz w:val="20"/>
                <w:szCs w:val="20"/>
              </w:rPr>
            </w:pPr>
            <w:r w:rsidRPr="003A2BF3">
              <w:rPr>
                <w:sz w:val="20"/>
                <w:szCs w:val="20"/>
              </w:rPr>
              <w:t>Коэффициент значимости критерия/показателя</w:t>
            </w:r>
          </w:p>
        </w:tc>
        <w:tc>
          <w:tcPr>
            <w:tcW w:w="1134" w:type="dxa"/>
            <w:textDirection w:val="btLr"/>
            <w:vAlign w:val="center"/>
          </w:tcPr>
          <w:p w:rsidR="00300E8A" w:rsidRPr="003A2BF3" w:rsidRDefault="00300E8A" w:rsidP="003A2BF3">
            <w:pPr>
              <w:ind w:left="113" w:right="113"/>
              <w:jc w:val="left"/>
              <w:rPr>
                <w:sz w:val="20"/>
                <w:szCs w:val="20"/>
              </w:rPr>
            </w:pPr>
            <w:r w:rsidRPr="003A2BF3">
              <w:rPr>
                <w:sz w:val="20"/>
                <w:szCs w:val="20"/>
              </w:rPr>
              <w:t>Обозначение рейтинга по критерию/показателю</w:t>
            </w:r>
          </w:p>
        </w:tc>
      </w:tr>
      <w:tr w:rsidR="00300E8A" w:rsidRPr="003A2BF3" w:rsidTr="003A2BF3">
        <w:trPr>
          <w:trHeight w:val="20"/>
        </w:trPr>
        <w:tc>
          <w:tcPr>
            <w:tcW w:w="10378" w:type="dxa"/>
            <w:gridSpan w:val="6"/>
            <w:vAlign w:val="center"/>
          </w:tcPr>
          <w:p w:rsidR="00300E8A" w:rsidRPr="003A2BF3" w:rsidRDefault="001B3181" w:rsidP="00300E8A">
            <w:pPr>
              <w:rPr>
                <w:sz w:val="20"/>
                <w:szCs w:val="20"/>
              </w:rPr>
            </w:pPr>
            <w:r w:rsidRPr="003A2BF3">
              <w:rPr>
                <w:sz w:val="20"/>
                <w:szCs w:val="20"/>
              </w:rPr>
              <w:t>1.</w:t>
            </w:r>
            <w:r w:rsidR="00300E8A" w:rsidRPr="003A2BF3">
              <w:rPr>
                <w:sz w:val="20"/>
                <w:szCs w:val="20"/>
              </w:rPr>
              <w:t>Стоимостный критерий оценки</w:t>
            </w:r>
          </w:p>
        </w:tc>
      </w:tr>
      <w:tr w:rsidR="008533EF" w:rsidRPr="003A2BF3" w:rsidTr="001844C7">
        <w:trPr>
          <w:trHeight w:val="20"/>
        </w:trPr>
        <w:tc>
          <w:tcPr>
            <w:tcW w:w="4254" w:type="dxa"/>
            <w:gridSpan w:val="2"/>
            <w:vAlign w:val="center"/>
          </w:tcPr>
          <w:p w:rsidR="008533EF" w:rsidRPr="003A2BF3" w:rsidRDefault="008533EF" w:rsidP="00FD594A">
            <w:pPr>
              <w:rPr>
                <w:sz w:val="20"/>
                <w:szCs w:val="20"/>
              </w:rPr>
            </w:pPr>
            <w:r w:rsidRPr="003A2BF3">
              <w:rPr>
                <w:sz w:val="20"/>
                <w:szCs w:val="20"/>
              </w:rPr>
              <w:t xml:space="preserve">Цена контракта </w:t>
            </w:r>
          </w:p>
        </w:tc>
        <w:tc>
          <w:tcPr>
            <w:tcW w:w="2693" w:type="dxa"/>
          </w:tcPr>
          <w:p w:rsidR="008533EF" w:rsidRPr="003A2BF3" w:rsidRDefault="008533EF" w:rsidP="00FD594A">
            <w:pPr>
              <w:rPr>
                <w:sz w:val="20"/>
                <w:szCs w:val="20"/>
              </w:rPr>
            </w:pPr>
            <w:r w:rsidRPr="003A2BF3">
              <w:rPr>
                <w:sz w:val="20"/>
                <w:szCs w:val="20"/>
              </w:rPr>
              <w:t>Цена</w:t>
            </w:r>
          </w:p>
        </w:tc>
        <w:tc>
          <w:tcPr>
            <w:tcW w:w="1163" w:type="dxa"/>
            <w:vAlign w:val="center"/>
          </w:tcPr>
          <w:p w:rsidR="008533EF" w:rsidRPr="003A2BF3" w:rsidRDefault="008533EF" w:rsidP="00300E8A">
            <w:pPr>
              <w:jc w:val="center"/>
              <w:rPr>
                <w:sz w:val="20"/>
                <w:szCs w:val="20"/>
              </w:rPr>
            </w:pPr>
            <w:r w:rsidRPr="003A2BF3">
              <w:rPr>
                <w:sz w:val="20"/>
                <w:szCs w:val="20"/>
              </w:rPr>
              <w:t>30</w:t>
            </w:r>
          </w:p>
        </w:tc>
        <w:tc>
          <w:tcPr>
            <w:tcW w:w="1134" w:type="dxa"/>
            <w:vAlign w:val="center"/>
          </w:tcPr>
          <w:p w:rsidR="008533EF" w:rsidRPr="003A2BF3" w:rsidRDefault="008533EF" w:rsidP="00300E8A">
            <w:pPr>
              <w:jc w:val="center"/>
              <w:rPr>
                <w:sz w:val="20"/>
                <w:szCs w:val="20"/>
              </w:rPr>
            </w:pPr>
            <w:r w:rsidRPr="003A2BF3">
              <w:rPr>
                <w:sz w:val="20"/>
                <w:szCs w:val="20"/>
              </w:rPr>
              <w:t>0,3</w:t>
            </w:r>
          </w:p>
        </w:tc>
        <w:tc>
          <w:tcPr>
            <w:tcW w:w="1134" w:type="dxa"/>
            <w:vAlign w:val="center"/>
          </w:tcPr>
          <w:p w:rsidR="008533EF" w:rsidRPr="003A2BF3" w:rsidRDefault="008533EF" w:rsidP="00CE4838">
            <w:pPr>
              <w:jc w:val="center"/>
              <w:rPr>
                <w:sz w:val="20"/>
                <w:szCs w:val="20"/>
                <w:lang w:val="en-US"/>
              </w:rPr>
            </w:pPr>
            <w:r w:rsidRPr="003A2BF3">
              <w:rPr>
                <w:sz w:val="20"/>
                <w:szCs w:val="20"/>
                <w:lang w:val="en-US"/>
              </w:rPr>
              <w:t>Ra</w:t>
            </w:r>
          </w:p>
        </w:tc>
      </w:tr>
      <w:tr w:rsidR="00300E8A" w:rsidRPr="003A2BF3" w:rsidTr="003A2BF3">
        <w:trPr>
          <w:trHeight w:val="20"/>
        </w:trPr>
        <w:tc>
          <w:tcPr>
            <w:tcW w:w="10378" w:type="dxa"/>
            <w:gridSpan w:val="6"/>
            <w:vAlign w:val="center"/>
          </w:tcPr>
          <w:p w:rsidR="00300E8A" w:rsidRPr="003A2BF3" w:rsidRDefault="00300E8A" w:rsidP="00300E8A">
            <w:pPr>
              <w:rPr>
                <w:sz w:val="20"/>
                <w:szCs w:val="20"/>
              </w:rPr>
            </w:pPr>
            <w:r w:rsidRPr="003A2BF3">
              <w:rPr>
                <w:sz w:val="20"/>
                <w:szCs w:val="20"/>
              </w:rPr>
              <w:t>2. Нестоимостные критерии оценки</w:t>
            </w:r>
          </w:p>
        </w:tc>
      </w:tr>
      <w:tr w:rsidR="00DF1470" w:rsidRPr="003A2BF3" w:rsidTr="001B3181">
        <w:trPr>
          <w:trHeight w:val="175"/>
        </w:trPr>
        <w:tc>
          <w:tcPr>
            <w:tcW w:w="596" w:type="dxa"/>
            <w:vMerge w:val="restart"/>
          </w:tcPr>
          <w:p w:rsidR="00DF1470" w:rsidRPr="003A2BF3" w:rsidRDefault="00DF1470" w:rsidP="00300E8A">
            <w:pPr>
              <w:widowControl w:val="0"/>
              <w:rPr>
                <w:sz w:val="20"/>
                <w:szCs w:val="20"/>
              </w:rPr>
            </w:pPr>
            <w:r w:rsidRPr="003A2BF3">
              <w:rPr>
                <w:sz w:val="20"/>
                <w:szCs w:val="20"/>
              </w:rPr>
              <w:t>2.1</w:t>
            </w:r>
          </w:p>
        </w:tc>
        <w:tc>
          <w:tcPr>
            <w:tcW w:w="3658" w:type="dxa"/>
            <w:vMerge w:val="restart"/>
          </w:tcPr>
          <w:p w:rsidR="00DF1470" w:rsidRPr="003A2BF3" w:rsidRDefault="00DF1470" w:rsidP="00864BF1">
            <w:pPr>
              <w:widowControl w:val="0"/>
              <w:rPr>
                <w:sz w:val="20"/>
                <w:szCs w:val="20"/>
              </w:rPr>
            </w:pPr>
            <w:r w:rsidRPr="003A2BF3">
              <w:rPr>
                <w:sz w:val="20"/>
                <w:szCs w:val="20"/>
              </w:rPr>
              <w:t>Квалификация участников закупки,</w:t>
            </w:r>
            <w:r>
              <w:rPr>
                <w:sz w:val="20"/>
                <w:szCs w:val="20"/>
              </w:rPr>
              <w:t xml:space="preserve"> </w:t>
            </w:r>
            <w:r w:rsidRPr="003A2BF3">
              <w:rPr>
                <w:sz w:val="20"/>
                <w:szCs w:val="20"/>
              </w:rPr>
              <w:t>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693" w:type="dxa"/>
          </w:tcPr>
          <w:p w:rsidR="00DF1470" w:rsidRPr="003A2BF3" w:rsidRDefault="00DF1470" w:rsidP="00300E8A">
            <w:pPr>
              <w:widowControl w:val="0"/>
              <w:rPr>
                <w:sz w:val="20"/>
                <w:szCs w:val="20"/>
              </w:rPr>
            </w:pPr>
          </w:p>
        </w:tc>
        <w:tc>
          <w:tcPr>
            <w:tcW w:w="1163" w:type="dxa"/>
            <w:vMerge w:val="restart"/>
            <w:vAlign w:val="center"/>
          </w:tcPr>
          <w:p w:rsidR="00DF1470" w:rsidRPr="003A2BF3" w:rsidRDefault="00DF1470" w:rsidP="00AB1CCB">
            <w:pPr>
              <w:widowControl w:val="0"/>
              <w:jc w:val="center"/>
              <w:rPr>
                <w:sz w:val="20"/>
                <w:szCs w:val="20"/>
              </w:rPr>
            </w:pPr>
            <w:r>
              <w:rPr>
                <w:sz w:val="20"/>
                <w:szCs w:val="20"/>
              </w:rPr>
              <w:t>70</w:t>
            </w:r>
          </w:p>
        </w:tc>
        <w:tc>
          <w:tcPr>
            <w:tcW w:w="1134" w:type="dxa"/>
            <w:vAlign w:val="center"/>
          </w:tcPr>
          <w:p w:rsidR="00DF1470" w:rsidRPr="003A2BF3" w:rsidRDefault="00DF1470" w:rsidP="00827C2F">
            <w:pPr>
              <w:widowControl w:val="0"/>
              <w:jc w:val="center"/>
              <w:rPr>
                <w:sz w:val="20"/>
                <w:szCs w:val="20"/>
              </w:rPr>
            </w:pPr>
            <w:r>
              <w:rPr>
                <w:sz w:val="20"/>
                <w:szCs w:val="20"/>
              </w:rPr>
              <w:t>0,7</w:t>
            </w:r>
          </w:p>
        </w:tc>
        <w:tc>
          <w:tcPr>
            <w:tcW w:w="1134" w:type="dxa"/>
            <w:vAlign w:val="center"/>
          </w:tcPr>
          <w:p w:rsidR="00DF1470" w:rsidRPr="003A2BF3" w:rsidRDefault="00DF1470" w:rsidP="001B3181">
            <w:pPr>
              <w:jc w:val="center"/>
              <w:rPr>
                <w:sz w:val="20"/>
                <w:szCs w:val="20"/>
              </w:rPr>
            </w:pPr>
            <w:r w:rsidRPr="003A2BF3">
              <w:rPr>
                <w:sz w:val="20"/>
                <w:szCs w:val="20"/>
                <w:lang w:val="en-US"/>
              </w:rPr>
              <w:t>Rb</w:t>
            </w:r>
          </w:p>
        </w:tc>
      </w:tr>
      <w:tr w:rsidR="00DF1470" w:rsidRPr="003A2BF3" w:rsidTr="00B63DC4">
        <w:trPr>
          <w:trHeight w:val="1380"/>
        </w:trPr>
        <w:tc>
          <w:tcPr>
            <w:tcW w:w="596" w:type="dxa"/>
            <w:vMerge/>
          </w:tcPr>
          <w:p w:rsidR="00DF1470" w:rsidRPr="003A2BF3" w:rsidRDefault="00DF1470" w:rsidP="00300E8A">
            <w:pPr>
              <w:widowControl w:val="0"/>
              <w:rPr>
                <w:sz w:val="20"/>
                <w:szCs w:val="20"/>
              </w:rPr>
            </w:pPr>
          </w:p>
        </w:tc>
        <w:tc>
          <w:tcPr>
            <w:tcW w:w="3658" w:type="dxa"/>
            <w:vMerge/>
          </w:tcPr>
          <w:p w:rsidR="00DF1470" w:rsidRPr="003A2BF3" w:rsidRDefault="00DF1470" w:rsidP="00864BF1">
            <w:pPr>
              <w:widowControl w:val="0"/>
              <w:rPr>
                <w:sz w:val="20"/>
                <w:szCs w:val="20"/>
              </w:rPr>
            </w:pPr>
          </w:p>
        </w:tc>
        <w:tc>
          <w:tcPr>
            <w:tcW w:w="2693" w:type="dxa"/>
          </w:tcPr>
          <w:p w:rsidR="00DF1470" w:rsidRPr="003A2BF3" w:rsidRDefault="00DF1470" w:rsidP="00864BF1">
            <w:pPr>
              <w:pStyle w:val="afffffffd"/>
              <w:widowControl w:val="0"/>
              <w:spacing w:line="240" w:lineRule="auto"/>
              <w:ind w:left="72" w:right="34" w:hanging="38"/>
              <w:jc w:val="left"/>
              <w:rPr>
                <w:sz w:val="20"/>
              </w:rPr>
            </w:pPr>
            <w:r w:rsidRPr="003A2BF3">
              <w:rPr>
                <w:sz w:val="20"/>
              </w:rPr>
              <w:t>2.</w:t>
            </w:r>
            <w:r w:rsidRPr="00A006E7">
              <w:rPr>
                <w:rFonts w:eastAsia="Times New Roman"/>
                <w:sz w:val="20"/>
              </w:rPr>
              <w:t>1.1. Квалификация трудовых ресурсов (руководителей и ключевых специалистов), пр</w:t>
            </w:r>
            <w:r>
              <w:rPr>
                <w:rFonts w:eastAsia="Times New Roman"/>
                <w:sz w:val="20"/>
              </w:rPr>
              <w:t>едлагаемых для выполнения работ</w:t>
            </w:r>
          </w:p>
        </w:tc>
        <w:tc>
          <w:tcPr>
            <w:tcW w:w="1163" w:type="dxa"/>
            <w:vMerge/>
            <w:vAlign w:val="center"/>
          </w:tcPr>
          <w:p w:rsidR="00DF1470" w:rsidRDefault="00DF1470" w:rsidP="00AB1CCB">
            <w:pPr>
              <w:widowControl w:val="0"/>
              <w:jc w:val="center"/>
              <w:rPr>
                <w:sz w:val="20"/>
                <w:szCs w:val="20"/>
              </w:rPr>
            </w:pPr>
          </w:p>
        </w:tc>
        <w:tc>
          <w:tcPr>
            <w:tcW w:w="1134" w:type="dxa"/>
            <w:vAlign w:val="center"/>
          </w:tcPr>
          <w:p w:rsidR="00DF1470" w:rsidRPr="00C74779" w:rsidRDefault="00DF1470" w:rsidP="00DF1470">
            <w:pPr>
              <w:widowControl w:val="0"/>
              <w:jc w:val="center"/>
              <w:rPr>
                <w:sz w:val="20"/>
                <w:szCs w:val="20"/>
              </w:rPr>
            </w:pPr>
            <w:r w:rsidRPr="00C74779">
              <w:rPr>
                <w:sz w:val="20"/>
                <w:szCs w:val="20"/>
              </w:rPr>
              <w:t>0,45</w:t>
            </w:r>
          </w:p>
        </w:tc>
        <w:tc>
          <w:tcPr>
            <w:tcW w:w="1134" w:type="dxa"/>
            <w:vAlign w:val="center"/>
          </w:tcPr>
          <w:p w:rsidR="00DF1470" w:rsidRPr="00CE4838" w:rsidRDefault="00DF1470" w:rsidP="001B3181">
            <w:pPr>
              <w:widowControl w:val="0"/>
              <w:jc w:val="center"/>
              <w:rPr>
                <w:sz w:val="20"/>
                <w:szCs w:val="20"/>
              </w:rPr>
            </w:pPr>
            <w:r w:rsidRPr="003A2BF3">
              <w:rPr>
                <w:sz w:val="20"/>
                <w:szCs w:val="20"/>
                <w:lang w:val="en-US"/>
              </w:rPr>
              <w:t>b1</w:t>
            </w:r>
          </w:p>
        </w:tc>
      </w:tr>
      <w:tr w:rsidR="00DF1470" w:rsidRPr="003A2BF3" w:rsidTr="00CD12A5">
        <w:trPr>
          <w:trHeight w:val="1996"/>
        </w:trPr>
        <w:tc>
          <w:tcPr>
            <w:tcW w:w="596" w:type="dxa"/>
            <w:vMerge/>
          </w:tcPr>
          <w:p w:rsidR="00DF1470" w:rsidRPr="003A2BF3" w:rsidRDefault="00DF1470" w:rsidP="00300E8A">
            <w:pPr>
              <w:widowControl w:val="0"/>
              <w:jc w:val="center"/>
              <w:rPr>
                <w:sz w:val="20"/>
                <w:szCs w:val="20"/>
              </w:rPr>
            </w:pPr>
          </w:p>
        </w:tc>
        <w:tc>
          <w:tcPr>
            <w:tcW w:w="3658" w:type="dxa"/>
            <w:vMerge/>
          </w:tcPr>
          <w:p w:rsidR="00DF1470" w:rsidRPr="003A2BF3" w:rsidRDefault="00DF1470" w:rsidP="00300E8A">
            <w:pPr>
              <w:widowControl w:val="0"/>
              <w:rPr>
                <w:sz w:val="20"/>
                <w:szCs w:val="20"/>
                <w:lang w:eastAsia="en-US"/>
              </w:rPr>
            </w:pPr>
          </w:p>
        </w:tc>
        <w:tc>
          <w:tcPr>
            <w:tcW w:w="2693" w:type="dxa"/>
          </w:tcPr>
          <w:p w:rsidR="00DF1470" w:rsidRPr="003A2BF3" w:rsidRDefault="00DF1470" w:rsidP="00F81554">
            <w:pPr>
              <w:pStyle w:val="afffffffd"/>
              <w:widowControl w:val="0"/>
              <w:spacing w:line="240" w:lineRule="auto"/>
              <w:ind w:left="72" w:right="34" w:hanging="38"/>
              <w:jc w:val="left"/>
              <w:rPr>
                <w:color w:val="000000"/>
                <w:sz w:val="20"/>
              </w:rPr>
            </w:pPr>
            <w:r w:rsidRPr="00CE4838">
              <w:rPr>
                <w:rFonts w:eastAsia="Times New Roman"/>
                <w:sz w:val="20"/>
              </w:rPr>
              <w:t>2.1.2. опыт участника по успешной поставке товара, выполнению работ, сопоставимого характера и объема</w:t>
            </w:r>
          </w:p>
        </w:tc>
        <w:tc>
          <w:tcPr>
            <w:tcW w:w="1163" w:type="dxa"/>
            <w:vMerge/>
            <w:vAlign w:val="center"/>
          </w:tcPr>
          <w:p w:rsidR="00DF1470" w:rsidRPr="003A2BF3" w:rsidRDefault="00DF1470" w:rsidP="001B3181">
            <w:pPr>
              <w:widowControl w:val="0"/>
              <w:jc w:val="center"/>
              <w:rPr>
                <w:sz w:val="20"/>
                <w:szCs w:val="20"/>
              </w:rPr>
            </w:pPr>
          </w:p>
        </w:tc>
        <w:tc>
          <w:tcPr>
            <w:tcW w:w="1134" w:type="dxa"/>
            <w:vAlign w:val="center"/>
          </w:tcPr>
          <w:p w:rsidR="00DF1470" w:rsidRPr="00C74779" w:rsidRDefault="00DF1470" w:rsidP="00DF1470">
            <w:pPr>
              <w:widowControl w:val="0"/>
              <w:jc w:val="center"/>
              <w:rPr>
                <w:sz w:val="20"/>
                <w:szCs w:val="20"/>
                <w:lang w:val="en-US"/>
              </w:rPr>
            </w:pPr>
            <w:r w:rsidRPr="00C74779">
              <w:rPr>
                <w:sz w:val="20"/>
                <w:szCs w:val="20"/>
              </w:rPr>
              <w:t>0,55</w:t>
            </w:r>
          </w:p>
        </w:tc>
        <w:tc>
          <w:tcPr>
            <w:tcW w:w="1134" w:type="dxa"/>
            <w:vAlign w:val="center"/>
          </w:tcPr>
          <w:p w:rsidR="00DF1470" w:rsidRPr="003A2BF3" w:rsidRDefault="00DF1470" w:rsidP="00AB1CCB">
            <w:pPr>
              <w:widowControl w:val="0"/>
              <w:jc w:val="center"/>
              <w:rPr>
                <w:sz w:val="20"/>
                <w:szCs w:val="20"/>
                <w:lang w:val="en-US"/>
              </w:rPr>
            </w:pPr>
            <w:r>
              <w:rPr>
                <w:sz w:val="20"/>
                <w:szCs w:val="20"/>
                <w:lang w:val="en-US"/>
              </w:rPr>
              <w:t>b2</w:t>
            </w:r>
          </w:p>
        </w:tc>
      </w:tr>
      <w:tr w:rsidR="00300E8A" w:rsidRPr="003A2BF3" w:rsidTr="003A2BF3">
        <w:trPr>
          <w:trHeight w:val="20"/>
        </w:trPr>
        <w:tc>
          <w:tcPr>
            <w:tcW w:w="4254" w:type="dxa"/>
            <w:gridSpan w:val="2"/>
          </w:tcPr>
          <w:p w:rsidR="00300E8A" w:rsidRPr="003A2BF3" w:rsidRDefault="00300E8A" w:rsidP="00300E8A">
            <w:pPr>
              <w:widowControl w:val="0"/>
              <w:jc w:val="center"/>
              <w:rPr>
                <w:sz w:val="20"/>
                <w:szCs w:val="20"/>
              </w:rPr>
            </w:pPr>
            <w:r w:rsidRPr="003A2BF3">
              <w:rPr>
                <w:sz w:val="20"/>
                <w:szCs w:val="20"/>
              </w:rPr>
              <w:t>Совокупная значимость всех критериев в процентах</w:t>
            </w:r>
          </w:p>
        </w:tc>
        <w:tc>
          <w:tcPr>
            <w:tcW w:w="2693" w:type="dxa"/>
          </w:tcPr>
          <w:p w:rsidR="00300E8A" w:rsidRPr="003A2BF3" w:rsidRDefault="00300E8A" w:rsidP="00300E8A">
            <w:pPr>
              <w:widowControl w:val="0"/>
              <w:jc w:val="center"/>
              <w:rPr>
                <w:sz w:val="20"/>
                <w:szCs w:val="20"/>
              </w:rPr>
            </w:pPr>
          </w:p>
        </w:tc>
        <w:tc>
          <w:tcPr>
            <w:tcW w:w="3431" w:type="dxa"/>
            <w:gridSpan w:val="3"/>
            <w:vAlign w:val="center"/>
          </w:tcPr>
          <w:p w:rsidR="00300E8A" w:rsidRPr="003A2BF3" w:rsidRDefault="00300E8A" w:rsidP="00300E8A">
            <w:pPr>
              <w:widowControl w:val="0"/>
              <w:jc w:val="center"/>
              <w:rPr>
                <w:sz w:val="20"/>
                <w:szCs w:val="20"/>
              </w:rPr>
            </w:pPr>
            <w:r w:rsidRPr="003A2BF3">
              <w:rPr>
                <w:sz w:val="20"/>
                <w:szCs w:val="20"/>
              </w:rPr>
              <w:t>100</w:t>
            </w:r>
          </w:p>
        </w:tc>
      </w:tr>
    </w:tbl>
    <w:p w:rsidR="00300E8A" w:rsidRDefault="00300E8A" w:rsidP="00300E8A">
      <w:pPr>
        <w:rPr>
          <w:color w:val="000000"/>
          <w:lang w:val="en-US"/>
        </w:rPr>
      </w:pPr>
    </w:p>
    <w:p w:rsidR="00D70730" w:rsidRDefault="00300E8A" w:rsidP="00300E8A">
      <w:pPr>
        <w:widowControl w:val="0"/>
        <w:ind w:firstLine="709"/>
        <w:outlineLvl w:val="0"/>
      </w:pPr>
      <w:r w:rsidRPr="004965B1">
        <w:rPr>
          <w:b/>
        </w:rPr>
        <w:t>1. Цена контракта</w:t>
      </w:r>
    </w:p>
    <w:p w:rsidR="00300E8A" w:rsidRPr="00A006E7" w:rsidRDefault="00300E8A" w:rsidP="00300E8A">
      <w:pPr>
        <w:widowControl w:val="0"/>
        <w:ind w:firstLine="709"/>
        <w:outlineLvl w:val="0"/>
      </w:pPr>
      <w:r w:rsidRPr="00A006E7">
        <w:t>Величина значимости критерия – 30 %</w:t>
      </w:r>
    </w:p>
    <w:p w:rsidR="00300E8A" w:rsidRPr="00A006E7" w:rsidRDefault="00300E8A" w:rsidP="00300E8A">
      <w:pPr>
        <w:widowControl w:val="0"/>
        <w:ind w:firstLine="709"/>
        <w:outlineLvl w:val="0"/>
      </w:pPr>
      <w:r w:rsidRPr="00A006E7">
        <w:t>Коэффициент значимости критерия оценки – 0,3</w:t>
      </w:r>
    </w:p>
    <w:p w:rsidR="00300E8A" w:rsidRPr="00A006E7" w:rsidRDefault="00300E8A" w:rsidP="00300E8A">
      <w:pPr>
        <w:ind w:firstLine="708"/>
        <w:outlineLvl w:val="0"/>
      </w:pPr>
      <w:r w:rsidRPr="00A006E7">
        <w:t xml:space="preserve">Оценка критерия (баллы): – 100 </w:t>
      </w:r>
    </w:p>
    <w:p w:rsidR="00300E8A" w:rsidRPr="00A006E7" w:rsidRDefault="00300E8A" w:rsidP="00300E8A">
      <w:r w:rsidRPr="00A006E7">
        <w:t>Количество баллов, присуждаемых по критерию оценки «цена контракта», определяется по формуле:</w:t>
      </w:r>
    </w:p>
    <w:p w:rsidR="00300E8A" w:rsidRPr="00A006E7" w:rsidRDefault="00300E8A" w:rsidP="00300E8A"/>
    <w:p w:rsidR="00300E8A" w:rsidRPr="00A006E7" w:rsidRDefault="00300E8A" w:rsidP="00D0019E">
      <w:pPr>
        <w:numPr>
          <w:ilvl w:val="0"/>
          <w:numId w:val="93"/>
        </w:numPr>
        <w:spacing w:after="0"/>
        <w:jc w:val="left"/>
      </w:pPr>
      <w:r w:rsidRPr="00A006E7">
        <w:t xml:space="preserve">в случае если </w:t>
      </w:r>
      <w:r w:rsidRPr="00A006E7">
        <w:rPr>
          <w:noProof/>
        </w:rPr>
        <w:drawing>
          <wp:inline distT="0" distB="0" distL="0" distR="0" wp14:anchorId="683465CB" wp14:editId="3D32056C">
            <wp:extent cx="381000" cy="247650"/>
            <wp:effectExtent l="0" t="0" r="0" b="0"/>
            <wp:docPr id="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A006E7">
        <w:t xml:space="preserve"> &gt; 0,</w:t>
      </w:r>
    </w:p>
    <w:p w:rsidR="00300E8A" w:rsidRPr="00A006E7" w:rsidRDefault="00300E8A" w:rsidP="00300E8A">
      <w:pPr>
        <w:jc w:val="center"/>
      </w:pPr>
      <w:r w:rsidRPr="00A006E7">
        <w:rPr>
          <w:noProof/>
        </w:rPr>
        <w:drawing>
          <wp:inline distT="0" distB="0" distL="0" distR="0" wp14:anchorId="4306D08F" wp14:editId="777BCCFF">
            <wp:extent cx="1419225" cy="485775"/>
            <wp:effectExtent l="0" t="0" r="0" b="0"/>
            <wp:docPr id="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485775"/>
                    </a:xfrm>
                    <a:prstGeom prst="rect">
                      <a:avLst/>
                    </a:prstGeom>
                    <a:noFill/>
                    <a:ln>
                      <a:noFill/>
                    </a:ln>
                  </pic:spPr>
                </pic:pic>
              </a:graphicData>
            </a:graphic>
          </wp:inline>
        </w:drawing>
      </w:r>
      <w:r w:rsidRPr="00A006E7">
        <w:t>,</w:t>
      </w:r>
    </w:p>
    <w:p w:rsidR="00300E8A" w:rsidRPr="00A006E7" w:rsidRDefault="00300E8A" w:rsidP="00300E8A">
      <w:pPr>
        <w:jc w:val="center"/>
      </w:pPr>
      <w:r w:rsidRPr="00A006E7">
        <w:lastRenderedPageBreak/>
        <w:t>где:</w:t>
      </w:r>
    </w:p>
    <w:p w:rsidR="00300E8A" w:rsidRPr="00A006E7" w:rsidRDefault="00300E8A" w:rsidP="00300E8A">
      <w:r w:rsidRPr="00A006E7">
        <w:t>ЦБ</w:t>
      </w:r>
      <w:r w:rsidRPr="00A006E7">
        <w:rPr>
          <w:vertAlign w:val="subscript"/>
          <w:lang w:val="en-US"/>
        </w:rPr>
        <w:t>i</w:t>
      </w:r>
      <w:r w:rsidRPr="00A006E7">
        <w:t xml:space="preserve"> – количество баллов по критерию оценки «цена контракта»; </w:t>
      </w:r>
    </w:p>
    <w:p w:rsidR="00300E8A" w:rsidRPr="00A006E7" w:rsidRDefault="00300E8A" w:rsidP="00300E8A">
      <w:r w:rsidRPr="00A006E7">
        <w:rPr>
          <w:noProof/>
        </w:rPr>
        <w:drawing>
          <wp:inline distT="0" distB="0" distL="0" distR="0" wp14:anchorId="637444AD" wp14:editId="7E7B8C5E">
            <wp:extent cx="381000" cy="247650"/>
            <wp:effectExtent l="0" t="0" r="0" b="0"/>
            <wp:docPr id="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A006E7">
        <w:t xml:space="preserve"> – минимальное предложение из предложений по критерию оценки, сделанных участниками закупки;</w:t>
      </w:r>
    </w:p>
    <w:p w:rsidR="00300E8A" w:rsidRPr="00A006E7" w:rsidRDefault="00300E8A" w:rsidP="00300E8A">
      <w:r w:rsidRPr="00A006E7">
        <w:rPr>
          <w:noProof/>
        </w:rPr>
        <w:drawing>
          <wp:inline distT="0" distB="0" distL="0" distR="0" wp14:anchorId="64C4E516" wp14:editId="70956F68">
            <wp:extent cx="219075" cy="247650"/>
            <wp:effectExtent l="0" t="0" r="0" b="0"/>
            <wp:docPr id="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A006E7">
        <w:t xml:space="preserve"> – предложение участника закупки, заявка которого оценивается.</w:t>
      </w:r>
    </w:p>
    <w:p w:rsidR="00300E8A" w:rsidRPr="00A006E7" w:rsidRDefault="00300E8A" w:rsidP="00300E8A">
      <w:pPr>
        <w:ind w:firstLine="708"/>
      </w:pPr>
      <w:r w:rsidRPr="00A006E7">
        <w:t xml:space="preserve">б) в случае если </w:t>
      </w:r>
      <w:r w:rsidRPr="00A006E7">
        <w:rPr>
          <w:noProof/>
        </w:rPr>
        <w:drawing>
          <wp:inline distT="0" distB="0" distL="0" distR="0" wp14:anchorId="2FDFD0A2" wp14:editId="3853A766">
            <wp:extent cx="381000" cy="247650"/>
            <wp:effectExtent l="0" t="0" r="0" b="0"/>
            <wp:docPr id="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A006E7">
        <w:t>&lt; 0,</w:t>
      </w:r>
    </w:p>
    <w:p w:rsidR="00300E8A" w:rsidRPr="00A006E7" w:rsidRDefault="00300E8A" w:rsidP="00300E8A">
      <w:pPr>
        <w:jc w:val="center"/>
      </w:pPr>
      <w:r w:rsidRPr="00A006E7">
        <w:rPr>
          <w:noProof/>
        </w:rPr>
        <w:drawing>
          <wp:inline distT="0" distB="0" distL="0" distR="0" wp14:anchorId="7C49D801" wp14:editId="37F0AA68">
            <wp:extent cx="2000250" cy="485775"/>
            <wp:effectExtent l="0" t="0" r="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485775"/>
                    </a:xfrm>
                    <a:prstGeom prst="rect">
                      <a:avLst/>
                    </a:prstGeom>
                    <a:noFill/>
                    <a:ln>
                      <a:noFill/>
                    </a:ln>
                  </pic:spPr>
                </pic:pic>
              </a:graphicData>
            </a:graphic>
          </wp:inline>
        </w:drawing>
      </w:r>
      <w:r w:rsidRPr="00A006E7">
        <w:t>,</w:t>
      </w:r>
    </w:p>
    <w:p w:rsidR="00300E8A" w:rsidRPr="00A006E7" w:rsidRDefault="00300E8A" w:rsidP="00300E8A">
      <w:pPr>
        <w:jc w:val="center"/>
      </w:pPr>
      <w:r w:rsidRPr="00A006E7">
        <w:t>где:</w:t>
      </w:r>
    </w:p>
    <w:p w:rsidR="00300E8A" w:rsidRPr="00A006E7" w:rsidRDefault="00300E8A" w:rsidP="00300E8A">
      <w:r w:rsidRPr="00A006E7">
        <w:t>ЦБ</w:t>
      </w:r>
      <w:r w:rsidRPr="00A006E7">
        <w:rPr>
          <w:vertAlign w:val="subscript"/>
          <w:lang w:val="en-US"/>
        </w:rPr>
        <w:t>i</w:t>
      </w:r>
      <w:r w:rsidRPr="00A006E7">
        <w:t xml:space="preserve"> – количество баллов по критерию оценки «цена контракта»; </w:t>
      </w:r>
    </w:p>
    <w:p w:rsidR="00300E8A" w:rsidRPr="00A006E7" w:rsidRDefault="00300E8A" w:rsidP="00300E8A">
      <w:r w:rsidRPr="00A006E7">
        <w:rPr>
          <w:noProof/>
        </w:rPr>
        <w:drawing>
          <wp:inline distT="0" distB="0" distL="0" distR="0" wp14:anchorId="26C61DFE" wp14:editId="19795452">
            <wp:extent cx="400050" cy="266700"/>
            <wp:effectExtent l="0" t="0" r="0" b="0"/>
            <wp:docPr id="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A006E7">
        <w:t>– максимальное предложение из предложений по критерию, сделанных участниками закупки.</w:t>
      </w:r>
    </w:p>
    <w:p w:rsidR="00300E8A" w:rsidRPr="00A006E7" w:rsidRDefault="00300E8A" w:rsidP="00300E8A">
      <w:r w:rsidRPr="00A006E7">
        <w:rPr>
          <w:noProof/>
        </w:rPr>
        <w:drawing>
          <wp:inline distT="0" distB="0" distL="0" distR="0" wp14:anchorId="5EA4865C" wp14:editId="68C35694">
            <wp:extent cx="219075" cy="247650"/>
            <wp:effectExtent l="0" t="0" r="0" b="0"/>
            <wp:docPr id="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A006E7">
        <w:t xml:space="preserve"> – предложение участника закупки, заявка которого оценивается.</w:t>
      </w:r>
    </w:p>
    <w:p w:rsidR="00300E8A" w:rsidRPr="00A006E7" w:rsidRDefault="00300E8A" w:rsidP="00300E8A">
      <w:r w:rsidRPr="00A006E7">
        <w:t xml:space="preserve">Для расчета рейтинга, присуждаемого i-й заявке по критерию </w:t>
      </w:r>
      <w:r w:rsidR="0061141B">
        <w:t>«</w:t>
      </w:r>
      <w:r w:rsidRPr="00A006E7">
        <w:t>Цена контракта</w:t>
      </w:r>
      <w:r w:rsidR="0061141B">
        <w:t>»</w:t>
      </w:r>
      <w:r w:rsidRPr="00A006E7">
        <w:t>, количество баллов, присвоенных i-й заявке по указанному критерию, умножается на соответствующий указанному критерию коэффициент значимости:</w:t>
      </w:r>
    </w:p>
    <w:p w:rsidR="00300E8A" w:rsidRPr="00A006E7" w:rsidRDefault="00300E8A" w:rsidP="00300E8A"/>
    <w:p w:rsidR="00300E8A" w:rsidRPr="00A006E7" w:rsidRDefault="00300E8A" w:rsidP="00300E8A">
      <w:pPr>
        <w:jc w:val="center"/>
      </w:pPr>
      <w:r w:rsidRPr="00A006E7">
        <w:rPr>
          <w:position w:val="-10"/>
        </w:rPr>
        <w:object w:dxaOrig="1440" w:dyaOrig="320" w14:anchorId="28DD5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8pt" o:ole="">
            <v:imagedata r:id="rId13" o:title=""/>
          </v:shape>
          <o:OLEObject Type="Embed" ProgID="Equation.3" ShapeID="_x0000_i1025" DrawAspect="Content" ObjectID="_1667147085" r:id="rId14"/>
        </w:object>
      </w:r>
    </w:p>
    <w:p w:rsidR="00300E8A" w:rsidRPr="00A006E7" w:rsidRDefault="00300E8A" w:rsidP="00300E8A">
      <w:pPr>
        <w:jc w:val="center"/>
      </w:pPr>
      <w:r w:rsidRPr="00A006E7">
        <w:t>где:</w:t>
      </w:r>
    </w:p>
    <w:p w:rsidR="00300E8A" w:rsidRPr="00A006E7" w:rsidRDefault="00300E8A" w:rsidP="00300E8A">
      <w:pPr>
        <w:ind w:firstLine="708"/>
      </w:pPr>
      <w:r w:rsidRPr="00A006E7">
        <w:rPr>
          <w:lang w:val="en-US"/>
        </w:rPr>
        <w:t>Ra</w:t>
      </w:r>
      <w:r w:rsidRPr="00A006E7">
        <w:t xml:space="preserve">- рейтинг, присуждаемого i-й заявке по критерию </w:t>
      </w:r>
      <w:r w:rsidR="0061141B">
        <w:t>«</w:t>
      </w:r>
      <w:r w:rsidRPr="00A006E7">
        <w:t>Цена контракта</w:t>
      </w:r>
      <w:r w:rsidR="0061141B">
        <w:t>»</w:t>
      </w:r>
      <w:r w:rsidRPr="00A006E7">
        <w:t>;</w:t>
      </w:r>
    </w:p>
    <w:p w:rsidR="00300E8A" w:rsidRPr="00A006E7" w:rsidRDefault="00300E8A" w:rsidP="00300E8A">
      <w:pPr>
        <w:ind w:firstLine="708"/>
      </w:pPr>
      <w:r w:rsidRPr="00A006E7">
        <w:t>0,3 – коэффициент значимости указанного критерия.</w:t>
      </w:r>
    </w:p>
    <w:p w:rsidR="00300E8A" w:rsidRPr="00A006E7" w:rsidRDefault="00300E8A" w:rsidP="00300E8A">
      <w:pPr>
        <w:rPr>
          <w:color w:val="000000"/>
        </w:rPr>
      </w:pPr>
    </w:p>
    <w:p w:rsidR="00300E8A" w:rsidRPr="004965B1" w:rsidRDefault="00300E8A" w:rsidP="00300E8A">
      <w:pPr>
        <w:widowControl w:val="0"/>
        <w:ind w:firstLine="709"/>
        <w:outlineLvl w:val="0"/>
        <w:rPr>
          <w:b/>
        </w:rPr>
      </w:pPr>
      <w:r w:rsidRPr="004965B1">
        <w:rPr>
          <w:b/>
        </w:rPr>
        <w:t>2. Нестоимостные критерии</w:t>
      </w:r>
    </w:p>
    <w:p w:rsidR="00300E8A" w:rsidRPr="00A006E7" w:rsidRDefault="00300E8A" w:rsidP="00300E8A">
      <w:pPr>
        <w:ind w:firstLine="709"/>
      </w:pPr>
      <w:r w:rsidRPr="00A006E7">
        <w:t xml:space="preserve">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300E8A" w:rsidRPr="00A006E7" w:rsidRDefault="00300E8A" w:rsidP="00300E8A">
      <w:pPr>
        <w:ind w:firstLine="709"/>
      </w:pPr>
    </w:p>
    <w:p w:rsidR="00300E8A" w:rsidRPr="00A006E7" w:rsidRDefault="00300E8A" w:rsidP="00300E8A">
      <w:pPr>
        <w:ind w:firstLine="709"/>
        <w:outlineLvl w:val="0"/>
      </w:pPr>
      <w:r w:rsidRPr="00A006E7">
        <w:t xml:space="preserve">Величина значимости критерия – </w:t>
      </w:r>
      <w:r w:rsidR="00827C2F">
        <w:t>45</w:t>
      </w:r>
      <w:r w:rsidRPr="00A006E7">
        <w:t xml:space="preserve"> %</w:t>
      </w:r>
    </w:p>
    <w:p w:rsidR="00300E8A" w:rsidRPr="00A006E7" w:rsidRDefault="00300E8A" w:rsidP="00300E8A">
      <w:pPr>
        <w:ind w:firstLine="709"/>
        <w:outlineLvl w:val="0"/>
      </w:pPr>
      <w:r w:rsidRPr="00A006E7">
        <w:t>Коэффициент значимости критерия оценки – 0,</w:t>
      </w:r>
      <w:r w:rsidR="00827C2F">
        <w:t>45</w:t>
      </w:r>
    </w:p>
    <w:p w:rsidR="00300E8A" w:rsidRPr="00A006E7" w:rsidRDefault="00300E8A" w:rsidP="00300E8A">
      <w:pPr>
        <w:ind w:firstLine="709"/>
        <w:outlineLvl w:val="0"/>
      </w:pPr>
      <w:r w:rsidRPr="00A006E7">
        <w:t xml:space="preserve">Применяемый показатель данного критерия: </w:t>
      </w:r>
    </w:p>
    <w:p w:rsidR="00300E8A" w:rsidRPr="00A006E7" w:rsidRDefault="00300E8A" w:rsidP="00300E8A">
      <w:pPr>
        <w:ind w:firstLine="709"/>
      </w:pPr>
    </w:p>
    <w:p w:rsidR="00300E8A" w:rsidRPr="00A006E7" w:rsidRDefault="00300E8A" w:rsidP="00300E8A">
      <w:pPr>
        <w:ind w:firstLine="709"/>
        <w:outlineLvl w:val="0"/>
      </w:pPr>
      <w:r w:rsidRPr="00A006E7">
        <w:t>2.1.1. Квалификация трудовых ресурсов (руководителей и ключевых специалистов), предлагаемых для выполнения работ</w:t>
      </w:r>
      <w:r w:rsidR="00AB1CCB">
        <w:t>:</w:t>
      </w:r>
    </w:p>
    <w:p w:rsidR="00300E8A" w:rsidRPr="00A006E7" w:rsidRDefault="00300E8A" w:rsidP="00300E8A">
      <w:pPr>
        <w:ind w:firstLine="709"/>
        <w:outlineLvl w:val="0"/>
      </w:pPr>
      <w:r w:rsidRPr="00A006E7">
        <w:t>Оценка показателя (баллы): 100 баллов</w:t>
      </w:r>
    </w:p>
    <w:p w:rsidR="00300E8A" w:rsidRPr="00A006E7" w:rsidRDefault="00300E8A" w:rsidP="00300E8A">
      <w:pPr>
        <w:ind w:firstLine="709"/>
        <w:outlineLvl w:val="0"/>
      </w:pPr>
      <w:r w:rsidRPr="00A006E7">
        <w:t>Коэффициент значимости показателя: 1</w:t>
      </w:r>
    </w:p>
    <w:p w:rsidR="00300E8A" w:rsidRPr="00F45E7C" w:rsidRDefault="00300E8A" w:rsidP="00864BF1">
      <w:pPr>
        <w:widowControl w:val="0"/>
        <w:tabs>
          <w:tab w:val="left" w:pos="5322"/>
        </w:tabs>
        <w:ind w:firstLine="709"/>
        <w:outlineLvl w:val="0"/>
      </w:pPr>
      <w:r w:rsidRPr="00A006E7">
        <w:t>По данному показателю оценивается</w:t>
      </w:r>
      <w:r w:rsidR="004203B6">
        <w:t xml:space="preserve"> </w:t>
      </w:r>
      <w:r w:rsidRPr="00A006E7">
        <w:t>предложение участника об образовании, уровне квалификации персонала, специалистов и экспертов, которые будут привлечены к выполнению работ при исполнении данного контракта</w:t>
      </w:r>
      <w:r w:rsidR="004965B1">
        <w:t>,</w:t>
      </w:r>
      <w:r w:rsidRPr="00A006E7">
        <w:t xml:space="preserve"> подтвержденные сертификатом соответствия</w:t>
      </w:r>
      <w:r w:rsidR="004965B1">
        <w:t>,</w:t>
      </w:r>
      <w:r w:rsidRPr="00A006E7">
        <w:t xml:space="preserve"> выданны</w:t>
      </w:r>
      <w:r w:rsidR="00E12C61">
        <w:t>м</w:t>
      </w:r>
      <w:r w:rsidRPr="00A006E7">
        <w:t xml:space="preserve"> органом по сертификации услуг и работ в области каталогизации </w:t>
      </w:r>
      <w:r w:rsidRPr="00F45E7C">
        <w:t>продукции, в област</w:t>
      </w:r>
      <w:r w:rsidR="00F45E7C" w:rsidRPr="00F45E7C">
        <w:t>и</w:t>
      </w:r>
      <w:r w:rsidR="00864BF1">
        <w:t xml:space="preserve"> </w:t>
      </w:r>
      <w:r w:rsidRPr="00F45E7C">
        <w:t>экспертиз</w:t>
      </w:r>
      <w:r w:rsidR="00864BF1">
        <w:t>ы</w:t>
      </w:r>
      <w:r w:rsidRPr="00F45E7C">
        <w:t xml:space="preserve"> (эксперт) по каталогизация продукции (</w:t>
      </w:r>
      <w:r w:rsidRPr="00864BF1">
        <w:rPr>
          <w:lang w:val="en-US"/>
        </w:rPr>
        <w:t>K</w:t>
      </w:r>
      <w:r w:rsidRPr="00864BF1">
        <w:rPr>
          <w:vertAlign w:val="subscript"/>
        </w:rPr>
        <w:t>i</w:t>
      </w:r>
      <w:r w:rsidRPr="00864BF1">
        <w:rPr>
          <w:vertAlign w:val="subscript"/>
          <w:lang w:val="en-US"/>
        </w:rPr>
        <w:t>b</w:t>
      </w:r>
      <w:r w:rsidRPr="00F45E7C">
        <w:t>):</w:t>
      </w:r>
    </w:p>
    <w:p w:rsidR="00864BF1" w:rsidRDefault="00864BF1" w:rsidP="00D0019E">
      <w:pPr>
        <w:pStyle w:val="afffe"/>
        <w:numPr>
          <w:ilvl w:val="0"/>
          <w:numId w:val="95"/>
        </w:numPr>
        <w:contextualSpacing/>
      </w:pPr>
      <w:r>
        <w:rPr>
          <w:lang w:val="ru-RU"/>
        </w:rPr>
        <w:lastRenderedPageBreak/>
        <w:t xml:space="preserve">Есть 4 и более </w:t>
      </w:r>
      <w:r w:rsidRPr="00F45E7C">
        <w:t xml:space="preserve">сертифицированных специалистов по каталогизации продукции – </w:t>
      </w:r>
      <w:r>
        <w:rPr>
          <w:lang w:val="ru-RU"/>
        </w:rPr>
        <w:t>100</w:t>
      </w:r>
      <w:r w:rsidRPr="00F45E7C">
        <w:t xml:space="preserve"> баллов;</w:t>
      </w:r>
    </w:p>
    <w:p w:rsidR="00300E8A" w:rsidRDefault="00300E8A" w:rsidP="00D0019E">
      <w:pPr>
        <w:pStyle w:val="afffe"/>
        <w:numPr>
          <w:ilvl w:val="0"/>
          <w:numId w:val="95"/>
        </w:numPr>
        <w:contextualSpacing/>
      </w:pPr>
      <w:r w:rsidRPr="00F45E7C">
        <w:t xml:space="preserve">Есть 3 сертифицированных специалистов по каталогизации продукции – </w:t>
      </w:r>
      <w:r w:rsidR="00864BF1">
        <w:rPr>
          <w:lang w:val="ru-RU"/>
        </w:rPr>
        <w:t>75</w:t>
      </w:r>
      <w:r w:rsidRPr="00F45E7C">
        <w:t xml:space="preserve"> баллов;</w:t>
      </w:r>
    </w:p>
    <w:p w:rsidR="00F45E7C" w:rsidRPr="00F45E7C" w:rsidRDefault="00F45E7C" w:rsidP="00F45E7C">
      <w:pPr>
        <w:pStyle w:val="afffe"/>
        <w:numPr>
          <w:ilvl w:val="0"/>
          <w:numId w:val="95"/>
        </w:numPr>
        <w:contextualSpacing/>
      </w:pPr>
      <w:r w:rsidRPr="00F45E7C">
        <w:t xml:space="preserve">Есть </w:t>
      </w:r>
      <w:r>
        <w:rPr>
          <w:lang w:val="ru-RU"/>
        </w:rPr>
        <w:t>2</w:t>
      </w:r>
      <w:r w:rsidRPr="00F45E7C">
        <w:t xml:space="preserve"> сертифицированны</w:t>
      </w:r>
      <w:r>
        <w:rPr>
          <w:lang w:val="ru-RU"/>
        </w:rPr>
        <w:t>х</w:t>
      </w:r>
      <w:r w:rsidRPr="00F45E7C">
        <w:t xml:space="preserve"> специалист</w:t>
      </w:r>
      <w:r>
        <w:rPr>
          <w:lang w:val="ru-RU"/>
        </w:rPr>
        <w:t>ов</w:t>
      </w:r>
      <w:r w:rsidRPr="00F45E7C">
        <w:t xml:space="preserve">  по каталогизации продукции – </w:t>
      </w:r>
      <w:r w:rsidR="00864BF1">
        <w:rPr>
          <w:lang w:val="ru-RU"/>
        </w:rPr>
        <w:t>50</w:t>
      </w:r>
      <w:r w:rsidRPr="00F45E7C">
        <w:t xml:space="preserve"> баллов;</w:t>
      </w:r>
    </w:p>
    <w:p w:rsidR="00300E8A" w:rsidRPr="00F45E7C" w:rsidRDefault="00300E8A" w:rsidP="00D0019E">
      <w:pPr>
        <w:pStyle w:val="afffe"/>
        <w:numPr>
          <w:ilvl w:val="0"/>
          <w:numId w:val="95"/>
        </w:numPr>
        <w:contextualSpacing/>
      </w:pPr>
      <w:r w:rsidRPr="00F45E7C">
        <w:t xml:space="preserve">Есть 1 сертифицированный специалист  по каталогизации продукции – </w:t>
      </w:r>
      <w:r w:rsidR="00864BF1">
        <w:rPr>
          <w:lang w:val="ru-RU"/>
        </w:rPr>
        <w:t>25</w:t>
      </w:r>
      <w:r w:rsidRPr="00F45E7C">
        <w:t xml:space="preserve"> баллов;</w:t>
      </w:r>
    </w:p>
    <w:p w:rsidR="00300E8A" w:rsidRPr="00F45E7C" w:rsidRDefault="00300E8A" w:rsidP="00D0019E">
      <w:pPr>
        <w:pStyle w:val="afffe"/>
        <w:numPr>
          <w:ilvl w:val="0"/>
          <w:numId w:val="95"/>
        </w:numPr>
        <w:contextualSpacing/>
      </w:pPr>
      <w:r w:rsidRPr="00F45E7C">
        <w:t>Нет сертифицированных специалистов в области каталогизации – 0 баллов.</w:t>
      </w:r>
    </w:p>
    <w:p w:rsidR="00300E8A" w:rsidRDefault="00300E8A" w:rsidP="00300E8A">
      <w:pPr>
        <w:widowControl w:val="0"/>
        <w:tabs>
          <w:tab w:val="left" w:pos="5322"/>
        </w:tabs>
        <w:ind w:firstLine="709"/>
      </w:pPr>
    </w:p>
    <w:p w:rsidR="00C67A6F" w:rsidRDefault="00C67A6F" w:rsidP="00C67A6F">
      <w:pPr>
        <w:widowControl w:val="0"/>
        <w:spacing w:line="276" w:lineRule="auto"/>
        <w:ind w:firstLine="709"/>
        <w:rPr>
          <w:iCs/>
          <w:lang w:eastAsia="en-US"/>
        </w:rPr>
      </w:pPr>
      <w:r>
        <w:rPr>
          <w:iCs/>
          <w:lang w:eastAsia="en-US"/>
        </w:rPr>
        <w:t>Учитываются только специалисты, квалификация которых подтверждена копиями соответствующих сертификатов</w:t>
      </w:r>
      <w:r w:rsidR="008A5F68">
        <w:rPr>
          <w:iCs/>
          <w:lang w:eastAsia="en-US"/>
        </w:rPr>
        <w:t xml:space="preserve">, </w:t>
      </w:r>
      <w:r w:rsidR="008A5F68" w:rsidRPr="00A006E7">
        <w:t>выданны</w:t>
      </w:r>
      <w:r w:rsidR="00E01A51">
        <w:t>х</w:t>
      </w:r>
      <w:r w:rsidR="008A5F68" w:rsidRPr="00A006E7">
        <w:t xml:space="preserve"> органом по сертификации услуг и работ в области каталогизации </w:t>
      </w:r>
      <w:r w:rsidR="008A5F68" w:rsidRPr="00F45E7C">
        <w:t>продукции, в области</w:t>
      </w:r>
      <w:r w:rsidR="008A5F68">
        <w:t xml:space="preserve"> </w:t>
      </w:r>
      <w:r w:rsidR="008A5F68" w:rsidRPr="00F45E7C">
        <w:t>экспертиз</w:t>
      </w:r>
      <w:r w:rsidR="008A5F68">
        <w:t>ы</w:t>
      </w:r>
      <w:r w:rsidR="008A5F68" w:rsidRPr="00F45E7C">
        <w:t xml:space="preserve"> (эксперт) по каталогизация продукции</w:t>
      </w:r>
      <w:r>
        <w:rPr>
          <w:iCs/>
          <w:lang w:eastAsia="en-US"/>
        </w:rPr>
        <w:t xml:space="preserve">, </w:t>
      </w:r>
      <w:r>
        <w:rPr>
          <w:lang w:eastAsia="en-US"/>
        </w:rPr>
        <w:t>дипломов о наличии высшего образования</w:t>
      </w:r>
      <w:r>
        <w:rPr>
          <w:iCs/>
          <w:lang w:eastAsia="en-US"/>
        </w:rPr>
        <w:t xml:space="preserve">, а также наличие специалистов должно подтверждаться копиями приказов о приёме на работу или полной копией трудовой книжки с записью о приеме на работу к участнику закупки, в случае, если специалист находится в штате компании Участника закупки,  или копиями  всех страниц гражданско-правовых договоров, в случае если специалист не является штатным сотрудником, а будет привлекаться по гражданско-правовому договору.  </w:t>
      </w:r>
    </w:p>
    <w:p w:rsidR="00C67A6F" w:rsidRPr="00A006E7" w:rsidRDefault="00C67A6F" w:rsidP="00300E8A">
      <w:pPr>
        <w:widowControl w:val="0"/>
        <w:tabs>
          <w:tab w:val="left" w:pos="5322"/>
        </w:tabs>
        <w:ind w:firstLine="709"/>
      </w:pPr>
    </w:p>
    <w:p w:rsidR="00300E8A" w:rsidRPr="00A006E7" w:rsidRDefault="00300E8A" w:rsidP="00300E8A">
      <w:r w:rsidRPr="00A006E7">
        <w:t>Количество баллов, присуждаемых по показателю (b1), определяется по формуле:</w:t>
      </w:r>
    </w:p>
    <w:p w:rsidR="00300E8A" w:rsidRPr="00A006E7" w:rsidRDefault="00300E8A" w:rsidP="00300E8A"/>
    <w:p w:rsidR="00300E8A" w:rsidRPr="00A006E7" w:rsidRDefault="00300E8A" w:rsidP="00300E8A">
      <w:pPr>
        <w:widowControl w:val="0"/>
        <w:spacing w:line="276" w:lineRule="auto"/>
        <w:ind w:firstLine="708"/>
        <w:jc w:val="center"/>
        <w:rPr>
          <w:lang w:eastAsia="en-US"/>
        </w:rPr>
      </w:pPr>
      <w:r w:rsidRPr="00A006E7">
        <w:rPr>
          <w:lang w:val="en-US" w:eastAsia="en-US"/>
        </w:rPr>
        <w:t>b</w:t>
      </w:r>
      <w:r w:rsidRPr="00A006E7">
        <w:rPr>
          <w:lang w:eastAsia="en-US"/>
        </w:rPr>
        <w:t xml:space="preserve">1=КЗ x </w:t>
      </w:r>
      <w:r w:rsidRPr="00A006E7">
        <w:rPr>
          <w:lang w:val="en-US" w:eastAsia="en-US"/>
        </w:rPr>
        <w:t>K</w:t>
      </w:r>
      <w:r w:rsidRPr="00A006E7">
        <w:rPr>
          <w:vertAlign w:val="subscript"/>
          <w:lang w:eastAsia="en-US"/>
        </w:rPr>
        <w:t>i</w:t>
      </w:r>
      <w:r w:rsidRPr="00A006E7">
        <w:rPr>
          <w:vertAlign w:val="subscript"/>
          <w:lang w:val="en-US" w:eastAsia="en-US"/>
        </w:rPr>
        <w:t>b</w:t>
      </w:r>
    </w:p>
    <w:p w:rsidR="00300E8A" w:rsidRPr="00A006E7" w:rsidRDefault="00300E8A" w:rsidP="00300E8A">
      <w:pPr>
        <w:widowControl w:val="0"/>
        <w:spacing w:line="276" w:lineRule="auto"/>
        <w:ind w:firstLine="708"/>
        <w:jc w:val="center"/>
        <w:rPr>
          <w:lang w:eastAsia="en-US"/>
        </w:rPr>
      </w:pPr>
      <w:r w:rsidRPr="00A006E7">
        <w:rPr>
          <w:lang w:eastAsia="en-US"/>
        </w:rPr>
        <w:t>где:</w:t>
      </w:r>
    </w:p>
    <w:p w:rsidR="00300E8A" w:rsidRPr="00A006E7" w:rsidRDefault="00300E8A" w:rsidP="00300E8A">
      <w:r w:rsidRPr="00A006E7">
        <w:t>КЗ</w:t>
      </w:r>
      <w:r w:rsidRPr="00A006E7">
        <w:rPr>
          <w:vertAlign w:val="subscript"/>
          <w:lang w:val="en-US"/>
        </w:rPr>
        <w:t>b</w:t>
      </w:r>
      <w:r w:rsidRPr="00A006E7">
        <w:t xml:space="preserve"> - коэффициент значимости показателя «Квалификация трудовых ресурсов (руководителей и ключевых специалистов), предлагаемых для выполнения работ» равный </w:t>
      </w:r>
      <w:r w:rsidR="00C74779">
        <w:t>–</w:t>
      </w:r>
      <w:r w:rsidRPr="00A006E7">
        <w:t xml:space="preserve"> </w:t>
      </w:r>
      <w:r w:rsidR="00C74779">
        <w:t>0,45</w:t>
      </w:r>
      <w:r w:rsidRPr="00A006E7">
        <w:t>;</w:t>
      </w:r>
    </w:p>
    <w:p w:rsidR="00300E8A" w:rsidRPr="00A006E7" w:rsidRDefault="00300E8A" w:rsidP="00300E8A">
      <w:r w:rsidRPr="00A006E7">
        <w:rPr>
          <w:lang w:val="en-US"/>
        </w:rPr>
        <w:t>K</w:t>
      </w:r>
      <w:r w:rsidRPr="00A006E7">
        <w:rPr>
          <w:vertAlign w:val="subscript"/>
        </w:rPr>
        <w:t>i</w:t>
      </w:r>
      <w:r w:rsidRPr="00A006E7">
        <w:rPr>
          <w:vertAlign w:val="subscript"/>
          <w:lang w:val="en-US"/>
        </w:rPr>
        <w:t>b</w:t>
      </w:r>
      <w:r w:rsidRPr="00A006E7">
        <w:t xml:space="preserve"> - балл участника закупки показателя «Квалификация трудовых ресурсов (руководителей и ключевых специалистов), предлагаемых для выполнения работ».</w:t>
      </w:r>
    </w:p>
    <w:p w:rsidR="00300E8A" w:rsidRPr="00A006E7" w:rsidRDefault="00300E8A" w:rsidP="00300E8A">
      <w:pPr>
        <w:rPr>
          <w:color w:val="000000"/>
        </w:rPr>
      </w:pPr>
    </w:p>
    <w:p w:rsidR="00300E8A" w:rsidRDefault="00300E8A" w:rsidP="00300E8A">
      <w:pPr>
        <w:rPr>
          <w:color w:val="000000"/>
        </w:rPr>
      </w:pPr>
    </w:p>
    <w:p w:rsidR="00AB1CCB" w:rsidRDefault="00AB1CCB" w:rsidP="00300E8A">
      <w:pPr>
        <w:rPr>
          <w:b/>
        </w:rPr>
      </w:pPr>
      <w:r>
        <w:rPr>
          <w:color w:val="000000"/>
        </w:rPr>
        <w:t xml:space="preserve">2.1.2. </w:t>
      </w:r>
      <w:r w:rsidR="00AE2F34">
        <w:t>Опыт участника по успешно</w:t>
      </w:r>
      <w:r w:rsidR="00DF1470">
        <w:t>му</w:t>
      </w:r>
      <w:r w:rsidR="00AE2F34">
        <w:t xml:space="preserve"> выполнению работ сопоставимого характера и объема</w:t>
      </w:r>
    </w:p>
    <w:p w:rsidR="00AB1CCB" w:rsidRPr="00A006E7" w:rsidRDefault="00AB1CCB" w:rsidP="00AB1CCB">
      <w:pPr>
        <w:ind w:firstLine="709"/>
        <w:outlineLvl w:val="0"/>
      </w:pPr>
      <w:r w:rsidRPr="00A006E7">
        <w:t xml:space="preserve">Величина значимости критерия – </w:t>
      </w:r>
      <w:r w:rsidR="00DF1470">
        <w:t>55</w:t>
      </w:r>
      <w:r w:rsidRPr="00A006E7">
        <w:t xml:space="preserve"> %</w:t>
      </w:r>
    </w:p>
    <w:p w:rsidR="00AB1CCB" w:rsidRPr="00A006E7" w:rsidRDefault="00AB1CCB" w:rsidP="00AB1CCB">
      <w:pPr>
        <w:ind w:firstLine="709"/>
        <w:outlineLvl w:val="0"/>
      </w:pPr>
      <w:r w:rsidRPr="00A006E7">
        <w:t>Коэффициент значимости критерия оценки – 0,</w:t>
      </w:r>
      <w:r w:rsidR="00DF1470">
        <w:t>55</w:t>
      </w:r>
    </w:p>
    <w:p w:rsidR="00AB1CCB" w:rsidRPr="00A006E7" w:rsidRDefault="00AB1CCB" w:rsidP="00AB1CCB">
      <w:pPr>
        <w:ind w:firstLine="709"/>
        <w:outlineLvl w:val="0"/>
      </w:pPr>
      <w:r w:rsidRPr="00A006E7">
        <w:t xml:space="preserve">Применяемый показатель данного критерия: </w:t>
      </w:r>
    </w:p>
    <w:p w:rsidR="00AB1CCB" w:rsidRDefault="00AB1CCB" w:rsidP="00300E8A">
      <w:pPr>
        <w:rPr>
          <w:color w:val="000000"/>
        </w:rPr>
      </w:pPr>
    </w:p>
    <w:p w:rsidR="002520FA" w:rsidRDefault="002520FA" w:rsidP="002520FA">
      <w:pPr>
        <w:spacing w:after="0"/>
        <w:ind w:firstLine="567"/>
      </w:pPr>
      <w:r w:rsidRPr="000F6002">
        <w:t xml:space="preserve">Оценивается количество </w:t>
      </w:r>
      <w:r w:rsidR="009636E6">
        <w:t xml:space="preserve">государственных </w:t>
      </w:r>
      <w:r w:rsidRPr="000F6002">
        <w:t>контрактов (договоров)</w:t>
      </w:r>
      <w:r>
        <w:t>, исполненных без применения штрафных санкций</w:t>
      </w:r>
      <w:r w:rsidRPr="000F6002">
        <w:t xml:space="preserve">, исполненных в полном объеме, подтверждающих опыт участника по успешному </w:t>
      </w:r>
      <w:r>
        <w:t>выполнению работ</w:t>
      </w:r>
      <w:r w:rsidRPr="000F6002">
        <w:t xml:space="preserve"> сопоставимого характера.</w:t>
      </w:r>
    </w:p>
    <w:p w:rsidR="002520FA" w:rsidRDefault="006C58CC" w:rsidP="002520FA">
      <w:pPr>
        <w:ind w:firstLine="709"/>
        <w:rPr>
          <w:sz w:val="25"/>
          <w:szCs w:val="25"/>
        </w:rPr>
      </w:pPr>
      <w:r>
        <w:t xml:space="preserve">Опытом сопоставимого характера является опыт </w:t>
      </w:r>
      <w:r w:rsidR="002520FA" w:rsidRPr="009636E6">
        <w:t>выполнения работ по доработке (разработке) электронных каталогов</w:t>
      </w:r>
      <w:r w:rsidR="002520FA" w:rsidRPr="009636E6">
        <w:rPr>
          <w:sz w:val="25"/>
          <w:szCs w:val="25"/>
        </w:rPr>
        <w:t>.</w:t>
      </w:r>
    </w:p>
    <w:p w:rsidR="00186A92" w:rsidRDefault="00186A92" w:rsidP="00186A92">
      <w:pPr>
        <w:widowControl w:val="0"/>
        <w:spacing w:after="0"/>
        <w:ind w:firstLine="709"/>
      </w:pPr>
      <w:r>
        <w:t>Ц</w:t>
      </w:r>
      <w:r w:rsidRPr="00F149BB">
        <w:t xml:space="preserve">ена каждого </w:t>
      </w:r>
      <w:r>
        <w:t xml:space="preserve">государственного </w:t>
      </w:r>
      <w:r w:rsidRPr="00F149BB">
        <w:t xml:space="preserve">контракта/договора должна составлять не менее </w:t>
      </w:r>
      <w:r>
        <w:t>5</w:t>
      </w:r>
      <w:r w:rsidRPr="00F149BB">
        <w:t xml:space="preserve">0% начальной (максимальной) цены государственного контракта, указанной </w:t>
      </w:r>
      <w:r>
        <w:t>в Информационной карте</w:t>
      </w:r>
      <w:r w:rsidRPr="00F149BB">
        <w:t xml:space="preserve"> конкурса.</w:t>
      </w:r>
    </w:p>
    <w:p w:rsidR="00186A92" w:rsidRDefault="00186A92" w:rsidP="002520FA">
      <w:pPr>
        <w:ind w:firstLine="709"/>
        <w:rPr>
          <w:sz w:val="25"/>
          <w:szCs w:val="25"/>
        </w:rPr>
      </w:pPr>
    </w:p>
    <w:p w:rsidR="002520FA" w:rsidRPr="000F6002" w:rsidRDefault="002520FA" w:rsidP="002520FA">
      <w:pPr>
        <w:spacing w:after="0"/>
        <w:ind w:firstLine="567"/>
      </w:pPr>
      <w:r w:rsidRPr="000F6002">
        <w:t xml:space="preserve">Подтверждается копиями государственных контрактов, дополнительных соглашений к ним на </w:t>
      </w:r>
      <w:r>
        <w:t>выполнение работ</w:t>
      </w:r>
      <w:r w:rsidRPr="000F6002">
        <w:t xml:space="preserve">, и копиями актов сдачи-приемки </w:t>
      </w:r>
      <w:r>
        <w:t>выполненных работ</w:t>
      </w:r>
      <w:r w:rsidRPr="000F6002">
        <w:t>.</w:t>
      </w:r>
    </w:p>
    <w:p w:rsidR="002520FA" w:rsidRPr="000F6002" w:rsidRDefault="002520FA" w:rsidP="002520FA">
      <w:pPr>
        <w:spacing w:after="0"/>
        <w:ind w:firstLine="567"/>
      </w:pPr>
      <w:r w:rsidRPr="000F6002">
        <w:t xml:space="preserve">При этом копии государственных контрактов, дополнительных соглашений к ним и актов сдачи-приемки </w:t>
      </w:r>
      <w:r>
        <w:t>выполненных работ</w:t>
      </w:r>
      <w:r w:rsidRPr="000F6002">
        <w:t xml:space="preserve"> должны содержать все листы документа (включая все приложения к ним).</w:t>
      </w:r>
    </w:p>
    <w:p w:rsidR="002520FA" w:rsidRPr="000F6002" w:rsidRDefault="002520FA" w:rsidP="002520FA">
      <w:pPr>
        <w:spacing w:after="0"/>
        <w:ind w:firstLine="567"/>
      </w:pPr>
      <w:r w:rsidRPr="000F6002">
        <w:lastRenderedPageBreak/>
        <w:t xml:space="preserve">В случае отсутствия копий актов сдачи-приемки </w:t>
      </w:r>
      <w:r w:rsidR="00186A92">
        <w:t>выполненных работ</w:t>
      </w:r>
      <w:r w:rsidRPr="000F6002">
        <w:t xml:space="preserve"> к представленным копиям государственных контрактов, такие контракты, при оценке не учитываются. </w:t>
      </w:r>
    </w:p>
    <w:p w:rsidR="00591CC6" w:rsidRDefault="00591CC6" w:rsidP="00AE2F34"/>
    <w:p w:rsidR="00591CC6" w:rsidRDefault="00591CC6" w:rsidP="00591CC6">
      <w:pPr>
        <w:widowControl w:val="0"/>
        <w:ind w:firstLine="709"/>
        <w:rPr>
          <w:sz w:val="25"/>
          <w:szCs w:val="25"/>
        </w:rPr>
      </w:pPr>
      <w:r>
        <w:rPr>
          <w:sz w:val="25"/>
          <w:szCs w:val="25"/>
        </w:rPr>
        <w:t>Данный показатель рассчитывается следующим образом:</w:t>
      </w:r>
    </w:p>
    <w:p w:rsidR="001E3A68" w:rsidRPr="00937DE2" w:rsidRDefault="001E3A68" w:rsidP="001E3A68">
      <w:pPr>
        <w:spacing w:line="276" w:lineRule="auto"/>
        <w:ind w:firstLine="709"/>
      </w:pPr>
      <w:r w:rsidRPr="00937DE2">
        <w:t xml:space="preserve">а) в случае если </w:t>
      </w:r>
      <w:r w:rsidRPr="0073480A">
        <w:t>b</w:t>
      </w:r>
      <w:r w:rsidRPr="0073480A">
        <w:rPr>
          <w:vertAlign w:val="subscript"/>
        </w:rPr>
        <w:t>max</w:t>
      </w:r>
      <w:r>
        <w:rPr>
          <w:vertAlign w:val="subscript"/>
        </w:rPr>
        <w:t xml:space="preserve"> </w:t>
      </w:r>
      <w:r w:rsidRPr="00937DE2">
        <w:t xml:space="preserve">&lt; </w:t>
      </w:r>
      <w:r>
        <w:rPr>
          <w:lang w:val="en-US"/>
        </w:rPr>
        <w:t>b</w:t>
      </w:r>
      <w:r>
        <w:rPr>
          <w:vertAlign w:val="subscript"/>
        </w:rPr>
        <w:t>пред</w:t>
      </w:r>
      <w:r w:rsidRPr="00937DE2">
        <w:t>, - по формуле:</w:t>
      </w:r>
    </w:p>
    <w:p w:rsidR="001E3A68" w:rsidRDefault="001E3A68" w:rsidP="001E3A68">
      <w:pPr>
        <w:widowControl w:val="0"/>
        <w:spacing w:line="276" w:lineRule="auto"/>
        <w:ind w:firstLine="709"/>
      </w:pPr>
      <w:r>
        <w:rPr>
          <w:noProof/>
        </w:rPr>
        <w:drawing>
          <wp:inline distT="0" distB="0" distL="0" distR="0" wp14:anchorId="5A9D25D2" wp14:editId="489FC93B">
            <wp:extent cx="219075" cy="276225"/>
            <wp:effectExtent l="0" t="0" r="9525" b="9525"/>
            <wp:docPr id="14" name="Рисунок 14" descr="cid:image012.png@01D189B2.7AECD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id:image012.png@01D189B2.7AECD3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t>=КЗ х 100 х (</w:t>
      </w:r>
      <w:r>
        <w:rPr>
          <w:lang w:val="en-US"/>
        </w:rPr>
        <w:t>b</w:t>
      </w:r>
      <w:r>
        <w:rPr>
          <w:vertAlign w:val="subscript"/>
          <w:lang w:val="en-US"/>
        </w:rPr>
        <w:t>i</w:t>
      </w:r>
      <w:r>
        <w:t xml:space="preserve"> / </w:t>
      </w:r>
      <w:r>
        <w:rPr>
          <w:lang w:val="en-US"/>
        </w:rPr>
        <w:t>b</w:t>
      </w:r>
      <w:r>
        <w:rPr>
          <w:vertAlign w:val="subscript"/>
          <w:lang w:val="en-US"/>
        </w:rPr>
        <w:t>max</w:t>
      </w:r>
      <w:r>
        <w:t>)</w:t>
      </w:r>
    </w:p>
    <w:p w:rsidR="001E3A68" w:rsidRPr="00937DE2" w:rsidRDefault="001E3A68" w:rsidP="001E3A68">
      <w:pPr>
        <w:spacing w:line="276" w:lineRule="auto"/>
        <w:ind w:firstLine="709"/>
      </w:pPr>
      <w:r w:rsidRPr="00937DE2">
        <w:t>б) в случае если,</w:t>
      </w:r>
      <w:r>
        <w:t xml:space="preserve"> </w:t>
      </w:r>
      <w:r w:rsidRPr="0073480A">
        <w:t>b</w:t>
      </w:r>
      <w:r w:rsidRPr="0073480A">
        <w:rPr>
          <w:vertAlign w:val="subscript"/>
        </w:rPr>
        <w:t>max</w:t>
      </w:r>
      <w:r>
        <w:rPr>
          <w:vertAlign w:val="subscript"/>
        </w:rPr>
        <w:t xml:space="preserve"> </w:t>
      </w:r>
      <w:r>
        <w:t>≥</w:t>
      </w:r>
      <w:r w:rsidRPr="00937DE2">
        <w:t xml:space="preserve"> </w:t>
      </w:r>
      <w:r>
        <w:rPr>
          <w:lang w:val="en-US"/>
        </w:rPr>
        <w:t>b</w:t>
      </w:r>
      <w:r>
        <w:rPr>
          <w:vertAlign w:val="subscript"/>
        </w:rPr>
        <w:t>пред</w:t>
      </w:r>
      <w:r w:rsidRPr="00937DE2">
        <w:t xml:space="preserve"> - по формуле:</w:t>
      </w:r>
    </w:p>
    <w:p w:rsidR="001E3A68" w:rsidRDefault="001E3A68" w:rsidP="001E3A68">
      <w:pPr>
        <w:widowControl w:val="0"/>
        <w:spacing w:line="276" w:lineRule="auto"/>
        <w:ind w:firstLine="709"/>
      </w:pPr>
      <w:r>
        <w:rPr>
          <w:noProof/>
        </w:rPr>
        <w:drawing>
          <wp:inline distT="0" distB="0" distL="0" distR="0" wp14:anchorId="59C0DB7B" wp14:editId="7A9E1969">
            <wp:extent cx="219075" cy="276225"/>
            <wp:effectExtent l="0" t="0" r="9525" b="9525"/>
            <wp:docPr id="13" name="Рисунок 13" descr="cid:image012.png@01D189B2.7AECD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id:image012.png@01D189B2.7AECD3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t>=КЗ х 100 х (</w:t>
      </w:r>
      <w:r>
        <w:rPr>
          <w:lang w:val="en-US"/>
        </w:rPr>
        <w:t>b</w:t>
      </w:r>
      <w:r>
        <w:rPr>
          <w:vertAlign w:val="subscript"/>
          <w:lang w:val="en-US"/>
        </w:rPr>
        <w:t>i</w:t>
      </w:r>
      <w:r>
        <w:t xml:space="preserve"> / </w:t>
      </w:r>
      <w:r>
        <w:rPr>
          <w:lang w:val="en-US"/>
        </w:rPr>
        <w:t>b</w:t>
      </w:r>
      <w:r>
        <w:rPr>
          <w:vertAlign w:val="subscript"/>
        </w:rPr>
        <w:t>пред</w:t>
      </w:r>
      <w:r>
        <w:t>)</w:t>
      </w:r>
    </w:p>
    <w:p w:rsidR="001E3A68" w:rsidRPr="00937DE2" w:rsidRDefault="001E3A68" w:rsidP="001E3A68">
      <w:pPr>
        <w:spacing w:after="0"/>
        <w:ind w:firstLine="709"/>
      </w:pPr>
      <w:r w:rsidRPr="00937DE2">
        <w:t>при этом: b</w:t>
      </w:r>
      <w:r w:rsidRPr="00BD713A">
        <w:rPr>
          <w:vertAlign w:val="subscript"/>
        </w:rPr>
        <w:t>2</w:t>
      </w:r>
      <w:r>
        <w:rPr>
          <w:vertAlign w:val="subscript"/>
          <w:lang w:val="en-US"/>
        </w:rPr>
        <w:t>max</w:t>
      </w:r>
      <w:r w:rsidRPr="00937DE2">
        <w:t>=КЗх100,</w:t>
      </w:r>
    </w:p>
    <w:p w:rsidR="001E3A68" w:rsidRPr="00937DE2" w:rsidRDefault="001E3A68" w:rsidP="001E3A68">
      <w:pPr>
        <w:spacing w:after="0"/>
        <w:ind w:firstLine="709"/>
      </w:pPr>
      <w:r w:rsidRPr="00937DE2">
        <w:t>где:</w:t>
      </w:r>
    </w:p>
    <w:p w:rsidR="001E3A68" w:rsidRPr="00937DE2" w:rsidRDefault="001E3A68" w:rsidP="001E3A68">
      <w:pPr>
        <w:spacing w:after="0"/>
        <w:ind w:firstLine="709"/>
      </w:pPr>
      <w:r w:rsidRPr="00937DE2">
        <w:t>КЗ - коэффициент значимости показателя</w:t>
      </w:r>
      <w:r>
        <w:t xml:space="preserve">, </w:t>
      </w:r>
      <w:r w:rsidRPr="0073480A">
        <w:t>КЗ = 0,</w:t>
      </w:r>
      <w:r w:rsidR="008858BF">
        <w:t>55</w:t>
      </w:r>
      <w:r>
        <w:t>;</w:t>
      </w:r>
    </w:p>
    <w:p w:rsidR="001E3A68" w:rsidRDefault="001E3A68" w:rsidP="001E3A68">
      <w:pPr>
        <w:spacing w:after="0"/>
        <w:ind w:firstLine="709"/>
      </w:pPr>
      <w:r w:rsidRPr="0073480A">
        <w:t>b</w:t>
      </w:r>
      <w:r w:rsidRPr="0073480A">
        <w:rPr>
          <w:vertAlign w:val="subscript"/>
        </w:rPr>
        <w:t>i</w:t>
      </w:r>
      <w:r w:rsidRPr="00937DE2">
        <w:t xml:space="preserve"> - </w:t>
      </w:r>
      <w:r>
        <w:t>предложение участника закупки, заявка (предложение) которого оценивается;</w:t>
      </w:r>
    </w:p>
    <w:p w:rsidR="001E3A68" w:rsidRDefault="001E3A68" w:rsidP="001E3A68">
      <w:pPr>
        <w:spacing w:after="0"/>
        <w:ind w:firstLine="709"/>
      </w:pPr>
      <w:r w:rsidRPr="0073480A">
        <w:t>b</w:t>
      </w:r>
      <w:r w:rsidRPr="0073480A">
        <w:rPr>
          <w:vertAlign w:val="subscript"/>
        </w:rPr>
        <w:t>max</w:t>
      </w:r>
      <w:r>
        <w:t xml:space="preserve"> - максимальное предложение из предложений по показателю критерия оценки, сделанных участниками закупки;</w:t>
      </w:r>
    </w:p>
    <w:p w:rsidR="001E3A68" w:rsidRDefault="001E3A68" w:rsidP="001E3A68">
      <w:pPr>
        <w:pBdr>
          <w:top w:val="nil"/>
          <w:left w:val="nil"/>
          <w:bottom w:val="nil"/>
          <w:right w:val="nil"/>
          <w:between w:val="nil"/>
        </w:pBdr>
        <w:spacing w:after="0"/>
        <w:ind w:firstLine="709"/>
      </w:pPr>
      <w:r>
        <w:rPr>
          <w:lang w:val="en-US"/>
        </w:rPr>
        <w:t>b</w:t>
      </w:r>
      <w:r>
        <w:rPr>
          <w:vertAlign w:val="subscript"/>
        </w:rPr>
        <w:t>пред</w:t>
      </w:r>
      <w:r w:rsidRPr="00937DE2">
        <w:t xml:space="preserve"> - предельно необходимое заказчику значение характеристик, </w:t>
      </w:r>
      <w:r>
        <w:rPr>
          <w:lang w:val="en-US"/>
        </w:rPr>
        <w:t>b</w:t>
      </w:r>
      <w:r>
        <w:rPr>
          <w:vertAlign w:val="subscript"/>
        </w:rPr>
        <w:t>пред</w:t>
      </w:r>
      <w:r w:rsidRPr="00937DE2">
        <w:t xml:space="preserve"> = </w:t>
      </w:r>
      <w:r w:rsidR="008219DC">
        <w:t>50</w:t>
      </w:r>
      <w:r>
        <w:t>;</w:t>
      </w:r>
    </w:p>
    <w:p w:rsidR="001E3A68" w:rsidRPr="00937DE2" w:rsidRDefault="001E3A68" w:rsidP="001E3A68">
      <w:pPr>
        <w:pBdr>
          <w:top w:val="nil"/>
          <w:left w:val="nil"/>
          <w:bottom w:val="nil"/>
          <w:right w:val="nil"/>
          <w:between w:val="nil"/>
        </w:pBdr>
        <w:spacing w:after="0"/>
        <w:ind w:firstLine="709"/>
      </w:pPr>
      <w:r w:rsidRPr="00937DE2">
        <w:t>b</w:t>
      </w:r>
      <w:r w:rsidRPr="00937DE2">
        <w:rPr>
          <w:vertAlign w:val="subscript"/>
        </w:rPr>
        <w:t>2</w:t>
      </w:r>
      <w:r>
        <w:rPr>
          <w:vertAlign w:val="subscript"/>
          <w:lang w:val="en-US"/>
        </w:rPr>
        <w:t>max</w:t>
      </w:r>
      <w:r w:rsidRPr="00937DE2">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8858BF" w:rsidRPr="00937DE2" w:rsidRDefault="008858BF" w:rsidP="008858BF">
      <w:pPr>
        <w:pBdr>
          <w:top w:val="nil"/>
          <w:left w:val="nil"/>
          <w:bottom w:val="nil"/>
          <w:right w:val="nil"/>
          <w:between w:val="nil"/>
        </w:pBdr>
        <w:spacing w:after="0"/>
        <w:ind w:firstLine="709"/>
      </w:pPr>
      <w:r w:rsidRPr="00937DE2">
        <w:t>Предельно необходимое максимальное значение (</w:t>
      </w:r>
      <w:r>
        <w:rPr>
          <w:lang w:val="en-US"/>
        </w:rPr>
        <w:t>b</w:t>
      </w:r>
      <w:r>
        <w:rPr>
          <w:vertAlign w:val="subscript"/>
        </w:rPr>
        <w:t>пред</w:t>
      </w:r>
      <w:r w:rsidRPr="00937DE2">
        <w:t xml:space="preserve">) – </w:t>
      </w:r>
      <w:r w:rsidR="008219DC">
        <w:rPr>
          <w:sz w:val="25"/>
          <w:szCs w:val="25"/>
        </w:rPr>
        <w:t>50</w:t>
      </w:r>
      <w:r w:rsidR="008219DC" w:rsidRPr="00082C31">
        <w:rPr>
          <w:sz w:val="25"/>
          <w:szCs w:val="25"/>
        </w:rPr>
        <w:t xml:space="preserve"> </w:t>
      </w:r>
      <w:r>
        <w:rPr>
          <w:sz w:val="25"/>
          <w:szCs w:val="25"/>
        </w:rPr>
        <w:t>государственных контрактов/договоров</w:t>
      </w:r>
      <w:r w:rsidRPr="00937DE2">
        <w:t>.</w:t>
      </w:r>
    </w:p>
    <w:p w:rsidR="001E3A68" w:rsidRDefault="001E3A68" w:rsidP="00DA3C37"/>
    <w:p w:rsidR="00DA3C37" w:rsidRPr="00A006E7" w:rsidRDefault="00DA3C37" w:rsidP="00DA3C37">
      <w:r w:rsidRPr="00A006E7">
        <w:t>Формула расчета рейтинга (</w:t>
      </w:r>
      <w:r w:rsidRPr="00A006E7">
        <w:rPr>
          <w:lang w:val="en-US" w:eastAsia="en-US"/>
        </w:rPr>
        <w:t>Rb</w:t>
      </w:r>
      <w:r w:rsidRPr="00A006E7">
        <w:t xml:space="preserve">), присуждаемого заявке по данному критерию оценки: </w:t>
      </w:r>
    </w:p>
    <w:p w:rsidR="00DA3C37" w:rsidRPr="00A006E7" w:rsidRDefault="00DA3C37" w:rsidP="00DA3C37">
      <w:pPr>
        <w:widowControl w:val="0"/>
        <w:spacing w:line="276" w:lineRule="auto"/>
        <w:ind w:firstLine="709"/>
        <w:rPr>
          <w:lang w:eastAsia="en-US"/>
        </w:rPr>
      </w:pPr>
    </w:p>
    <w:p w:rsidR="00DA3C37" w:rsidRPr="00CA5D36" w:rsidRDefault="00DA3C37" w:rsidP="00C74779">
      <w:pPr>
        <w:widowControl w:val="0"/>
        <w:ind w:firstLine="709"/>
        <w:jc w:val="center"/>
        <w:rPr>
          <w:lang w:eastAsia="en-US"/>
        </w:rPr>
      </w:pPr>
      <w:r w:rsidRPr="00A006E7">
        <w:rPr>
          <w:lang w:val="en-US" w:eastAsia="en-US"/>
        </w:rPr>
        <w:t>Rb</w:t>
      </w:r>
      <w:r w:rsidRPr="00A006E7">
        <w:rPr>
          <w:lang w:eastAsia="en-US"/>
        </w:rPr>
        <w:t xml:space="preserve"> = </w:t>
      </w:r>
      <w:r w:rsidR="00CA5D36" w:rsidRPr="00CA5D36">
        <w:rPr>
          <w:sz w:val="25"/>
          <w:szCs w:val="25"/>
          <w:lang w:eastAsia="en-US"/>
        </w:rPr>
        <w:t xml:space="preserve"> </w:t>
      </w:r>
      <w:r w:rsidR="00CA5D36" w:rsidRPr="00587CC8">
        <w:rPr>
          <w:sz w:val="25"/>
          <w:szCs w:val="25"/>
          <w:lang w:eastAsia="en-US"/>
        </w:rPr>
        <w:t>КЗ</w:t>
      </w:r>
      <w:r w:rsidR="00CA5D36" w:rsidRPr="00C74779">
        <w:rPr>
          <w:sz w:val="25"/>
          <w:szCs w:val="25"/>
          <w:lang w:eastAsia="en-US"/>
        </w:rPr>
        <w:t xml:space="preserve"> </w:t>
      </w:r>
      <w:r w:rsidR="00CA5D36" w:rsidRPr="00587CC8">
        <w:rPr>
          <w:sz w:val="25"/>
          <w:szCs w:val="25"/>
          <w:lang w:eastAsia="en-US"/>
        </w:rPr>
        <w:t>х</w:t>
      </w:r>
      <w:r w:rsidR="00CA5D36" w:rsidRPr="00C74779">
        <w:rPr>
          <w:sz w:val="25"/>
          <w:szCs w:val="25"/>
          <w:lang w:eastAsia="en-US"/>
        </w:rPr>
        <w:t xml:space="preserve"> (</w:t>
      </w:r>
      <w:r w:rsidR="00CA5D36">
        <w:rPr>
          <w:sz w:val="25"/>
          <w:szCs w:val="25"/>
          <w:lang w:val="en-US" w:eastAsia="en-US"/>
        </w:rPr>
        <w:t>b</w:t>
      </w:r>
      <w:r w:rsidR="00CA5D36" w:rsidRPr="00C74779">
        <w:rPr>
          <w:sz w:val="25"/>
          <w:szCs w:val="25"/>
          <w:lang w:eastAsia="en-US"/>
        </w:rPr>
        <w:t>1+</w:t>
      </w:r>
      <w:r w:rsidR="00CA5D36">
        <w:rPr>
          <w:sz w:val="25"/>
          <w:szCs w:val="25"/>
          <w:lang w:val="en-US" w:eastAsia="en-US"/>
        </w:rPr>
        <w:t>b</w:t>
      </w:r>
      <w:r w:rsidR="00CA5D36" w:rsidRPr="00C74779">
        <w:rPr>
          <w:sz w:val="25"/>
          <w:szCs w:val="25"/>
          <w:lang w:eastAsia="en-US"/>
        </w:rPr>
        <w:t>2)</w:t>
      </w:r>
    </w:p>
    <w:p w:rsidR="00DA3C37" w:rsidRPr="00A006E7" w:rsidRDefault="00DA3C37" w:rsidP="00DA3C37">
      <w:pPr>
        <w:widowControl w:val="0"/>
        <w:spacing w:line="276" w:lineRule="auto"/>
        <w:ind w:firstLine="709"/>
        <w:jc w:val="center"/>
        <w:rPr>
          <w:lang w:eastAsia="en-US"/>
        </w:rPr>
      </w:pPr>
      <w:r w:rsidRPr="00A006E7">
        <w:rPr>
          <w:lang w:eastAsia="en-US"/>
        </w:rPr>
        <w:t>где:</w:t>
      </w:r>
    </w:p>
    <w:p w:rsidR="00DA3C37" w:rsidRPr="00A006E7" w:rsidRDefault="00DA3C37" w:rsidP="00DA3C37">
      <w:pPr>
        <w:widowControl w:val="0"/>
        <w:spacing w:line="276" w:lineRule="auto"/>
        <w:ind w:firstLine="709"/>
        <w:rPr>
          <w:sz w:val="8"/>
          <w:szCs w:val="8"/>
          <w:lang w:eastAsia="en-US"/>
        </w:rPr>
      </w:pPr>
    </w:p>
    <w:p w:rsidR="00DA3C37" w:rsidRPr="00A006E7" w:rsidRDefault="00DA3C37" w:rsidP="00DA3C37">
      <w:r w:rsidRPr="00A006E7">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w:t>
      </w:r>
      <w:r>
        <w:t>ровня квалификации» равный - 0,</w:t>
      </w:r>
      <w:r w:rsidR="00CA5D36" w:rsidRPr="00C74779">
        <w:t>7</w:t>
      </w:r>
      <w:r w:rsidRPr="00A006E7">
        <w:t>;</w:t>
      </w:r>
    </w:p>
    <w:p w:rsidR="00DA3C37" w:rsidRDefault="00DA3C37" w:rsidP="00DA3C37">
      <w:r w:rsidRPr="00A006E7">
        <w:t>b1 - рейтинг по показателю «Квалификация трудовых ресурсов (руководителей и ключевых специалистов), предлагаемых для выполнения работ»;</w:t>
      </w:r>
    </w:p>
    <w:p w:rsidR="00CA5D36" w:rsidRPr="00CA5D36" w:rsidRDefault="00CA5D36" w:rsidP="00DA3C37">
      <w:r>
        <w:rPr>
          <w:lang w:val="en-US"/>
        </w:rPr>
        <w:t>b</w:t>
      </w:r>
      <w:r w:rsidRPr="00C74779">
        <w:t xml:space="preserve">2 – </w:t>
      </w:r>
      <w:r>
        <w:t>рейтинг по показателю «Опыт участника по успешному выполнению работ сопоставимого характера и объема».</w:t>
      </w:r>
    </w:p>
    <w:p w:rsidR="00AB1CCB" w:rsidRPr="00F149BB" w:rsidRDefault="00AB1CCB" w:rsidP="00AB1CCB">
      <w:pPr>
        <w:widowControl w:val="0"/>
        <w:spacing w:after="0"/>
        <w:ind w:firstLine="709"/>
      </w:pPr>
    </w:p>
    <w:p w:rsidR="00AB1CCB" w:rsidRPr="00A006E7" w:rsidRDefault="00AB1CCB" w:rsidP="00300E8A">
      <w:pPr>
        <w:rPr>
          <w:color w:val="000000"/>
        </w:rPr>
      </w:pPr>
    </w:p>
    <w:p w:rsidR="00300E8A" w:rsidRDefault="00300E8A" w:rsidP="00300E8A"/>
    <w:p w:rsidR="00CF4077" w:rsidRDefault="00CF4077" w:rsidP="00300E8A"/>
    <w:p w:rsidR="00CF4077" w:rsidRPr="00A006E7" w:rsidRDefault="00CF4077" w:rsidP="00300E8A"/>
    <w:p w:rsidR="00300E8A" w:rsidRPr="00A006E7" w:rsidRDefault="00300E8A" w:rsidP="00300E8A"/>
    <w:p w:rsidR="00300E8A" w:rsidRPr="00A006E7" w:rsidRDefault="00CF4077" w:rsidP="00300E8A">
      <w:pPr>
        <w:widowControl w:val="0"/>
        <w:jc w:val="center"/>
      </w:pPr>
      <w:r>
        <w:t>3</w:t>
      </w:r>
      <w:r w:rsidR="00300E8A" w:rsidRPr="00A006E7">
        <w:t>. Расчет итогового рейтинга</w:t>
      </w:r>
    </w:p>
    <w:p w:rsidR="00300E8A" w:rsidRPr="00A006E7" w:rsidRDefault="00300E8A" w:rsidP="00300E8A">
      <w:pPr>
        <w:widowControl w:val="0"/>
        <w:jc w:val="center"/>
      </w:pPr>
    </w:p>
    <w:p w:rsidR="00300E8A" w:rsidRPr="00A006E7" w:rsidRDefault="00300E8A" w:rsidP="00300E8A">
      <w:pPr>
        <w:autoSpaceDE w:val="0"/>
        <w:autoSpaceDN w:val="0"/>
        <w:adjustRightInd w:val="0"/>
        <w:ind w:firstLine="709"/>
      </w:pPr>
      <w:r w:rsidRPr="00A006E7">
        <w:t xml:space="preserve">Итоговый рейтинг заявки вычисляется как сумма рейтингов по каждому критерию оценки заявки:  </w:t>
      </w:r>
    </w:p>
    <w:p w:rsidR="00300E8A" w:rsidRPr="00A006E7" w:rsidRDefault="00300E8A" w:rsidP="00300E8A">
      <w:pPr>
        <w:autoSpaceDE w:val="0"/>
        <w:autoSpaceDN w:val="0"/>
        <w:adjustRightInd w:val="0"/>
        <w:ind w:firstLine="709"/>
      </w:pPr>
    </w:p>
    <w:p w:rsidR="00300E8A" w:rsidRPr="00A006E7" w:rsidRDefault="00300E8A" w:rsidP="00300E8A">
      <w:pPr>
        <w:autoSpaceDE w:val="0"/>
        <w:autoSpaceDN w:val="0"/>
        <w:adjustRightInd w:val="0"/>
        <w:ind w:firstLine="709"/>
        <w:jc w:val="center"/>
      </w:pPr>
      <w:r w:rsidRPr="00A006E7">
        <w:rPr>
          <w:noProof/>
        </w:rPr>
        <mc:AlternateContent>
          <mc:Choice Requires="wps">
            <w:drawing>
              <wp:anchor distT="0" distB="0" distL="114300" distR="114300" simplePos="0" relativeHeight="251659264" behindDoc="0" locked="0" layoutInCell="1" allowOverlap="1" wp14:anchorId="25F75699" wp14:editId="1CC1F265">
                <wp:simplePos x="0" y="0"/>
                <wp:positionH relativeFrom="column">
                  <wp:posOffset>2327910</wp:posOffset>
                </wp:positionH>
                <wp:positionV relativeFrom="paragraph">
                  <wp:posOffset>153035</wp:posOffset>
                </wp:positionV>
                <wp:extent cx="112395" cy="347980"/>
                <wp:effectExtent l="0" t="0" r="952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EDA" w:rsidRDefault="00AE0EDA" w:rsidP="00300E8A"/>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75699" id="Прямоугольник 40" o:spid="_x0000_s1026" style="position:absolute;left:0;text-align:left;margin-left:183.3pt;margin-top:12.05pt;width:8.8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AB0AIAALA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" filled="f" stroked="f">
                <v:textbox inset="0,0,0,0">
                  <w:txbxContent>
                    <w:p w:rsidR="00AE0EDA" w:rsidRDefault="00AE0EDA" w:rsidP="00300E8A"/>
                  </w:txbxContent>
                </v:textbox>
              </v:rect>
            </w:pict>
          </mc:Fallback>
        </mc:AlternateContent>
      </w:r>
      <w:r w:rsidRPr="00A006E7">
        <w:rPr>
          <w:noProof/>
          <w:position w:val="-12"/>
        </w:rPr>
        <w:drawing>
          <wp:inline distT="0" distB="0" distL="0" distR="0" wp14:anchorId="577CC9C2" wp14:editId="6954F2BD">
            <wp:extent cx="419100" cy="314325"/>
            <wp:effectExtent l="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A006E7">
        <w:t xml:space="preserve">= </w:t>
      </w:r>
      <w:r w:rsidRPr="00A006E7">
        <w:rPr>
          <w:lang w:val="en-US"/>
        </w:rPr>
        <w:t>Ra</w:t>
      </w:r>
      <w:r w:rsidRPr="00A006E7">
        <w:t xml:space="preserve"> + </w:t>
      </w:r>
      <w:r w:rsidRPr="00A006E7">
        <w:rPr>
          <w:lang w:val="en-US"/>
        </w:rPr>
        <w:t>Rb</w:t>
      </w:r>
      <w:r w:rsidR="00743045">
        <w:t xml:space="preserve"> </w:t>
      </w:r>
    </w:p>
    <w:p w:rsidR="00300E8A" w:rsidRPr="00A006E7" w:rsidRDefault="00300E8A" w:rsidP="00300E8A">
      <w:pPr>
        <w:tabs>
          <w:tab w:val="left" w:pos="1243"/>
        </w:tabs>
        <w:ind w:firstLine="709"/>
        <w:jc w:val="center"/>
      </w:pPr>
      <w:r w:rsidRPr="00A006E7">
        <w:t>где:</w:t>
      </w:r>
    </w:p>
    <w:p w:rsidR="00300E8A" w:rsidRPr="00A006E7" w:rsidRDefault="00300E8A" w:rsidP="00300E8A">
      <w:pPr>
        <w:tabs>
          <w:tab w:val="left" w:pos="1243"/>
        </w:tabs>
        <w:ind w:firstLine="709"/>
      </w:pPr>
      <w:r w:rsidRPr="00A006E7">
        <w:rPr>
          <w:noProof/>
          <w:position w:val="-12"/>
        </w:rPr>
        <w:drawing>
          <wp:inline distT="0" distB="0" distL="0" distR="0" wp14:anchorId="7AF11FA3" wp14:editId="0F57AE66">
            <wp:extent cx="419100" cy="314325"/>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A006E7">
        <w:t xml:space="preserve"> – итоговый рейтинг, присуждаемый i-й заявке;</w:t>
      </w:r>
    </w:p>
    <w:p w:rsidR="00300E8A" w:rsidRPr="00A006E7" w:rsidRDefault="00300E8A" w:rsidP="00300E8A">
      <w:r w:rsidRPr="00A006E7">
        <w:t>Ra - рейтинг, присуждаемый i-ой заявке по критерию «</w:t>
      </w:r>
      <w:r w:rsidR="00D40B7A">
        <w:t>Ц</w:t>
      </w:r>
      <w:r w:rsidRPr="00A006E7">
        <w:t>ена</w:t>
      </w:r>
      <w:r w:rsidR="00EC0D82">
        <w:t xml:space="preserve"> контракта</w:t>
      </w:r>
      <w:r w:rsidRPr="00A006E7">
        <w:t>»;</w:t>
      </w:r>
    </w:p>
    <w:p w:rsidR="00300E8A" w:rsidRPr="00A006E7" w:rsidRDefault="00300E8A" w:rsidP="00300E8A">
      <w:r w:rsidRPr="00A006E7">
        <w:t xml:space="preserve">Rb -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743045" w:rsidRPr="00A006E7" w:rsidRDefault="00743045" w:rsidP="00300E8A"/>
    <w:p w:rsidR="00300E8A" w:rsidRPr="00A006E7" w:rsidRDefault="00300E8A" w:rsidP="00300E8A">
      <w:pPr>
        <w:jc w:val="center"/>
        <w:outlineLvl w:val="0"/>
      </w:pPr>
      <w:r w:rsidRPr="00A006E7">
        <w:t>Порядок оценки заявок по критериям оценки заявок</w:t>
      </w:r>
    </w:p>
    <w:p w:rsidR="00300E8A" w:rsidRPr="00A006E7" w:rsidRDefault="00300E8A" w:rsidP="00300E8A">
      <w:pPr>
        <w:jc w:val="center"/>
      </w:pPr>
    </w:p>
    <w:p w:rsidR="00300E8A" w:rsidRPr="00A006E7" w:rsidRDefault="00300E8A" w:rsidP="00743045">
      <w:r w:rsidRPr="00A006E7">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bookmarkEnd w:id="0"/>
    </w:p>
    <w:sectPr w:rsidR="00300E8A" w:rsidRPr="00A006E7" w:rsidSect="009A1BA3">
      <w:footerReference w:type="first" r:id="rId17"/>
      <w:footnotePr>
        <w:numRestart w:val="eachPage"/>
      </w:footnotePr>
      <w:pgSz w:w="11907" w:h="16839"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FB" w:rsidRDefault="00BB4BFB">
      <w:r>
        <w:separator/>
      </w:r>
    </w:p>
  </w:endnote>
  <w:endnote w:type="continuationSeparator" w:id="0">
    <w:p w:rsidR="00BB4BFB" w:rsidRDefault="00BB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DA" w:rsidRDefault="00AE0EDA">
    <w:pPr>
      <w:pStyle w:val="af"/>
      <w:jc w:val="center"/>
    </w:pPr>
  </w:p>
  <w:p w:rsidR="00AE0EDA" w:rsidRDefault="00AE0ED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FB" w:rsidRDefault="00BB4BFB">
      <w:r>
        <w:separator/>
      </w:r>
    </w:p>
  </w:footnote>
  <w:footnote w:type="continuationSeparator" w:id="0">
    <w:p w:rsidR="00BB4BFB" w:rsidRDefault="00BB4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9" w15:restartNumberingAfterBreak="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1" w15:restartNumberingAfterBreak="0">
    <w:nsid w:val="00404437"/>
    <w:multiLevelType w:val="hybridMultilevel"/>
    <w:tmpl w:val="5F5263F4"/>
    <w:lvl w:ilvl="0" w:tplc="49CA2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0531F27"/>
    <w:multiLevelType w:val="hybridMultilevel"/>
    <w:tmpl w:val="AFE2F8B6"/>
    <w:lvl w:ilvl="0" w:tplc="49CA2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109677D"/>
    <w:multiLevelType w:val="hybridMultilevel"/>
    <w:tmpl w:val="C25E3296"/>
    <w:lvl w:ilvl="0" w:tplc="49CA2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1FD05A8"/>
    <w:multiLevelType w:val="hybridMultilevel"/>
    <w:tmpl w:val="75A246D2"/>
    <w:lvl w:ilvl="0" w:tplc="49CA2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6" w15:restartNumberingAfterBreak="0">
    <w:nsid w:val="048F2157"/>
    <w:multiLevelType w:val="hybridMultilevel"/>
    <w:tmpl w:val="88DE3830"/>
    <w:lvl w:ilvl="0" w:tplc="49CA22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4F02DE5"/>
    <w:multiLevelType w:val="hybridMultilevel"/>
    <w:tmpl w:val="EF648EA0"/>
    <w:lvl w:ilvl="0" w:tplc="49CA2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5734210"/>
    <w:multiLevelType w:val="hybridMultilevel"/>
    <w:tmpl w:val="26282822"/>
    <w:lvl w:ilvl="0" w:tplc="49CA2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79D46F9"/>
    <w:multiLevelType w:val="hybridMultilevel"/>
    <w:tmpl w:val="EBA4BBD0"/>
    <w:lvl w:ilvl="0" w:tplc="8A9CECC8">
      <w:start w:val="1"/>
      <w:numFmt w:val="decimal"/>
      <w:lvlText w:val="%1."/>
      <w:lvlJc w:val="left"/>
      <w:pPr>
        <w:ind w:left="1069" w:hanging="360"/>
      </w:pPr>
      <w:rPr>
        <w:rFonts w:hint="default"/>
      </w:rPr>
    </w:lvl>
    <w:lvl w:ilvl="1" w:tplc="5992A024">
      <w:start w:val="1"/>
      <w:numFmt w:val="russianLower"/>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08777142"/>
    <w:multiLevelType w:val="hybridMultilevel"/>
    <w:tmpl w:val="077C9032"/>
    <w:lvl w:ilvl="0" w:tplc="F57A1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6" w15:restartNumberingAfterBreak="0">
    <w:nsid w:val="0BA1523F"/>
    <w:multiLevelType w:val="hybridMultilevel"/>
    <w:tmpl w:val="EC24B546"/>
    <w:lvl w:ilvl="0" w:tplc="9C1C7E0C">
      <w:start w:val="1"/>
      <w:numFmt w:val="bullet"/>
      <w:lvlText w:val=""/>
      <w:lvlJc w:val="left"/>
      <w:pPr>
        <w:ind w:left="1429" w:hanging="360"/>
      </w:pPr>
      <w:rPr>
        <w:rFonts w:ascii="Symbol" w:hAnsi="Symbol" w:hint="default"/>
      </w:rPr>
    </w:lvl>
    <w:lvl w:ilvl="1" w:tplc="21169B5E" w:tentative="1">
      <w:start w:val="1"/>
      <w:numFmt w:val="bullet"/>
      <w:lvlText w:val="o"/>
      <w:lvlJc w:val="left"/>
      <w:pPr>
        <w:ind w:left="2149" w:hanging="360"/>
      </w:pPr>
      <w:rPr>
        <w:rFonts w:ascii="Courier New" w:hAnsi="Courier New" w:cs="Courier New" w:hint="default"/>
      </w:rPr>
    </w:lvl>
    <w:lvl w:ilvl="2" w:tplc="E1202B32" w:tentative="1">
      <w:start w:val="1"/>
      <w:numFmt w:val="bullet"/>
      <w:lvlText w:val=""/>
      <w:lvlJc w:val="left"/>
      <w:pPr>
        <w:ind w:left="2869" w:hanging="360"/>
      </w:pPr>
      <w:rPr>
        <w:rFonts w:ascii="Wingdings" w:hAnsi="Wingdings" w:hint="default"/>
      </w:rPr>
    </w:lvl>
    <w:lvl w:ilvl="3" w:tplc="661CC0B4" w:tentative="1">
      <w:start w:val="1"/>
      <w:numFmt w:val="bullet"/>
      <w:lvlText w:val=""/>
      <w:lvlJc w:val="left"/>
      <w:pPr>
        <w:ind w:left="3589" w:hanging="360"/>
      </w:pPr>
      <w:rPr>
        <w:rFonts w:ascii="Symbol" w:hAnsi="Symbol" w:hint="default"/>
      </w:rPr>
    </w:lvl>
    <w:lvl w:ilvl="4" w:tplc="2FC4BA4C" w:tentative="1">
      <w:start w:val="1"/>
      <w:numFmt w:val="bullet"/>
      <w:lvlText w:val="o"/>
      <w:lvlJc w:val="left"/>
      <w:pPr>
        <w:ind w:left="4309" w:hanging="360"/>
      </w:pPr>
      <w:rPr>
        <w:rFonts w:ascii="Courier New" w:hAnsi="Courier New" w:cs="Courier New" w:hint="default"/>
      </w:rPr>
    </w:lvl>
    <w:lvl w:ilvl="5" w:tplc="875A0760" w:tentative="1">
      <w:start w:val="1"/>
      <w:numFmt w:val="bullet"/>
      <w:lvlText w:val=""/>
      <w:lvlJc w:val="left"/>
      <w:pPr>
        <w:ind w:left="5029" w:hanging="360"/>
      </w:pPr>
      <w:rPr>
        <w:rFonts w:ascii="Wingdings" w:hAnsi="Wingdings" w:hint="default"/>
      </w:rPr>
    </w:lvl>
    <w:lvl w:ilvl="6" w:tplc="4CD60222" w:tentative="1">
      <w:start w:val="1"/>
      <w:numFmt w:val="bullet"/>
      <w:lvlText w:val=""/>
      <w:lvlJc w:val="left"/>
      <w:pPr>
        <w:ind w:left="5749" w:hanging="360"/>
      </w:pPr>
      <w:rPr>
        <w:rFonts w:ascii="Symbol" w:hAnsi="Symbol" w:hint="default"/>
      </w:rPr>
    </w:lvl>
    <w:lvl w:ilvl="7" w:tplc="19CAB03E" w:tentative="1">
      <w:start w:val="1"/>
      <w:numFmt w:val="bullet"/>
      <w:lvlText w:val="o"/>
      <w:lvlJc w:val="left"/>
      <w:pPr>
        <w:ind w:left="6469" w:hanging="360"/>
      </w:pPr>
      <w:rPr>
        <w:rFonts w:ascii="Courier New" w:hAnsi="Courier New" w:cs="Courier New" w:hint="default"/>
      </w:rPr>
    </w:lvl>
    <w:lvl w:ilvl="8" w:tplc="B6CC5BD4" w:tentative="1">
      <w:start w:val="1"/>
      <w:numFmt w:val="bullet"/>
      <w:lvlText w:val=""/>
      <w:lvlJc w:val="left"/>
      <w:pPr>
        <w:ind w:left="7189" w:hanging="360"/>
      </w:pPr>
      <w:rPr>
        <w:rFonts w:ascii="Wingdings" w:hAnsi="Wingdings" w:hint="default"/>
      </w:rPr>
    </w:lvl>
  </w:abstractNum>
  <w:abstractNum w:abstractNumId="27"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9"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129D54E6"/>
    <w:multiLevelType w:val="hybridMultilevel"/>
    <w:tmpl w:val="660A2E44"/>
    <w:lvl w:ilvl="0" w:tplc="DE005DF0">
      <w:start w:val="1"/>
      <w:numFmt w:val="decimal"/>
      <w:lvlText w:val="%1."/>
      <w:lvlJc w:val="left"/>
      <w:pPr>
        <w:ind w:left="1069" w:hanging="360"/>
      </w:pPr>
      <w:rPr>
        <w:rFonts w:hint="default"/>
      </w:rPr>
    </w:lvl>
    <w:lvl w:ilvl="1" w:tplc="215E7F26">
      <w:start w:val="1"/>
      <w:numFmt w:val="lowerLetter"/>
      <w:lvlText w:val="%2."/>
      <w:lvlJc w:val="left"/>
      <w:pPr>
        <w:ind w:left="1789" w:hanging="360"/>
      </w:pPr>
    </w:lvl>
    <w:lvl w:ilvl="2" w:tplc="4560E5E0" w:tentative="1">
      <w:start w:val="1"/>
      <w:numFmt w:val="lowerRoman"/>
      <w:lvlText w:val="%3."/>
      <w:lvlJc w:val="right"/>
      <w:pPr>
        <w:ind w:left="2509" w:hanging="180"/>
      </w:pPr>
    </w:lvl>
    <w:lvl w:ilvl="3" w:tplc="51F49516" w:tentative="1">
      <w:start w:val="1"/>
      <w:numFmt w:val="decimal"/>
      <w:lvlText w:val="%4."/>
      <w:lvlJc w:val="left"/>
      <w:pPr>
        <w:ind w:left="3229" w:hanging="360"/>
      </w:pPr>
    </w:lvl>
    <w:lvl w:ilvl="4" w:tplc="D10AFD12" w:tentative="1">
      <w:start w:val="1"/>
      <w:numFmt w:val="lowerLetter"/>
      <w:lvlText w:val="%5."/>
      <w:lvlJc w:val="left"/>
      <w:pPr>
        <w:ind w:left="3949" w:hanging="360"/>
      </w:pPr>
    </w:lvl>
    <w:lvl w:ilvl="5" w:tplc="281E4EEC" w:tentative="1">
      <w:start w:val="1"/>
      <w:numFmt w:val="lowerRoman"/>
      <w:lvlText w:val="%6."/>
      <w:lvlJc w:val="right"/>
      <w:pPr>
        <w:ind w:left="4669" w:hanging="180"/>
      </w:pPr>
    </w:lvl>
    <w:lvl w:ilvl="6" w:tplc="39D033DA" w:tentative="1">
      <w:start w:val="1"/>
      <w:numFmt w:val="decimal"/>
      <w:lvlText w:val="%7."/>
      <w:lvlJc w:val="left"/>
      <w:pPr>
        <w:ind w:left="5389" w:hanging="360"/>
      </w:pPr>
    </w:lvl>
    <w:lvl w:ilvl="7" w:tplc="93CECDAE" w:tentative="1">
      <w:start w:val="1"/>
      <w:numFmt w:val="lowerLetter"/>
      <w:lvlText w:val="%8."/>
      <w:lvlJc w:val="left"/>
      <w:pPr>
        <w:ind w:left="6109" w:hanging="360"/>
      </w:pPr>
    </w:lvl>
    <w:lvl w:ilvl="8" w:tplc="15407A7A" w:tentative="1">
      <w:start w:val="1"/>
      <w:numFmt w:val="lowerRoman"/>
      <w:lvlText w:val="%9."/>
      <w:lvlJc w:val="right"/>
      <w:pPr>
        <w:ind w:left="6829" w:hanging="180"/>
      </w:pPr>
    </w:lvl>
  </w:abstractNum>
  <w:abstractNum w:abstractNumId="34" w15:restartNumberingAfterBreak="0">
    <w:nsid w:val="12F60E56"/>
    <w:multiLevelType w:val="hybridMultilevel"/>
    <w:tmpl w:val="35A69EEC"/>
    <w:lvl w:ilvl="0" w:tplc="91946B40">
      <w:start w:val="1"/>
      <w:numFmt w:val="bullet"/>
      <w:lvlText w:val=""/>
      <w:lvlJc w:val="left"/>
      <w:pPr>
        <w:ind w:left="1429" w:hanging="360"/>
      </w:pPr>
      <w:rPr>
        <w:rFonts w:ascii="Symbol" w:hAnsi="Symbol" w:hint="default"/>
      </w:rPr>
    </w:lvl>
    <w:lvl w:ilvl="1" w:tplc="F4FE6BF0" w:tentative="1">
      <w:start w:val="1"/>
      <w:numFmt w:val="bullet"/>
      <w:lvlText w:val="o"/>
      <w:lvlJc w:val="left"/>
      <w:pPr>
        <w:ind w:left="2149" w:hanging="360"/>
      </w:pPr>
      <w:rPr>
        <w:rFonts w:ascii="Courier New" w:hAnsi="Courier New" w:cs="Courier New" w:hint="default"/>
      </w:rPr>
    </w:lvl>
    <w:lvl w:ilvl="2" w:tplc="47447552" w:tentative="1">
      <w:start w:val="1"/>
      <w:numFmt w:val="bullet"/>
      <w:lvlText w:val=""/>
      <w:lvlJc w:val="left"/>
      <w:pPr>
        <w:ind w:left="2869" w:hanging="360"/>
      </w:pPr>
      <w:rPr>
        <w:rFonts w:ascii="Wingdings" w:hAnsi="Wingdings" w:hint="default"/>
      </w:rPr>
    </w:lvl>
    <w:lvl w:ilvl="3" w:tplc="2B801514" w:tentative="1">
      <w:start w:val="1"/>
      <w:numFmt w:val="bullet"/>
      <w:lvlText w:val=""/>
      <w:lvlJc w:val="left"/>
      <w:pPr>
        <w:ind w:left="3589" w:hanging="360"/>
      </w:pPr>
      <w:rPr>
        <w:rFonts w:ascii="Symbol" w:hAnsi="Symbol" w:hint="default"/>
      </w:rPr>
    </w:lvl>
    <w:lvl w:ilvl="4" w:tplc="F4609DBA" w:tentative="1">
      <w:start w:val="1"/>
      <w:numFmt w:val="bullet"/>
      <w:lvlText w:val="o"/>
      <w:lvlJc w:val="left"/>
      <w:pPr>
        <w:ind w:left="4309" w:hanging="360"/>
      </w:pPr>
      <w:rPr>
        <w:rFonts w:ascii="Courier New" w:hAnsi="Courier New" w:cs="Courier New" w:hint="default"/>
      </w:rPr>
    </w:lvl>
    <w:lvl w:ilvl="5" w:tplc="892E0F1A" w:tentative="1">
      <w:start w:val="1"/>
      <w:numFmt w:val="bullet"/>
      <w:lvlText w:val=""/>
      <w:lvlJc w:val="left"/>
      <w:pPr>
        <w:ind w:left="5029" w:hanging="360"/>
      </w:pPr>
      <w:rPr>
        <w:rFonts w:ascii="Wingdings" w:hAnsi="Wingdings" w:hint="default"/>
      </w:rPr>
    </w:lvl>
    <w:lvl w:ilvl="6" w:tplc="DF787EF0" w:tentative="1">
      <w:start w:val="1"/>
      <w:numFmt w:val="bullet"/>
      <w:lvlText w:val=""/>
      <w:lvlJc w:val="left"/>
      <w:pPr>
        <w:ind w:left="5749" w:hanging="360"/>
      </w:pPr>
      <w:rPr>
        <w:rFonts w:ascii="Symbol" w:hAnsi="Symbol" w:hint="default"/>
      </w:rPr>
    </w:lvl>
    <w:lvl w:ilvl="7" w:tplc="3336F4A8" w:tentative="1">
      <w:start w:val="1"/>
      <w:numFmt w:val="bullet"/>
      <w:lvlText w:val="o"/>
      <w:lvlJc w:val="left"/>
      <w:pPr>
        <w:ind w:left="6469" w:hanging="360"/>
      </w:pPr>
      <w:rPr>
        <w:rFonts w:ascii="Courier New" w:hAnsi="Courier New" w:cs="Courier New" w:hint="default"/>
      </w:rPr>
    </w:lvl>
    <w:lvl w:ilvl="8" w:tplc="6AEAF900" w:tentative="1">
      <w:start w:val="1"/>
      <w:numFmt w:val="bullet"/>
      <w:lvlText w:val=""/>
      <w:lvlJc w:val="left"/>
      <w:pPr>
        <w:ind w:left="7189" w:hanging="360"/>
      </w:pPr>
      <w:rPr>
        <w:rFonts w:ascii="Wingdings" w:hAnsi="Wingdings" w:hint="default"/>
      </w:rPr>
    </w:lvl>
  </w:abstractNum>
  <w:abstractNum w:abstractNumId="35" w15:restartNumberingAfterBreak="0">
    <w:nsid w:val="13375FD7"/>
    <w:multiLevelType w:val="hybridMultilevel"/>
    <w:tmpl w:val="F1B0A85C"/>
    <w:lvl w:ilvl="0" w:tplc="C36CC2A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14000711"/>
    <w:multiLevelType w:val="hybridMultilevel"/>
    <w:tmpl w:val="AEA80082"/>
    <w:lvl w:ilvl="0" w:tplc="C36C7CB4">
      <w:start w:val="1"/>
      <w:numFmt w:val="bullet"/>
      <w:lvlText w:val=""/>
      <w:lvlJc w:val="left"/>
      <w:pPr>
        <w:ind w:left="1429" w:hanging="360"/>
      </w:pPr>
      <w:rPr>
        <w:rFonts w:ascii="Symbol" w:hAnsi="Symbol" w:hint="default"/>
      </w:rPr>
    </w:lvl>
    <w:lvl w:ilvl="1" w:tplc="8DC67DB8" w:tentative="1">
      <w:start w:val="1"/>
      <w:numFmt w:val="bullet"/>
      <w:lvlText w:val="o"/>
      <w:lvlJc w:val="left"/>
      <w:pPr>
        <w:ind w:left="2149" w:hanging="360"/>
      </w:pPr>
      <w:rPr>
        <w:rFonts w:ascii="Courier New" w:hAnsi="Courier New" w:cs="Courier New" w:hint="default"/>
      </w:rPr>
    </w:lvl>
    <w:lvl w:ilvl="2" w:tplc="720244F6" w:tentative="1">
      <w:start w:val="1"/>
      <w:numFmt w:val="bullet"/>
      <w:lvlText w:val=""/>
      <w:lvlJc w:val="left"/>
      <w:pPr>
        <w:ind w:left="2869" w:hanging="360"/>
      </w:pPr>
      <w:rPr>
        <w:rFonts w:ascii="Wingdings" w:hAnsi="Wingdings" w:hint="default"/>
      </w:rPr>
    </w:lvl>
    <w:lvl w:ilvl="3" w:tplc="08308586" w:tentative="1">
      <w:start w:val="1"/>
      <w:numFmt w:val="bullet"/>
      <w:lvlText w:val=""/>
      <w:lvlJc w:val="left"/>
      <w:pPr>
        <w:ind w:left="3589" w:hanging="360"/>
      </w:pPr>
      <w:rPr>
        <w:rFonts w:ascii="Symbol" w:hAnsi="Symbol" w:hint="default"/>
      </w:rPr>
    </w:lvl>
    <w:lvl w:ilvl="4" w:tplc="0582C40E" w:tentative="1">
      <w:start w:val="1"/>
      <w:numFmt w:val="bullet"/>
      <w:lvlText w:val="o"/>
      <w:lvlJc w:val="left"/>
      <w:pPr>
        <w:ind w:left="4309" w:hanging="360"/>
      </w:pPr>
      <w:rPr>
        <w:rFonts w:ascii="Courier New" w:hAnsi="Courier New" w:cs="Courier New" w:hint="default"/>
      </w:rPr>
    </w:lvl>
    <w:lvl w:ilvl="5" w:tplc="D8B29F18" w:tentative="1">
      <w:start w:val="1"/>
      <w:numFmt w:val="bullet"/>
      <w:lvlText w:val=""/>
      <w:lvlJc w:val="left"/>
      <w:pPr>
        <w:ind w:left="5029" w:hanging="360"/>
      </w:pPr>
      <w:rPr>
        <w:rFonts w:ascii="Wingdings" w:hAnsi="Wingdings" w:hint="default"/>
      </w:rPr>
    </w:lvl>
    <w:lvl w:ilvl="6" w:tplc="CD083674" w:tentative="1">
      <w:start w:val="1"/>
      <w:numFmt w:val="bullet"/>
      <w:lvlText w:val=""/>
      <w:lvlJc w:val="left"/>
      <w:pPr>
        <w:ind w:left="5749" w:hanging="360"/>
      </w:pPr>
      <w:rPr>
        <w:rFonts w:ascii="Symbol" w:hAnsi="Symbol" w:hint="default"/>
      </w:rPr>
    </w:lvl>
    <w:lvl w:ilvl="7" w:tplc="7AE05F54" w:tentative="1">
      <w:start w:val="1"/>
      <w:numFmt w:val="bullet"/>
      <w:lvlText w:val="o"/>
      <w:lvlJc w:val="left"/>
      <w:pPr>
        <w:ind w:left="6469" w:hanging="360"/>
      </w:pPr>
      <w:rPr>
        <w:rFonts w:ascii="Courier New" w:hAnsi="Courier New" w:cs="Courier New" w:hint="default"/>
      </w:rPr>
    </w:lvl>
    <w:lvl w:ilvl="8" w:tplc="700A9666" w:tentative="1">
      <w:start w:val="1"/>
      <w:numFmt w:val="bullet"/>
      <w:lvlText w:val=""/>
      <w:lvlJc w:val="left"/>
      <w:pPr>
        <w:ind w:left="7189" w:hanging="360"/>
      </w:pPr>
      <w:rPr>
        <w:rFonts w:ascii="Wingdings" w:hAnsi="Wingdings" w:hint="default"/>
      </w:rPr>
    </w:lvl>
  </w:abstractNum>
  <w:abstractNum w:abstractNumId="38"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15A87A61"/>
    <w:multiLevelType w:val="hybridMultilevel"/>
    <w:tmpl w:val="5BA67E2A"/>
    <w:lvl w:ilvl="0" w:tplc="595EF32A">
      <w:start w:val="1"/>
      <w:numFmt w:val="bullet"/>
      <w:lvlText w:val=""/>
      <w:lvlJc w:val="left"/>
      <w:pPr>
        <w:ind w:left="1429" w:hanging="360"/>
      </w:pPr>
      <w:rPr>
        <w:rFonts w:ascii="Symbol" w:hAnsi="Symbol" w:hint="default"/>
      </w:rPr>
    </w:lvl>
    <w:lvl w:ilvl="1" w:tplc="596840A6" w:tentative="1">
      <w:start w:val="1"/>
      <w:numFmt w:val="bullet"/>
      <w:lvlText w:val="o"/>
      <w:lvlJc w:val="left"/>
      <w:pPr>
        <w:ind w:left="2149" w:hanging="360"/>
      </w:pPr>
      <w:rPr>
        <w:rFonts w:ascii="Courier New" w:hAnsi="Courier New" w:cs="Courier New" w:hint="default"/>
      </w:rPr>
    </w:lvl>
    <w:lvl w:ilvl="2" w:tplc="6EEA8344" w:tentative="1">
      <w:start w:val="1"/>
      <w:numFmt w:val="bullet"/>
      <w:lvlText w:val=""/>
      <w:lvlJc w:val="left"/>
      <w:pPr>
        <w:ind w:left="2869" w:hanging="360"/>
      </w:pPr>
      <w:rPr>
        <w:rFonts w:ascii="Wingdings" w:hAnsi="Wingdings" w:hint="default"/>
      </w:rPr>
    </w:lvl>
    <w:lvl w:ilvl="3" w:tplc="47A04908" w:tentative="1">
      <w:start w:val="1"/>
      <w:numFmt w:val="bullet"/>
      <w:lvlText w:val=""/>
      <w:lvlJc w:val="left"/>
      <w:pPr>
        <w:ind w:left="3589" w:hanging="360"/>
      </w:pPr>
      <w:rPr>
        <w:rFonts w:ascii="Symbol" w:hAnsi="Symbol" w:hint="default"/>
      </w:rPr>
    </w:lvl>
    <w:lvl w:ilvl="4" w:tplc="3F2858D6" w:tentative="1">
      <w:start w:val="1"/>
      <w:numFmt w:val="bullet"/>
      <w:lvlText w:val="o"/>
      <w:lvlJc w:val="left"/>
      <w:pPr>
        <w:ind w:left="4309" w:hanging="360"/>
      </w:pPr>
      <w:rPr>
        <w:rFonts w:ascii="Courier New" w:hAnsi="Courier New" w:cs="Courier New" w:hint="default"/>
      </w:rPr>
    </w:lvl>
    <w:lvl w:ilvl="5" w:tplc="94D09C26" w:tentative="1">
      <w:start w:val="1"/>
      <w:numFmt w:val="bullet"/>
      <w:lvlText w:val=""/>
      <w:lvlJc w:val="left"/>
      <w:pPr>
        <w:ind w:left="5029" w:hanging="360"/>
      </w:pPr>
      <w:rPr>
        <w:rFonts w:ascii="Wingdings" w:hAnsi="Wingdings" w:hint="default"/>
      </w:rPr>
    </w:lvl>
    <w:lvl w:ilvl="6" w:tplc="C592E58E" w:tentative="1">
      <w:start w:val="1"/>
      <w:numFmt w:val="bullet"/>
      <w:lvlText w:val=""/>
      <w:lvlJc w:val="left"/>
      <w:pPr>
        <w:ind w:left="5749" w:hanging="360"/>
      </w:pPr>
      <w:rPr>
        <w:rFonts w:ascii="Symbol" w:hAnsi="Symbol" w:hint="default"/>
      </w:rPr>
    </w:lvl>
    <w:lvl w:ilvl="7" w:tplc="1E3C446C" w:tentative="1">
      <w:start w:val="1"/>
      <w:numFmt w:val="bullet"/>
      <w:lvlText w:val="o"/>
      <w:lvlJc w:val="left"/>
      <w:pPr>
        <w:ind w:left="6469" w:hanging="360"/>
      </w:pPr>
      <w:rPr>
        <w:rFonts w:ascii="Courier New" w:hAnsi="Courier New" w:cs="Courier New" w:hint="default"/>
      </w:rPr>
    </w:lvl>
    <w:lvl w:ilvl="8" w:tplc="67A24888" w:tentative="1">
      <w:start w:val="1"/>
      <w:numFmt w:val="bullet"/>
      <w:lvlText w:val=""/>
      <w:lvlJc w:val="left"/>
      <w:pPr>
        <w:ind w:left="7189" w:hanging="360"/>
      </w:pPr>
      <w:rPr>
        <w:rFonts w:ascii="Wingdings" w:hAnsi="Wingdings" w:hint="default"/>
      </w:rPr>
    </w:lvl>
  </w:abstractNum>
  <w:abstractNum w:abstractNumId="41"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3"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6950465"/>
    <w:multiLevelType w:val="hybridMultilevel"/>
    <w:tmpl w:val="AC7A6456"/>
    <w:lvl w:ilvl="0" w:tplc="ECCE5F74">
      <w:start w:val="1"/>
      <w:numFmt w:val="bullet"/>
      <w:lvlText w:val=""/>
      <w:lvlJc w:val="left"/>
      <w:pPr>
        <w:ind w:left="1429" w:hanging="360"/>
      </w:pPr>
      <w:rPr>
        <w:rFonts w:ascii="Symbol" w:hAnsi="Symbol" w:hint="default"/>
      </w:rPr>
    </w:lvl>
    <w:lvl w:ilvl="1" w:tplc="53CE9A9C" w:tentative="1">
      <w:start w:val="1"/>
      <w:numFmt w:val="bullet"/>
      <w:lvlText w:val="o"/>
      <w:lvlJc w:val="left"/>
      <w:pPr>
        <w:ind w:left="2149" w:hanging="360"/>
      </w:pPr>
      <w:rPr>
        <w:rFonts w:ascii="Courier New" w:hAnsi="Courier New" w:cs="Courier New" w:hint="default"/>
      </w:rPr>
    </w:lvl>
    <w:lvl w:ilvl="2" w:tplc="EABCD18C" w:tentative="1">
      <w:start w:val="1"/>
      <w:numFmt w:val="bullet"/>
      <w:lvlText w:val=""/>
      <w:lvlJc w:val="left"/>
      <w:pPr>
        <w:ind w:left="2869" w:hanging="360"/>
      </w:pPr>
      <w:rPr>
        <w:rFonts w:ascii="Wingdings" w:hAnsi="Wingdings" w:hint="default"/>
      </w:rPr>
    </w:lvl>
    <w:lvl w:ilvl="3" w:tplc="9CB43BDA" w:tentative="1">
      <w:start w:val="1"/>
      <w:numFmt w:val="bullet"/>
      <w:lvlText w:val=""/>
      <w:lvlJc w:val="left"/>
      <w:pPr>
        <w:ind w:left="3589" w:hanging="360"/>
      </w:pPr>
      <w:rPr>
        <w:rFonts w:ascii="Symbol" w:hAnsi="Symbol" w:hint="default"/>
      </w:rPr>
    </w:lvl>
    <w:lvl w:ilvl="4" w:tplc="A6744F9A" w:tentative="1">
      <w:start w:val="1"/>
      <w:numFmt w:val="bullet"/>
      <w:lvlText w:val="o"/>
      <w:lvlJc w:val="left"/>
      <w:pPr>
        <w:ind w:left="4309" w:hanging="360"/>
      </w:pPr>
      <w:rPr>
        <w:rFonts w:ascii="Courier New" w:hAnsi="Courier New" w:cs="Courier New" w:hint="default"/>
      </w:rPr>
    </w:lvl>
    <w:lvl w:ilvl="5" w:tplc="5A5CE0C4" w:tentative="1">
      <w:start w:val="1"/>
      <w:numFmt w:val="bullet"/>
      <w:lvlText w:val=""/>
      <w:lvlJc w:val="left"/>
      <w:pPr>
        <w:ind w:left="5029" w:hanging="360"/>
      </w:pPr>
      <w:rPr>
        <w:rFonts w:ascii="Wingdings" w:hAnsi="Wingdings" w:hint="default"/>
      </w:rPr>
    </w:lvl>
    <w:lvl w:ilvl="6" w:tplc="561E3D20" w:tentative="1">
      <w:start w:val="1"/>
      <w:numFmt w:val="bullet"/>
      <w:lvlText w:val=""/>
      <w:lvlJc w:val="left"/>
      <w:pPr>
        <w:ind w:left="5749" w:hanging="360"/>
      </w:pPr>
      <w:rPr>
        <w:rFonts w:ascii="Symbol" w:hAnsi="Symbol" w:hint="default"/>
      </w:rPr>
    </w:lvl>
    <w:lvl w:ilvl="7" w:tplc="83D85AB6" w:tentative="1">
      <w:start w:val="1"/>
      <w:numFmt w:val="bullet"/>
      <w:lvlText w:val="o"/>
      <w:lvlJc w:val="left"/>
      <w:pPr>
        <w:ind w:left="6469" w:hanging="360"/>
      </w:pPr>
      <w:rPr>
        <w:rFonts w:ascii="Courier New" w:hAnsi="Courier New" w:cs="Courier New" w:hint="default"/>
      </w:rPr>
    </w:lvl>
    <w:lvl w:ilvl="8" w:tplc="7AD6F878" w:tentative="1">
      <w:start w:val="1"/>
      <w:numFmt w:val="bullet"/>
      <w:lvlText w:val=""/>
      <w:lvlJc w:val="left"/>
      <w:pPr>
        <w:ind w:left="7189" w:hanging="360"/>
      </w:pPr>
      <w:rPr>
        <w:rFonts w:ascii="Wingdings" w:hAnsi="Wingdings" w:hint="default"/>
      </w:rPr>
    </w:lvl>
  </w:abstractNum>
  <w:abstractNum w:abstractNumId="45"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1ACE7638"/>
    <w:multiLevelType w:val="hybridMultilevel"/>
    <w:tmpl w:val="1C321CCC"/>
    <w:lvl w:ilvl="0" w:tplc="36B2B7D0">
      <w:start w:val="1"/>
      <w:numFmt w:val="bullet"/>
      <w:lvlText w:val=""/>
      <w:lvlJc w:val="left"/>
      <w:pPr>
        <w:ind w:left="1429" w:hanging="360"/>
      </w:pPr>
      <w:rPr>
        <w:rFonts w:ascii="Symbol" w:hAnsi="Symbol" w:hint="default"/>
      </w:rPr>
    </w:lvl>
    <w:lvl w:ilvl="1" w:tplc="29A2934E" w:tentative="1">
      <w:start w:val="1"/>
      <w:numFmt w:val="bullet"/>
      <w:lvlText w:val="o"/>
      <w:lvlJc w:val="left"/>
      <w:pPr>
        <w:ind w:left="2149" w:hanging="360"/>
      </w:pPr>
      <w:rPr>
        <w:rFonts w:ascii="Courier New" w:hAnsi="Courier New" w:cs="Courier New" w:hint="default"/>
      </w:rPr>
    </w:lvl>
    <w:lvl w:ilvl="2" w:tplc="AD146C42" w:tentative="1">
      <w:start w:val="1"/>
      <w:numFmt w:val="bullet"/>
      <w:lvlText w:val=""/>
      <w:lvlJc w:val="left"/>
      <w:pPr>
        <w:ind w:left="2869" w:hanging="360"/>
      </w:pPr>
      <w:rPr>
        <w:rFonts w:ascii="Wingdings" w:hAnsi="Wingdings" w:hint="default"/>
      </w:rPr>
    </w:lvl>
    <w:lvl w:ilvl="3" w:tplc="98846E2C" w:tentative="1">
      <w:start w:val="1"/>
      <w:numFmt w:val="bullet"/>
      <w:lvlText w:val=""/>
      <w:lvlJc w:val="left"/>
      <w:pPr>
        <w:ind w:left="3589" w:hanging="360"/>
      </w:pPr>
      <w:rPr>
        <w:rFonts w:ascii="Symbol" w:hAnsi="Symbol" w:hint="default"/>
      </w:rPr>
    </w:lvl>
    <w:lvl w:ilvl="4" w:tplc="22EC3CDC" w:tentative="1">
      <w:start w:val="1"/>
      <w:numFmt w:val="bullet"/>
      <w:lvlText w:val="o"/>
      <w:lvlJc w:val="left"/>
      <w:pPr>
        <w:ind w:left="4309" w:hanging="360"/>
      </w:pPr>
      <w:rPr>
        <w:rFonts w:ascii="Courier New" w:hAnsi="Courier New" w:cs="Courier New" w:hint="default"/>
      </w:rPr>
    </w:lvl>
    <w:lvl w:ilvl="5" w:tplc="1EB2ECD6" w:tentative="1">
      <w:start w:val="1"/>
      <w:numFmt w:val="bullet"/>
      <w:lvlText w:val=""/>
      <w:lvlJc w:val="left"/>
      <w:pPr>
        <w:ind w:left="5029" w:hanging="360"/>
      </w:pPr>
      <w:rPr>
        <w:rFonts w:ascii="Wingdings" w:hAnsi="Wingdings" w:hint="default"/>
      </w:rPr>
    </w:lvl>
    <w:lvl w:ilvl="6" w:tplc="6228F0D4" w:tentative="1">
      <w:start w:val="1"/>
      <w:numFmt w:val="bullet"/>
      <w:lvlText w:val=""/>
      <w:lvlJc w:val="left"/>
      <w:pPr>
        <w:ind w:left="5749" w:hanging="360"/>
      </w:pPr>
      <w:rPr>
        <w:rFonts w:ascii="Symbol" w:hAnsi="Symbol" w:hint="default"/>
      </w:rPr>
    </w:lvl>
    <w:lvl w:ilvl="7" w:tplc="A808ED62" w:tentative="1">
      <w:start w:val="1"/>
      <w:numFmt w:val="bullet"/>
      <w:lvlText w:val="o"/>
      <w:lvlJc w:val="left"/>
      <w:pPr>
        <w:ind w:left="6469" w:hanging="360"/>
      </w:pPr>
      <w:rPr>
        <w:rFonts w:ascii="Courier New" w:hAnsi="Courier New" w:cs="Courier New" w:hint="default"/>
      </w:rPr>
    </w:lvl>
    <w:lvl w:ilvl="8" w:tplc="4B86D980" w:tentative="1">
      <w:start w:val="1"/>
      <w:numFmt w:val="bullet"/>
      <w:lvlText w:val=""/>
      <w:lvlJc w:val="left"/>
      <w:pPr>
        <w:ind w:left="7189" w:hanging="360"/>
      </w:pPr>
      <w:rPr>
        <w:rFonts w:ascii="Wingdings" w:hAnsi="Wingdings" w:hint="default"/>
      </w:rPr>
    </w:lvl>
  </w:abstractNum>
  <w:abstractNum w:abstractNumId="49" w15:restartNumberingAfterBreak="0">
    <w:nsid w:val="1C2B5D9D"/>
    <w:multiLevelType w:val="hybridMultilevel"/>
    <w:tmpl w:val="12FCB422"/>
    <w:lvl w:ilvl="0" w:tplc="55DC43FC">
      <w:start w:val="1"/>
      <w:numFmt w:val="bullet"/>
      <w:lvlText w:val=""/>
      <w:lvlJc w:val="left"/>
      <w:pPr>
        <w:ind w:left="1429" w:hanging="360"/>
      </w:pPr>
      <w:rPr>
        <w:rFonts w:ascii="Symbol" w:hAnsi="Symbol" w:hint="default"/>
      </w:rPr>
    </w:lvl>
    <w:lvl w:ilvl="1" w:tplc="77DA4912" w:tentative="1">
      <w:start w:val="1"/>
      <w:numFmt w:val="bullet"/>
      <w:lvlText w:val="o"/>
      <w:lvlJc w:val="left"/>
      <w:pPr>
        <w:ind w:left="2149" w:hanging="360"/>
      </w:pPr>
      <w:rPr>
        <w:rFonts w:ascii="Courier New" w:hAnsi="Courier New" w:cs="Courier New" w:hint="default"/>
      </w:rPr>
    </w:lvl>
    <w:lvl w:ilvl="2" w:tplc="BF0A76E8" w:tentative="1">
      <w:start w:val="1"/>
      <w:numFmt w:val="bullet"/>
      <w:lvlText w:val=""/>
      <w:lvlJc w:val="left"/>
      <w:pPr>
        <w:ind w:left="2869" w:hanging="360"/>
      </w:pPr>
      <w:rPr>
        <w:rFonts w:ascii="Wingdings" w:hAnsi="Wingdings" w:hint="default"/>
      </w:rPr>
    </w:lvl>
    <w:lvl w:ilvl="3" w:tplc="065AF848" w:tentative="1">
      <w:start w:val="1"/>
      <w:numFmt w:val="bullet"/>
      <w:lvlText w:val=""/>
      <w:lvlJc w:val="left"/>
      <w:pPr>
        <w:ind w:left="3589" w:hanging="360"/>
      </w:pPr>
      <w:rPr>
        <w:rFonts w:ascii="Symbol" w:hAnsi="Symbol" w:hint="default"/>
      </w:rPr>
    </w:lvl>
    <w:lvl w:ilvl="4" w:tplc="7E248F84" w:tentative="1">
      <w:start w:val="1"/>
      <w:numFmt w:val="bullet"/>
      <w:lvlText w:val="o"/>
      <w:lvlJc w:val="left"/>
      <w:pPr>
        <w:ind w:left="4309" w:hanging="360"/>
      </w:pPr>
      <w:rPr>
        <w:rFonts w:ascii="Courier New" w:hAnsi="Courier New" w:cs="Courier New" w:hint="default"/>
      </w:rPr>
    </w:lvl>
    <w:lvl w:ilvl="5" w:tplc="272C20C4" w:tentative="1">
      <w:start w:val="1"/>
      <w:numFmt w:val="bullet"/>
      <w:lvlText w:val=""/>
      <w:lvlJc w:val="left"/>
      <w:pPr>
        <w:ind w:left="5029" w:hanging="360"/>
      </w:pPr>
      <w:rPr>
        <w:rFonts w:ascii="Wingdings" w:hAnsi="Wingdings" w:hint="default"/>
      </w:rPr>
    </w:lvl>
    <w:lvl w:ilvl="6" w:tplc="5220E934" w:tentative="1">
      <w:start w:val="1"/>
      <w:numFmt w:val="bullet"/>
      <w:lvlText w:val=""/>
      <w:lvlJc w:val="left"/>
      <w:pPr>
        <w:ind w:left="5749" w:hanging="360"/>
      </w:pPr>
      <w:rPr>
        <w:rFonts w:ascii="Symbol" w:hAnsi="Symbol" w:hint="default"/>
      </w:rPr>
    </w:lvl>
    <w:lvl w:ilvl="7" w:tplc="FC84226A" w:tentative="1">
      <w:start w:val="1"/>
      <w:numFmt w:val="bullet"/>
      <w:lvlText w:val="o"/>
      <w:lvlJc w:val="left"/>
      <w:pPr>
        <w:ind w:left="6469" w:hanging="360"/>
      </w:pPr>
      <w:rPr>
        <w:rFonts w:ascii="Courier New" w:hAnsi="Courier New" w:cs="Courier New" w:hint="default"/>
      </w:rPr>
    </w:lvl>
    <w:lvl w:ilvl="8" w:tplc="B8A2D59E" w:tentative="1">
      <w:start w:val="1"/>
      <w:numFmt w:val="bullet"/>
      <w:lvlText w:val=""/>
      <w:lvlJc w:val="left"/>
      <w:pPr>
        <w:ind w:left="7189" w:hanging="360"/>
      </w:pPr>
      <w:rPr>
        <w:rFonts w:ascii="Wingdings" w:hAnsi="Wingdings" w:hint="default"/>
      </w:rPr>
    </w:lvl>
  </w:abstractNum>
  <w:abstractNum w:abstractNumId="50"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1D736F7C"/>
    <w:multiLevelType w:val="hybridMultilevel"/>
    <w:tmpl w:val="902C7BA8"/>
    <w:lvl w:ilvl="0" w:tplc="4860096E">
      <w:start w:val="1"/>
      <w:numFmt w:val="bullet"/>
      <w:lvlText w:val=""/>
      <w:lvlJc w:val="left"/>
      <w:pPr>
        <w:ind w:left="1429" w:hanging="360"/>
      </w:pPr>
      <w:rPr>
        <w:rFonts w:ascii="Symbol" w:hAnsi="Symbol" w:hint="default"/>
      </w:rPr>
    </w:lvl>
    <w:lvl w:ilvl="1" w:tplc="401CE8A2" w:tentative="1">
      <w:start w:val="1"/>
      <w:numFmt w:val="bullet"/>
      <w:lvlText w:val="o"/>
      <w:lvlJc w:val="left"/>
      <w:pPr>
        <w:ind w:left="2149" w:hanging="360"/>
      </w:pPr>
      <w:rPr>
        <w:rFonts w:ascii="Courier New" w:hAnsi="Courier New" w:cs="Courier New" w:hint="default"/>
      </w:rPr>
    </w:lvl>
    <w:lvl w:ilvl="2" w:tplc="36C80A58" w:tentative="1">
      <w:start w:val="1"/>
      <w:numFmt w:val="bullet"/>
      <w:lvlText w:val=""/>
      <w:lvlJc w:val="left"/>
      <w:pPr>
        <w:ind w:left="2869" w:hanging="360"/>
      </w:pPr>
      <w:rPr>
        <w:rFonts w:ascii="Wingdings" w:hAnsi="Wingdings" w:hint="default"/>
      </w:rPr>
    </w:lvl>
    <w:lvl w:ilvl="3" w:tplc="36327CC6" w:tentative="1">
      <w:start w:val="1"/>
      <w:numFmt w:val="bullet"/>
      <w:lvlText w:val=""/>
      <w:lvlJc w:val="left"/>
      <w:pPr>
        <w:ind w:left="3589" w:hanging="360"/>
      </w:pPr>
      <w:rPr>
        <w:rFonts w:ascii="Symbol" w:hAnsi="Symbol" w:hint="default"/>
      </w:rPr>
    </w:lvl>
    <w:lvl w:ilvl="4" w:tplc="3B267C4E" w:tentative="1">
      <w:start w:val="1"/>
      <w:numFmt w:val="bullet"/>
      <w:lvlText w:val="o"/>
      <w:lvlJc w:val="left"/>
      <w:pPr>
        <w:ind w:left="4309" w:hanging="360"/>
      </w:pPr>
      <w:rPr>
        <w:rFonts w:ascii="Courier New" w:hAnsi="Courier New" w:cs="Courier New" w:hint="default"/>
      </w:rPr>
    </w:lvl>
    <w:lvl w:ilvl="5" w:tplc="33661E16" w:tentative="1">
      <w:start w:val="1"/>
      <w:numFmt w:val="bullet"/>
      <w:lvlText w:val=""/>
      <w:lvlJc w:val="left"/>
      <w:pPr>
        <w:ind w:left="5029" w:hanging="360"/>
      </w:pPr>
      <w:rPr>
        <w:rFonts w:ascii="Wingdings" w:hAnsi="Wingdings" w:hint="default"/>
      </w:rPr>
    </w:lvl>
    <w:lvl w:ilvl="6" w:tplc="922AE6DC" w:tentative="1">
      <w:start w:val="1"/>
      <w:numFmt w:val="bullet"/>
      <w:lvlText w:val=""/>
      <w:lvlJc w:val="left"/>
      <w:pPr>
        <w:ind w:left="5749" w:hanging="360"/>
      </w:pPr>
      <w:rPr>
        <w:rFonts w:ascii="Symbol" w:hAnsi="Symbol" w:hint="default"/>
      </w:rPr>
    </w:lvl>
    <w:lvl w:ilvl="7" w:tplc="0480E236" w:tentative="1">
      <w:start w:val="1"/>
      <w:numFmt w:val="bullet"/>
      <w:lvlText w:val="o"/>
      <w:lvlJc w:val="left"/>
      <w:pPr>
        <w:ind w:left="6469" w:hanging="360"/>
      </w:pPr>
      <w:rPr>
        <w:rFonts w:ascii="Courier New" w:hAnsi="Courier New" w:cs="Courier New" w:hint="default"/>
      </w:rPr>
    </w:lvl>
    <w:lvl w:ilvl="8" w:tplc="B1A487E2" w:tentative="1">
      <w:start w:val="1"/>
      <w:numFmt w:val="bullet"/>
      <w:lvlText w:val=""/>
      <w:lvlJc w:val="left"/>
      <w:pPr>
        <w:ind w:left="7189" w:hanging="360"/>
      </w:pPr>
      <w:rPr>
        <w:rFonts w:ascii="Wingdings" w:hAnsi="Wingdings" w:hint="default"/>
      </w:rPr>
    </w:lvl>
  </w:abstractNum>
  <w:abstractNum w:abstractNumId="52"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55"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56" w15:restartNumberingAfterBreak="0">
    <w:nsid w:val="1F472B4A"/>
    <w:multiLevelType w:val="hybridMultilevel"/>
    <w:tmpl w:val="FF364CFC"/>
    <w:lvl w:ilvl="0" w:tplc="94DC2606">
      <w:start w:val="1"/>
      <w:numFmt w:val="bullet"/>
      <w:lvlText w:val=""/>
      <w:lvlJc w:val="left"/>
      <w:pPr>
        <w:ind w:left="1429" w:hanging="360"/>
      </w:pPr>
      <w:rPr>
        <w:rFonts w:ascii="Symbol" w:hAnsi="Symbol" w:hint="default"/>
      </w:rPr>
    </w:lvl>
    <w:lvl w:ilvl="1" w:tplc="190C5798" w:tentative="1">
      <w:start w:val="1"/>
      <w:numFmt w:val="bullet"/>
      <w:lvlText w:val="o"/>
      <w:lvlJc w:val="left"/>
      <w:pPr>
        <w:ind w:left="2149" w:hanging="360"/>
      </w:pPr>
      <w:rPr>
        <w:rFonts w:ascii="Courier New" w:hAnsi="Courier New" w:cs="Courier New" w:hint="default"/>
      </w:rPr>
    </w:lvl>
    <w:lvl w:ilvl="2" w:tplc="BDB0A4D0" w:tentative="1">
      <w:start w:val="1"/>
      <w:numFmt w:val="bullet"/>
      <w:lvlText w:val=""/>
      <w:lvlJc w:val="left"/>
      <w:pPr>
        <w:ind w:left="2869" w:hanging="360"/>
      </w:pPr>
      <w:rPr>
        <w:rFonts w:ascii="Wingdings" w:hAnsi="Wingdings" w:hint="default"/>
      </w:rPr>
    </w:lvl>
    <w:lvl w:ilvl="3" w:tplc="302EC4C4" w:tentative="1">
      <w:start w:val="1"/>
      <w:numFmt w:val="bullet"/>
      <w:lvlText w:val=""/>
      <w:lvlJc w:val="left"/>
      <w:pPr>
        <w:ind w:left="3589" w:hanging="360"/>
      </w:pPr>
      <w:rPr>
        <w:rFonts w:ascii="Symbol" w:hAnsi="Symbol" w:hint="default"/>
      </w:rPr>
    </w:lvl>
    <w:lvl w:ilvl="4" w:tplc="279AB30E" w:tentative="1">
      <w:start w:val="1"/>
      <w:numFmt w:val="bullet"/>
      <w:lvlText w:val="o"/>
      <w:lvlJc w:val="left"/>
      <w:pPr>
        <w:ind w:left="4309" w:hanging="360"/>
      </w:pPr>
      <w:rPr>
        <w:rFonts w:ascii="Courier New" w:hAnsi="Courier New" w:cs="Courier New" w:hint="default"/>
      </w:rPr>
    </w:lvl>
    <w:lvl w:ilvl="5" w:tplc="95D0F268" w:tentative="1">
      <w:start w:val="1"/>
      <w:numFmt w:val="bullet"/>
      <w:lvlText w:val=""/>
      <w:lvlJc w:val="left"/>
      <w:pPr>
        <w:ind w:left="5029" w:hanging="360"/>
      </w:pPr>
      <w:rPr>
        <w:rFonts w:ascii="Wingdings" w:hAnsi="Wingdings" w:hint="default"/>
      </w:rPr>
    </w:lvl>
    <w:lvl w:ilvl="6" w:tplc="39B2E372" w:tentative="1">
      <w:start w:val="1"/>
      <w:numFmt w:val="bullet"/>
      <w:lvlText w:val=""/>
      <w:lvlJc w:val="left"/>
      <w:pPr>
        <w:ind w:left="5749" w:hanging="360"/>
      </w:pPr>
      <w:rPr>
        <w:rFonts w:ascii="Symbol" w:hAnsi="Symbol" w:hint="default"/>
      </w:rPr>
    </w:lvl>
    <w:lvl w:ilvl="7" w:tplc="4C04A928" w:tentative="1">
      <w:start w:val="1"/>
      <w:numFmt w:val="bullet"/>
      <w:lvlText w:val="o"/>
      <w:lvlJc w:val="left"/>
      <w:pPr>
        <w:ind w:left="6469" w:hanging="360"/>
      </w:pPr>
      <w:rPr>
        <w:rFonts w:ascii="Courier New" w:hAnsi="Courier New" w:cs="Courier New" w:hint="default"/>
      </w:rPr>
    </w:lvl>
    <w:lvl w:ilvl="8" w:tplc="000E68F0" w:tentative="1">
      <w:start w:val="1"/>
      <w:numFmt w:val="bullet"/>
      <w:lvlText w:val=""/>
      <w:lvlJc w:val="left"/>
      <w:pPr>
        <w:ind w:left="7189" w:hanging="360"/>
      </w:pPr>
      <w:rPr>
        <w:rFonts w:ascii="Wingdings" w:hAnsi="Wingdings" w:hint="default"/>
      </w:rPr>
    </w:lvl>
  </w:abstractNum>
  <w:abstractNum w:abstractNumId="57" w15:restartNumberingAfterBreak="0">
    <w:nsid w:val="1F6C375D"/>
    <w:multiLevelType w:val="multilevel"/>
    <w:tmpl w:val="5C4E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1A160F0"/>
    <w:multiLevelType w:val="multilevel"/>
    <w:tmpl w:val="1980A360"/>
    <w:lvl w:ilvl="0">
      <w:start w:val="1"/>
      <w:numFmt w:val="decimal"/>
      <w:pStyle w:val="101"/>
      <w:lvlText w:val="%1)"/>
      <w:lvlJc w:val="left"/>
      <w:pPr>
        <w:tabs>
          <w:tab w:val="num" w:pos="397"/>
        </w:tabs>
        <w:ind w:left="397" w:hanging="397"/>
      </w:pPr>
      <w:rPr>
        <w:rFonts w:ascii="Times New Roman" w:hAnsi="Times New Roman" w:cs="Times New Roman" w:hint="default"/>
        <w:sz w:val="20"/>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59" w15:restartNumberingAfterBreak="0">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61"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63"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846384A"/>
    <w:multiLevelType w:val="hybridMultilevel"/>
    <w:tmpl w:val="66B2252C"/>
    <w:lvl w:ilvl="0" w:tplc="213C5024">
      <w:start w:val="1"/>
      <w:numFmt w:val="bullet"/>
      <w:lvlText w:val=""/>
      <w:lvlJc w:val="left"/>
      <w:pPr>
        <w:ind w:left="1429" w:hanging="360"/>
      </w:pPr>
      <w:rPr>
        <w:rFonts w:ascii="Symbol" w:hAnsi="Symbol" w:hint="default"/>
      </w:rPr>
    </w:lvl>
    <w:lvl w:ilvl="1" w:tplc="0CF42EDE" w:tentative="1">
      <w:start w:val="1"/>
      <w:numFmt w:val="bullet"/>
      <w:lvlText w:val="o"/>
      <w:lvlJc w:val="left"/>
      <w:pPr>
        <w:ind w:left="2149" w:hanging="360"/>
      </w:pPr>
      <w:rPr>
        <w:rFonts w:ascii="Courier New" w:hAnsi="Courier New" w:hint="default"/>
      </w:rPr>
    </w:lvl>
    <w:lvl w:ilvl="2" w:tplc="87B806B6" w:tentative="1">
      <w:start w:val="1"/>
      <w:numFmt w:val="bullet"/>
      <w:lvlText w:val=""/>
      <w:lvlJc w:val="left"/>
      <w:pPr>
        <w:ind w:left="2869" w:hanging="360"/>
      </w:pPr>
      <w:rPr>
        <w:rFonts w:ascii="Wingdings" w:hAnsi="Wingdings" w:hint="default"/>
      </w:rPr>
    </w:lvl>
    <w:lvl w:ilvl="3" w:tplc="AF46B82E" w:tentative="1">
      <w:start w:val="1"/>
      <w:numFmt w:val="bullet"/>
      <w:lvlText w:val=""/>
      <w:lvlJc w:val="left"/>
      <w:pPr>
        <w:ind w:left="3589" w:hanging="360"/>
      </w:pPr>
      <w:rPr>
        <w:rFonts w:ascii="Symbol" w:hAnsi="Symbol" w:hint="default"/>
      </w:rPr>
    </w:lvl>
    <w:lvl w:ilvl="4" w:tplc="62FCF644" w:tentative="1">
      <w:start w:val="1"/>
      <w:numFmt w:val="bullet"/>
      <w:lvlText w:val="o"/>
      <w:lvlJc w:val="left"/>
      <w:pPr>
        <w:ind w:left="4309" w:hanging="360"/>
      </w:pPr>
      <w:rPr>
        <w:rFonts w:ascii="Courier New" w:hAnsi="Courier New" w:hint="default"/>
      </w:rPr>
    </w:lvl>
    <w:lvl w:ilvl="5" w:tplc="3266EEDA" w:tentative="1">
      <w:start w:val="1"/>
      <w:numFmt w:val="bullet"/>
      <w:lvlText w:val=""/>
      <w:lvlJc w:val="left"/>
      <w:pPr>
        <w:ind w:left="5029" w:hanging="360"/>
      </w:pPr>
      <w:rPr>
        <w:rFonts w:ascii="Wingdings" w:hAnsi="Wingdings" w:hint="default"/>
      </w:rPr>
    </w:lvl>
    <w:lvl w:ilvl="6" w:tplc="C354F656" w:tentative="1">
      <w:start w:val="1"/>
      <w:numFmt w:val="bullet"/>
      <w:lvlText w:val=""/>
      <w:lvlJc w:val="left"/>
      <w:pPr>
        <w:ind w:left="5749" w:hanging="360"/>
      </w:pPr>
      <w:rPr>
        <w:rFonts w:ascii="Symbol" w:hAnsi="Symbol" w:hint="default"/>
      </w:rPr>
    </w:lvl>
    <w:lvl w:ilvl="7" w:tplc="028882DC" w:tentative="1">
      <w:start w:val="1"/>
      <w:numFmt w:val="bullet"/>
      <w:lvlText w:val="o"/>
      <w:lvlJc w:val="left"/>
      <w:pPr>
        <w:ind w:left="6469" w:hanging="360"/>
      </w:pPr>
      <w:rPr>
        <w:rFonts w:ascii="Courier New" w:hAnsi="Courier New" w:hint="default"/>
      </w:rPr>
    </w:lvl>
    <w:lvl w:ilvl="8" w:tplc="A50EBD08" w:tentative="1">
      <w:start w:val="1"/>
      <w:numFmt w:val="bullet"/>
      <w:lvlText w:val=""/>
      <w:lvlJc w:val="left"/>
      <w:pPr>
        <w:ind w:left="7189" w:hanging="360"/>
      </w:pPr>
      <w:rPr>
        <w:rFonts w:ascii="Wingdings" w:hAnsi="Wingdings" w:hint="default"/>
      </w:rPr>
    </w:lvl>
  </w:abstractNum>
  <w:abstractNum w:abstractNumId="66" w15:restartNumberingAfterBreak="0">
    <w:nsid w:val="2B3539FD"/>
    <w:multiLevelType w:val="hybridMultilevel"/>
    <w:tmpl w:val="B4466FA8"/>
    <w:lvl w:ilvl="0" w:tplc="8378262A">
      <w:start w:val="1"/>
      <w:numFmt w:val="bullet"/>
      <w:lvlText w:val=""/>
      <w:lvlJc w:val="left"/>
      <w:pPr>
        <w:ind w:left="1429" w:hanging="360"/>
      </w:pPr>
      <w:rPr>
        <w:rFonts w:ascii="Symbol" w:hAnsi="Symbol" w:hint="default"/>
      </w:rPr>
    </w:lvl>
    <w:lvl w:ilvl="1" w:tplc="76DC358C" w:tentative="1">
      <w:start w:val="1"/>
      <w:numFmt w:val="bullet"/>
      <w:lvlText w:val="o"/>
      <w:lvlJc w:val="left"/>
      <w:pPr>
        <w:ind w:left="2149" w:hanging="360"/>
      </w:pPr>
      <w:rPr>
        <w:rFonts w:ascii="Courier New" w:hAnsi="Courier New" w:cs="Courier New" w:hint="default"/>
      </w:rPr>
    </w:lvl>
    <w:lvl w:ilvl="2" w:tplc="AF0E2AF2" w:tentative="1">
      <w:start w:val="1"/>
      <w:numFmt w:val="bullet"/>
      <w:lvlText w:val=""/>
      <w:lvlJc w:val="left"/>
      <w:pPr>
        <w:ind w:left="2869" w:hanging="360"/>
      </w:pPr>
      <w:rPr>
        <w:rFonts w:ascii="Wingdings" w:hAnsi="Wingdings" w:hint="default"/>
      </w:rPr>
    </w:lvl>
    <w:lvl w:ilvl="3" w:tplc="CACC871A" w:tentative="1">
      <w:start w:val="1"/>
      <w:numFmt w:val="bullet"/>
      <w:lvlText w:val=""/>
      <w:lvlJc w:val="left"/>
      <w:pPr>
        <w:ind w:left="3589" w:hanging="360"/>
      </w:pPr>
      <w:rPr>
        <w:rFonts w:ascii="Symbol" w:hAnsi="Symbol" w:hint="default"/>
      </w:rPr>
    </w:lvl>
    <w:lvl w:ilvl="4" w:tplc="81D68C66" w:tentative="1">
      <w:start w:val="1"/>
      <w:numFmt w:val="bullet"/>
      <w:lvlText w:val="o"/>
      <w:lvlJc w:val="left"/>
      <w:pPr>
        <w:ind w:left="4309" w:hanging="360"/>
      </w:pPr>
      <w:rPr>
        <w:rFonts w:ascii="Courier New" w:hAnsi="Courier New" w:cs="Courier New" w:hint="default"/>
      </w:rPr>
    </w:lvl>
    <w:lvl w:ilvl="5" w:tplc="AA04FCA2" w:tentative="1">
      <w:start w:val="1"/>
      <w:numFmt w:val="bullet"/>
      <w:lvlText w:val=""/>
      <w:lvlJc w:val="left"/>
      <w:pPr>
        <w:ind w:left="5029" w:hanging="360"/>
      </w:pPr>
      <w:rPr>
        <w:rFonts w:ascii="Wingdings" w:hAnsi="Wingdings" w:hint="default"/>
      </w:rPr>
    </w:lvl>
    <w:lvl w:ilvl="6" w:tplc="8FC2ABD8" w:tentative="1">
      <w:start w:val="1"/>
      <w:numFmt w:val="bullet"/>
      <w:lvlText w:val=""/>
      <w:lvlJc w:val="left"/>
      <w:pPr>
        <w:ind w:left="5749" w:hanging="360"/>
      </w:pPr>
      <w:rPr>
        <w:rFonts w:ascii="Symbol" w:hAnsi="Symbol" w:hint="default"/>
      </w:rPr>
    </w:lvl>
    <w:lvl w:ilvl="7" w:tplc="29980166" w:tentative="1">
      <w:start w:val="1"/>
      <w:numFmt w:val="bullet"/>
      <w:lvlText w:val="o"/>
      <w:lvlJc w:val="left"/>
      <w:pPr>
        <w:ind w:left="6469" w:hanging="360"/>
      </w:pPr>
      <w:rPr>
        <w:rFonts w:ascii="Courier New" w:hAnsi="Courier New" w:cs="Courier New" w:hint="default"/>
      </w:rPr>
    </w:lvl>
    <w:lvl w:ilvl="8" w:tplc="234ED732" w:tentative="1">
      <w:start w:val="1"/>
      <w:numFmt w:val="bullet"/>
      <w:lvlText w:val=""/>
      <w:lvlJc w:val="left"/>
      <w:pPr>
        <w:ind w:left="7189" w:hanging="360"/>
      </w:pPr>
      <w:rPr>
        <w:rFonts w:ascii="Wingdings" w:hAnsi="Wingdings" w:hint="default"/>
      </w:rPr>
    </w:lvl>
  </w:abstractNum>
  <w:abstractNum w:abstractNumId="67" w15:restartNumberingAfterBreak="0">
    <w:nsid w:val="2BA45E58"/>
    <w:multiLevelType w:val="hybridMultilevel"/>
    <w:tmpl w:val="4AF882E6"/>
    <w:lvl w:ilvl="0" w:tplc="49CA22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69"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70" w15:restartNumberingAfterBreak="0">
    <w:nsid w:val="2DE854E1"/>
    <w:multiLevelType w:val="hybridMultilevel"/>
    <w:tmpl w:val="EF204CC0"/>
    <w:lvl w:ilvl="0" w:tplc="8A9CECC8">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1"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72"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3" w15:restartNumberingAfterBreak="0">
    <w:nsid w:val="2F9E0674"/>
    <w:multiLevelType w:val="hybridMultilevel"/>
    <w:tmpl w:val="75E43BCE"/>
    <w:lvl w:ilvl="0" w:tplc="49CA2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76"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8"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79" w15:restartNumberingAfterBreak="0">
    <w:nsid w:val="325D5B47"/>
    <w:multiLevelType w:val="hybridMultilevel"/>
    <w:tmpl w:val="E6504A6C"/>
    <w:lvl w:ilvl="0" w:tplc="49CA2240">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0"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82"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4" w15:restartNumberingAfterBreak="0">
    <w:nsid w:val="36FA65BA"/>
    <w:multiLevelType w:val="hybridMultilevel"/>
    <w:tmpl w:val="9398B62C"/>
    <w:lvl w:ilvl="0" w:tplc="3E9653AC">
      <w:start w:val="1"/>
      <w:numFmt w:val="decimal"/>
      <w:lvlText w:val="%1)"/>
      <w:lvlJc w:val="left"/>
      <w:pPr>
        <w:ind w:left="1114" w:hanging="360"/>
      </w:pPr>
      <w:rPr>
        <w:i w:val="0"/>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85"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7" w15:restartNumberingAfterBreak="0">
    <w:nsid w:val="3CBF1BC7"/>
    <w:multiLevelType w:val="hybridMultilevel"/>
    <w:tmpl w:val="9398B62C"/>
    <w:lvl w:ilvl="0" w:tplc="3E9653AC">
      <w:start w:val="1"/>
      <w:numFmt w:val="decimal"/>
      <w:lvlText w:val="%1)"/>
      <w:lvlJc w:val="left"/>
      <w:pPr>
        <w:ind w:left="1114" w:hanging="360"/>
      </w:pPr>
      <w:rPr>
        <w:i w:val="0"/>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88" w15:restartNumberingAfterBreak="0">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89"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408F5E9B"/>
    <w:multiLevelType w:val="hybridMultilevel"/>
    <w:tmpl w:val="3F96E966"/>
    <w:lvl w:ilvl="0" w:tplc="49CA2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415A5017"/>
    <w:multiLevelType w:val="hybridMultilevel"/>
    <w:tmpl w:val="755AA350"/>
    <w:lvl w:ilvl="0" w:tplc="49CA2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5" w15:restartNumberingAfterBreak="0">
    <w:nsid w:val="42270A02"/>
    <w:multiLevelType w:val="hybridMultilevel"/>
    <w:tmpl w:val="4C98BF3A"/>
    <w:lvl w:ilvl="0" w:tplc="8B16558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96"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43E034C6"/>
    <w:multiLevelType w:val="hybridMultilevel"/>
    <w:tmpl w:val="AAE0C90E"/>
    <w:lvl w:ilvl="0" w:tplc="8B16558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99"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100"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46167E3E"/>
    <w:multiLevelType w:val="hybridMultilevel"/>
    <w:tmpl w:val="E57C892C"/>
    <w:lvl w:ilvl="0" w:tplc="49CA2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478B6692"/>
    <w:multiLevelType w:val="hybridMultilevel"/>
    <w:tmpl w:val="6936BE1C"/>
    <w:lvl w:ilvl="0" w:tplc="58563412">
      <w:start w:val="1"/>
      <w:numFmt w:val="bullet"/>
      <w:lvlText w:val=""/>
      <w:lvlJc w:val="left"/>
      <w:pPr>
        <w:ind w:left="1429" w:hanging="360"/>
      </w:pPr>
      <w:rPr>
        <w:rFonts w:ascii="Symbol" w:hAnsi="Symbol" w:hint="default"/>
      </w:rPr>
    </w:lvl>
    <w:lvl w:ilvl="1" w:tplc="FBDCC69C" w:tentative="1">
      <w:start w:val="1"/>
      <w:numFmt w:val="bullet"/>
      <w:lvlText w:val="o"/>
      <w:lvlJc w:val="left"/>
      <w:pPr>
        <w:ind w:left="2149" w:hanging="360"/>
      </w:pPr>
      <w:rPr>
        <w:rFonts w:ascii="Courier New" w:hAnsi="Courier New" w:cs="Courier New" w:hint="default"/>
      </w:rPr>
    </w:lvl>
    <w:lvl w:ilvl="2" w:tplc="EA2E738A" w:tentative="1">
      <w:start w:val="1"/>
      <w:numFmt w:val="bullet"/>
      <w:lvlText w:val=""/>
      <w:lvlJc w:val="left"/>
      <w:pPr>
        <w:ind w:left="2869" w:hanging="360"/>
      </w:pPr>
      <w:rPr>
        <w:rFonts w:ascii="Wingdings" w:hAnsi="Wingdings" w:hint="default"/>
      </w:rPr>
    </w:lvl>
    <w:lvl w:ilvl="3" w:tplc="E4342FBC" w:tentative="1">
      <w:start w:val="1"/>
      <w:numFmt w:val="bullet"/>
      <w:lvlText w:val=""/>
      <w:lvlJc w:val="left"/>
      <w:pPr>
        <w:ind w:left="3589" w:hanging="360"/>
      </w:pPr>
      <w:rPr>
        <w:rFonts w:ascii="Symbol" w:hAnsi="Symbol" w:hint="default"/>
      </w:rPr>
    </w:lvl>
    <w:lvl w:ilvl="4" w:tplc="A47A4B7A" w:tentative="1">
      <w:start w:val="1"/>
      <w:numFmt w:val="bullet"/>
      <w:lvlText w:val="o"/>
      <w:lvlJc w:val="left"/>
      <w:pPr>
        <w:ind w:left="4309" w:hanging="360"/>
      </w:pPr>
      <w:rPr>
        <w:rFonts w:ascii="Courier New" w:hAnsi="Courier New" w:cs="Courier New" w:hint="default"/>
      </w:rPr>
    </w:lvl>
    <w:lvl w:ilvl="5" w:tplc="08BA0558" w:tentative="1">
      <w:start w:val="1"/>
      <w:numFmt w:val="bullet"/>
      <w:lvlText w:val=""/>
      <w:lvlJc w:val="left"/>
      <w:pPr>
        <w:ind w:left="5029" w:hanging="360"/>
      </w:pPr>
      <w:rPr>
        <w:rFonts w:ascii="Wingdings" w:hAnsi="Wingdings" w:hint="default"/>
      </w:rPr>
    </w:lvl>
    <w:lvl w:ilvl="6" w:tplc="76146B0E" w:tentative="1">
      <w:start w:val="1"/>
      <w:numFmt w:val="bullet"/>
      <w:lvlText w:val=""/>
      <w:lvlJc w:val="left"/>
      <w:pPr>
        <w:ind w:left="5749" w:hanging="360"/>
      </w:pPr>
      <w:rPr>
        <w:rFonts w:ascii="Symbol" w:hAnsi="Symbol" w:hint="default"/>
      </w:rPr>
    </w:lvl>
    <w:lvl w:ilvl="7" w:tplc="53A09D58" w:tentative="1">
      <w:start w:val="1"/>
      <w:numFmt w:val="bullet"/>
      <w:lvlText w:val="o"/>
      <w:lvlJc w:val="left"/>
      <w:pPr>
        <w:ind w:left="6469" w:hanging="360"/>
      </w:pPr>
      <w:rPr>
        <w:rFonts w:ascii="Courier New" w:hAnsi="Courier New" w:cs="Courier New" w:hint="default"/>
      </w:rPr>
    </w:lvl>
    <w:lvl w:ilvl="8" w:tplc="DD9A1E8C" w:tentative="1">
      <w:start w:val="1"/>
      <w:numFmt w:val="bullet"/>
      <w:lvlText w:val=""/>
      <w:lvlJc w:val="left"/>
      <w:pPr>
        <w:ind w:left="7189" w:hanging="360"/>
      </w:pPr>
      <w:rPr>
        <w:rFonts w:ascii="Wingdings" w:hAnsi="Wingdings" w:hint="default"/>
      </w:rPr>
    </w:lvl>
  </w:abstractNum>
  <w:abstractNum w:abstractNumId="103" w15:restartNumberingAfterBreak="0">
    <w:nsid w:val="482E4504"/>
    <w:multiLevelType w:val="hybridMultilevel"/>
    <w:tmpl w:val="C5E0A02C"/>
    <w:lvl w:ilvl="0" w:tplc="49CA2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8633852"/>
    <w:multiLevelType w:val="hybridMultilevel"/>
    <w:tmpl w:val="E1AE5E4A"/>
    <w:lvl w:ilvl="0" w:tplc="49CA2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4C8C6AB8"/>
    <w:multiLevelType w:val="hybridMultilevel"/>
    <w:tmpl w:val="D84456E4"/>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CE70D13"/>
    <w:multiLevelType w:val="hybridMultilevel"/>
    <w:tmpl w:val="80F8411C"/>
    <w:lvl w:ilvl="0" w:tplc="49CA2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4DF323BE"/>
    <w:multiLevelType w:val="multilevel"/>
    <w:tmpl w:val="04190025"/>
    <w:lvl w:ilvl="0">
      <w:start w:val="1"/>
      <w:numFmt w:val="decimal"/>
      <w:lvlText w:val="%1"/>
      <w:lvlJc w:val="left"/>
      <w:pPr>
        <w:ind w:left="737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0" w15:restartNumberingAfterBreak="0">
    <w:nsid w:val="4FF64BFC"/>
    <w:multiLevelType w:val="multilevel"/>
    <w:tmpl w:val="7F1E29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1"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2"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33C6A14"/>
    <w:multiLevelType w:val="multilevel"/>
    <w:tmpl w:val="EBC0CB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115" w15:restartNumberingAfterBreak="0">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7017B60"/>
    <w:multiLevelType w:val="hybridMultilevel"/>
    <w:tmpl w:val="AB7063E0"/>
    <w:lvl w:ilvl="0" w:tplc="7CDA5748">
      <w:start w:val="1"/>
      <w:numFmt w:val="bullet"/>
      <w:lvlText w:val=""/>
      <w:lvlJc w:val="left"/>
      <w:pPr>
        <w:ind w:left="1429" w:hanging="360"/>
      </w:pPr>
      <w:rPr>
        <w:rFonts w:ascii="Symbol" w:hAnsi="Symbol" w:hint="default"/>
      </w:rPr>
    </w:lvl>
    <w:lvl w:ilvl="1" w:tplc="D24095CC" w:tentative="1">
      <w:start w:val="1"/>
      <w:numFmt w:val="bullet"/>
      <w:lvlText w:val="o"/>
      <w:lvlJc w:val="left"/>
      <w:pPr>
        <w:ind w:left="2149" w:hanging="360"/>
      </w:pPr>
      <w:rPr>
        <w:rFonts w:ascii="Courier New" w:hAnsi="Courier New" w:cs="Courier New" w:hint="default"/>
      </w:rPr>
    </w:lvl>
    <w:lvl w:ilvl="2" w:tplc="21C62A4E" w:tentative="1">
      <w:start w:val="1"/>
      <w:numFmt w:val="bullet"/>
      <w:lvlText w:val=""/>
      <w:lvlJc w:val="left"/>
      <w:pPr>
        <w:ind w:left="2869" w:hanging="360"/>
      </w:pPr>
      <w:rPr>
        <w:rFonts w:ascii="Wingdings" w:hAnsi="Wingdings" w:hint="default"/>
      </w:rPr>
    </w:lvl>
    <w:lvl w:ilvl="3" w:tplc="5F2A5448" w:tentative="1">
      <w:start w:val="1"/>
      <w:numFmt w:val="bullet"/>
      <w:lvlText w:val=""/>
      <w:lvlJc w:val="left"/>
      <w:pPr>
        <w:ind w:left="3589" w:hanging="360"/>
      </w:pPr>
      <w:rPr>
        <w:rFonts w:ascii="Symbol" w:hAnsi="Symbol" w:hint="default"/>
      </w:rPr>
    </w:lvl>
    <w:lvl w:ilvl="4" w:tplc="CE7E582E" w:tentative="1">
      <w:start w:val="1"/>
      <w:numFmt w:val="bullet"/>
      <w:lvlText w:val="o"/>
      <w:lvlJc w:val="left"/>
      <w:pPr>
        <w:ind w:left="4309" w:hanging="360"/>
      </w:pPr>
      <w:rPr>
        <w:rFonts w:ascii="Courier New" w:hAnsi="Courier New" w:cs="Courier New" w:hint="default"/>
      </w:rPr>
    </w:lvl>
    <w:lvl w:ilvl="5" w:tplc="779C1324" w:tentative="1">
      <w:start w:val="1"/>
      <w:numFmt w:val="bullet"/>
      <w:lvlText w:val=""/>
      <w:lvlJc w:val="left"/>
      <w:pPr>
        <w:ind w:left="5029" w:hanging="360"/>
      </w:pPr>
      <w:rPr>
        <w:rFonts w:ascii="Wingdings" w:hAnsi="Wingdings" w:hint="default"/>
      </w:rPr>
    </w:lvl>
    <w:lvl w:ilvl="6" w:tplc="B044A738" w:tentative="1">
      <w:start w:val="1"/>
      <w:numFmt w:val="bullet"/>
      <w:lvlText w:val=""/>
      <w:lvlJc w:val="left"/>
      <w:pPr>
        <w:ind w:left="5749" w:hanging="360"/>
      </w:pPr>
      <w:rPr>
        <w:rFonts w:ascii="Symbol" w:hAnsi="Symbol" w:hint="default"/>
      </w:rPr>
    </w:lvl>
    <w:lvl w:ilvl="7" w:tplc="9E3C1264" w:tentative="1">
      <w:start w:val="1"/>
      <w:numFmt w:val="bullet"/>
      <w:lvlText w:val="o"/>
      <w:lvlJc w:val="left"/>
      <w:pPr>
        <w:ind w:left="6469" w:hanging="360"/>
      </w:pPr>
      <w:rPr>
        <w:rFonts w:ascii="Courier New" w:hAnsi="Courier New" w:cs="Courier New" w:hint="default"/>
      </w:rPr>
    </w:lvl>
    <w:lvl w:ilvl="8" w:tplc="F350FEAE" w:tentative="1">
      <w:start w:val="1"/>
      <w:numFmt w:val="bullet"/>
      <w:lvlText w:val=""/>
      <w:lvlJc w:val="left"/>
      <w:pPr>
        <w:ind w:left="7189" w:hanging="360"/>
      </w:pPr>
      <w:rPr>
        <w:rFonts w:ascii="Wingdings" w:hAnsi="Wingdings" w:hint="default"/>
      </w:rPr>
    </w:lvl>
  </w:abstractNum>
  <w:abstractNum w:abstractNumId="117"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118" w15:restartNumberingAfterBreak="0">
    <w:nsid w:val="5A6B08B1"/>
    <w:multiLevelType w:val="hybridMultilevel"/>
    <w:tmpl w:val="371A35D6"/>
    <w:lvl w:ilvl="0" w:tplc="F41A35B4">
      <w:start w:val="1"/>
      <w:numFmt w:val="bullet"/>
      <w:lvlText w:val=""/>
      <w:lvlJc w:val="left"/>
      <w:pPr>
        <w:ind w:left="1429" w:hanging="360"/>
      </w:pPr>
      <w:rPr>
        <w:rFonts w:ascii="Symbol" w:hAnsi="Symbol" w:hint="default"/>
      </w:rPr>
    </w:lvl>
    <w:lvl w:ilvl="1" w:tplc="8EFCBD9E" w:tentative="1">
      <w:start w:val="1"/>
      <w:numFmt w:val="bullet"/>
      <w:lvlText w:val="o"/>
      <w:lvlJc w:val="left"/>
      <w:pPr>
        <w:ind w:left="2149" w:hanging="360"/>
      </w:pPr>
      <w:rPr>
        <w:rFonts w:ascii="Courier New" w:hAnsi="Courier New" w:cs="Courier New" w:hint="default"/>
      </w:rPr>
    </w:lvl>
    <w:lvl w:ilvl="2" w:tplc="0108E19E" w:tentative="1">
      <w:start w:val="1"/>
      <w:numFmt w:val="bullet"/>
      <w:lvlText w:val=""/>
      <w:lvlJc w:val="left"/>
      <w:pPr>
        <w:ind w:left="2869" w:hanging="360"/>
      </w:pPr>
      <w:rPr>
        <w:rFonts w:ascii="Wingdings" w:hAnsi="Wingdings" w:hint="default"/>
      </w:rPr>
    </w:lvl>
    <w:lvl w:ilvl="3" w:tplc="03E4A4C4" w:tentative="1">
      <w:start w:val="1"/>
      <w:numFmt w:val="bullet"/>
      <w:lvlText w:val=""/>
      <w:lvlJc w:val="left"/>
      <w:pPr>
        <w:ind w:left="3589" w:hanging="360"/>
      </w:pPr>
      <w:rPr>
        <w:rFonts w:ascii="Symbol" w:hAnsi="Symbol" w:hint="default"/>
      </w:rPr>
    </w:lvl>
    <w:lvl w:ilvl="4" w:tplc="9F3AE1A2" w:tentative="1">
      <w:start w:val="1"/>
      <w:numFmt w:val="bullet"/>
      <w:lvlText w:val="o"/>
      <w:lvlJc w:val="left"/>
      <w:pPr>
        <w:ind w:left="4309" w:hanging="360"/>
      </w:pPr>
      <w:rPr>
        <w:rFonts w:ascii="Courier New" w:hAnsi="Courier New" w:cs="Courier New" w:hint="default"/>
      </w:rPr>
    </w:lvl>
    <w:lvl w:ilvl="5" w:tplc="92B00B84" w:tentative="1">
      <w:start w:val="1"/>
      <w:numFmt w:val="bullet"/>
      <w:lvlText w:val=""/>
      <w:lvlJc w:val="left"/>
      <w:pPr>
        <w:ind w:left="5029" w:hanging="360"/>
      </w:pPr>
      <w:rPr>
        <w:rFonts w:ascii="Wingdings" w:hAnsi="Wingdings" w:hint="default"/>
      </w:rPr>
    </w:lvl>
    <w:lvl w:ilvl="6" w:tplc="04020552" w:tentative="1">
      <w:start w:val="1"/>
      <w:numFmt w:val="bullet"/>
      <w:lvlText w:val=""/>
      <w:lvlJc w:val="left"/>
      <w:pPr>
        <w:ind w:left="5749" w:hanging="360"/>
      </w:pPr>
      <w:rPr>
        <w:rFonts w:ascii="Symbol" w:hAnsi="Symbol" w:hint="default"/>
      </w:rPr>
    </w:lvl>
    <w:lvl w:ilvl="7" w:tplc="52E21F28" w:tentative="1">
      <w:start w:val="1"/>
      <w:numFmt w:val="bullet"/>
      <w:lvlText w:val="o"/>
      <w:lvlJc w:val="left"/>
      <w:pPr>
        <w:ind w:left="6469" w:hanging="360"/>
      </w:pPr>
      <w:rPr>
        <w:rFonts w:ascii="Courier New" w:hAnsi="Courier New" w:cs="Courier New" w:hint="default"/>
      </w:rPr>
    </w:lvl>
    <w:lvl w:ilvl="8" w:tplc="B03805F6" w:tentative="1">
      <w:start w:val="1"/>
      <w:numFmt w:val="bullet"/>
      <w:lvlText w:val=""/>
      <w:lvlJc w:val="left"/>
      <w:pPr>
        <w:ind w:left="7189" w:hanging="360"/>
      </w:pPr>
      <w:rPr>
        <w:rFonts w:ascii="Wingdings" w:hAnsi="Wingdings" w:hint="default"/>
      </w:rPr>
    </w:lvl>
  </w:abstractNum>
  <w:abstractNum w:abstractNumId="119" w15:restartNumberingAfterBreak="0">
    <w:nsid w:val="5A972A1D"/>
    <w:multiLevelType w:val="hybridMultilevel"/>
    <w:tmpl w:val="925C79F2"/>
    <w:lvl w:ilvl="0" w:tplc="77380E1E">
      <w:start w:val="1"/>
      <w:numFmt w:val="bullet"/>
      <w:lvlText w:val=""/>
      <w:lvlJc w:val="left"/>
      <w:pPr>
        <w:ind w:left="1429" w:hanging="360"/>
      </w:pPr>
      <w:rPr>
        <w:rFonts w:ascii="Symbol" w:hAnsi="Symbol" w:hint="default"/>
      </w:rPr>
    </w:lvl>
    <w:lvl w:ilvl="1" w:tplc="15F47F44" w:tentative="1">
      <w:start w:val="1"/>
      <w:numFmt w:val="bullet"/>
      <w:lvlText w:val="o"/>
      <w:lvlJc w:val="left"/>
      <w:pPr>
        <w:ind w:left="2149" w:hanging="360"/>
      </w:pPr>
      <w:rPr>
        <w:rFonts w:ascii="Courier New" w:hAnsi="Courier New" w:cs="Courier New" w:hint="default"/>
      </w:rPr>
    </w:lvl>
    <w:lvl w:ilvl="2" w:tplc="EA6EFE42" w:tentative="1">
      <w:start w:val="1"/>
      <w:numFmt w:val="bullet"/>
      <w:lvlText w:val=""/>
      <w:lvlJc w:val="left"/>
      <w:pPr>
        <w:ind w:left="2869" w:hanging="360"/>
      </w:pPr>
      <w:rPr>
        <w:rFonts w:ascii="Wingdings" w:hAnsi="Wingdings" w:hint="default"/>
      </w:rPr>
    </w:lvl>
    <w:lvl w:ilvl="3" w:tplc="F654AD76" w:tentative="1">
      <w:start w:val="1"/>
      <w:numFmt w:val="bullet"/>
      <w:lvlText w:val=""/>
      <w:lvlJc w:val="left"/>
      <w:pPr>
        <w:ind w:left="3589" w:hanging="360"/>
      </w:pPr>
      <w:rPr>
        <w:rFonts w:ascii="Symbol" w:hAnsi="Symbol" w:hint="default"/>
      </w:rPr>
    </w:lvl>
    <w:lvl w:ilvl="4" w:tplc="10A635B4" w:tentative="1">
      <w:start w:val="1"/>
      <w:numFmt w:val="bullet"/>
      <w:lvlText w:val="o"/>
      <w:lvlJc w:val="left"/>
      <w:pPr>
        <w:ind w:left="4309" w:hanging="360"/>
      </w:pPr>
      <w:rPr>
        <w:rFonts w:ascii="Courier New" w:hAnsi="Courier New" w:cs="Courier New" w:hint="default"/>
      </w:rPr>
    </w:lvl>
    <w:lvl w:ilvl="5" w:tplc="8CEA95DE" w:tentative="1">
      <w:start w:val="1"/>
      <w:numFmt w:val="bullet"/>
      <w:lvlText w:val=""/>
      <w:lvlJc w:val="left"/>
      <w:pPr>
        <w:ind w:left="5029" w:hanging="360"/>
      </w:pPr>
      <w:rPr>
        <w:rFonts w:ascii="Wingdings" w:hAnsi="Wingdings" w:hint="default"/>
      </w:rPr>
    </w:lvl>
    <w:lvl w:ilvl="6" w:tplc="041CEF10" w:tentative="1">
      <w:start w:val="1"/>
      <w:numFmt w:val="bullet"/>
      <w:lvlText w:val=""/>
      <w:lvlJc w:val="left"/>
      <w:pPr>
        <w:ind w:left="5749" w:hanging="360"/>
      </w:pPr>
      <w:rPr>
        <w:rFonts w:ascii="Symbol" w:hAnsi="Symbol" w:hint="default"/>
      </w:rPr>
    </w:lvl>
    <w:lvl w:ilvl="7" w:tplc="E93EA95C" w:tentative="1">
      <w:start w:val="1"/>
      <w:numFmt w:val="bullet"/>
      <w:lvlText w:val="o"/>
      <w:lvlJc w:val="left"/>
      <w:pPr>
        <w:ind w:left="6469" w:hanging="360"/>
      </w:pPr>
      <w:rPr>
        <w:rFonts w:ascii="Courier New" w:hAnsi="Courier New" w:cs="Courier New" w:hint="default"/>
      </w:rPr>
    </w:lvl>
    <w:lvl w:ilvl="8" w:tplc="B942ACF8" w:tentative="1">
      <w:start w:val="1"/>
      <w:numFmt w:val="bullet"/>
      <w:lvlText w:val=""/>
      <w:lvlJc w:val="left"/>
      <w:pPr>
        <w:ind w:left="7189" w:hanging="360"/>
      </w:pPr>
      <w:rPr>
        <w:rFonts w:ascii="Wingdings" w:hAnsi="Wingdings" w:hint="default"/>
      </w:rPr>
    </w:lvl>
  </w:abstractNum>
  <w:abstractNum w:abstractNumId="120"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1"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15:restartNumberingAfterBreak="0">
    <w:nsid w:val="5B466275"/>
    <w:multiLevelType w:val="hybridMultilevel"/>
    <w:tmpl w:val="013CA57A"/>
    <w:lvl w:ilvl="0" w:tplc="49CA2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5C9D3294"/>
    <w:multiLevelType w:val="hybridMultilevel"/>
    <w:tmpl w:val="338A7D6A"/>
    <w:lvl w:ilvl="0" w:tplc="49CA2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D0B3CA2"/>
    <w:multiLevelType w:val="hybridMultilevel"/>
    <w:tmpl w:val="8C7C10E4"/>
    <w:lvl w:ilvl="0" w:tplc="49CA2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E616D63"/>
    <w:multiLevelType w:val="hybridMultilevel"/>
    <w:tmpl w:val="7C30E2EA"/>
    <w:lvl w:ilvl="0" w:tplc="B49C3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9"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15:restartNumberingAfterBreak="0">
    <w:nsid w:val="629D7F7A"/>
    <w:multiLevelType w:val="hybridMultilevel"/>
    <w:tmpl w:val="5BA8D908"/>
    <w:lvl w:ilvl="0" w:tplc="49CA2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62C57D50"/>
    <w:multiLevelType w:val="hybridMultilevel"/>
    <w:tmpl w:val="62A27118"/>
    <w:lvl w:ilvl="0" w:tplc="2C9CE0C0">
      <w:start w:val="1"/>
      <w:numFmt w:val="bullet"/>
      <w:lvlText w:val=""/>
      <w:lvlJc w:val="left"/>
      <w:pPr>
        <w:ind w:left="1287" w:hanging="360"/>
      </w:pPr>
      <w:rPr>
        <w:rFonts w:ascii="Symbol" w:hAnsi="Symbol" w:hint="default"/>
      </w:rPr>
    </w:lvl>
    <w:lvl w:ilvl="1" w:tplc="B914A278">
      <w:start w:val="1"/>
      <w:numFmt w:val="bullet"/>
      <w:lvlText w:val="o"/>
      <w:lvlJc w:val="left"/>
      <w:pPr>
        <w:ind w:left="2007" w:hanging="360"/>
      </w:pPr>
      <w:rPr>
        <w:rFonts w:ascii="Courier New" w:hAnsi="Courier New" w:cs="Courier New" w:hint="default"/>
      </w:rPr>
    </w:lvl>
    <w:lvl w:ilvl="2" w:tplc="8286B04E" w:tentative="1">
      <w:start w:val="1"/>
      <w:numFmt w:val="bullet"/>
      <w:lvlText w:val=""/>
      <w:lvlJc w:val="left"/>
      <w:pPr>
        <w:ind w:left="2727" w:hanging="360"/>
      </w:pPr>
      <w:rPr>
        <w:rFonts w:ascii="Wingdings" w:hAnsi="Wingdings" w:hint="default"/>
      </w:rPr>
    </w:lvl>
    <w:lvl w:ilvl="3" w:tplc="192E4A02" w:tentative="1">
      <w:start w:val="1"/>
      <w:numFmt w:val="bullet"/>
      <w:lvlText w:val=""/>
      <w:lvlJc w:val="left"/>
      <w:pPr>
        <w:ind w:left="3447" w:hanging="360"/>
      </w:pPr>
      <w:rPr>
        <w:rFonts w:ascii="Symbol" w:hAnsi="Symbol" w:hint="default"/>
      </w:rPr>
    </w:lvl>
    <w:lvl w:ilvl="4" w:tplc="C274980E" w:tentative="1">
      <w:start w:val="1"/>
      <w:numFmt w:val="bullet"/>
      <w:lvlText w:val="o"/>
      <w:lvlJc w:val="left"/>
      <w:pPr>
        <w:ind w:left="4167" w:hanging="360"/>
      </w:pPr>
      <w:rPr>
        <w:rFonts w:ascii="Courier New" w:hAnsi="Courier New" w:cs="Courier New" w:hint="default"/>
      </w:rPr>
    </w:lvl>
    <w:lvl w:ilvl="5" w:tplc="F2902F20" w:tentative="1">
      <w:start w:val="1"/>
      <w:numFmt w:val="bullet"/>
      <w:lvlText w:val=""/>
      <w:lvlJc w:val="left"/>
      <w:pPr>
        <w:ind w:left="4887" w:hanging="360"/>
      </w:pPr>
      <w:rPr>
        <w:rFonts w:ascii="Wingdings" w:hAnsi="Wingdings" w:hint="default"/>
      </w:rPr>
    </w:lvl>
    <w:lvl w:ilvl="6" w:tplc="466CE954" w:tentative="1">
      <w:start w:val="1"/>
      <w:numFmt w:val="bullet"/>
      <w:lvlText w:val=""/>
      <w:lvlJc w:val="left"/>
      <w:pPr>
        <w:ind w:left="5607" w:hanging="360"/>
      </w:pPr>
      <w:rPr>
        <w:rFonts w:ascii="Symbol" w:hAnsi="Symbol" w:hint="default"/>
      </w:rPr>
    </w:lvl>
    <w:lvl w:ilvl="7" w:tplc="E96EBFD4" w:tentative="1">
      <w:start w:val="1"/>
      <w:numFmt w:val="bullet"/>
      <w:lvlText w:val="o"/>
      <w:lvlJc w:val="left"/>
      <w:pPr>
        <w:ind w:left="6327" w:hanging="360"/>
      </w:pPr>
      <w:rPr>
        <w:rFonts w:ascii="Courier New" w:hAnsi="Courier New" w:cs="Courier New" w:hint="default"/>
      </w:rPr>
    </w:lvl>
    <w:lvl w:ilvl="8" w:tplc="DC180252" w:tentative="1">
      <w:start w:val="1"/>
      <w:numFmt w:val="bullet"/>
      <w:lvlText w:val=""/>
      <w:lvlJc w:val="left"/>
      <w:pPr>
        <w:ind w:left="7047" w:hanging="360"/>
      </w:pPr>
      <w:rPr>
        <w:rFonts w:ascii="Wingdings" w:hAnsi="Wingdings" w:hint="default"/>
      </w:rPr>
    </w:lvl>
  </w:abstractNum>
  <w:abstractNum w:abstractNumId="132"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4"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5" w15:restartNumberingAfterBreak="0">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6"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38"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6F8106EC"/>
    <w:multiLevelType w:val="hybridMultilevel"/>
    <w:tmpl w:val="548AAB94"/>
    <w:lvl w:ilvl="0" w:tplc="49CA2240">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2" w15:restartNumberingAfterBreak="0">
    <w:nsid w:val="704A2704"/>
    <w:multiLevelType w:val="hybridMultilevel"/>
    <w:tmpl w:val="E3025F8E"/>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43"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4" w15:restartNumberingAfterBreak="0">
    <w:nsid w:val="71E41642"/>
    <w:multiLevelType w:val="hybridMultilevel"/>
    <w:tmpl w:val="26063B4C"/>
    <w:lvl w:ilvl="0" w:tplc="49CA2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1FA5B0F"/>
    <w:multiLevelType w:val="hybridMultilevel"/>
    <w:tmpl w:val="3940D30A"/>
    <w:lvl w:ilvl="0" w:tplc="49CA2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72F852CC"/>
    <w:multiLevelType w:val="hybridMultilevel"/>
    <w:tmpl w:val="40F0C150"/>
    <w:lvl w:ilvl="0" w:tplc="49CA2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48" w15:restartNumberingAfterBreak="0">
    <w:nsid w:val="738C09E4"/>
    <w:multiLevelType w:val="hybridMultilevel"/>
    <w:tmpl w:val="46F814C6"/>
    <w:lvl w:ilvl="0" w:tplc="18DC1C1A">
      <w:start w:val="1"/>
      <w:numFmt w:val="bullet"/>
      <w:lvlText w:val=""/>
      <w:lvlJc w:val="left"/>
      <w:pPr>
        <w:ind w:left="1429" w:hanging="360"/>
      </w:pPr>
      <w:rPr>
        <w:rFonts w:ascii="Symbol" w:hAnsi="Symbol" w:hint="default"/>
      </w:rPr>
    </w:lvl>
    <w:lvl w:ilvl="1" w:tplc="78D03644" w:tentative="1">
      <w:start w:val="1"/>
      <w:numFmt w:val="bullet"/>
      <w:lvlText w:val="o"/>
      <w:lvlJc w:val="left"/>
      <w:pPr>
        <w:ind w:left="2149" w:hanging="360"/>
      </w:pPr>
      <w:rPr>
        <w:rFonts w:ascii="Courier New" w:hAnsi="Courier New" w:cs="Courier New" w:hint="default"/>
      </w:rPr>
    </w:lvl>
    <w:lvl w:ilvl="2" w:tplc="47C84186" w:tentative="1">
      <w:start w:val="1"/>
      <w:numFmt w:val="bullet"/>
      <w:lvlText w:val=""/>
      <w:lvlJc w:val="left"/>
      <w:pPr>
        <w:ind w:left="2869" w:hanging="360"/>
      </w:pPr>
      <w:rPr>
        <w:rFonts w:ascii="Wingdings" w:hAnsi="Wingdings" w:hint="default"/>
      </w:rPr>
    </w:lvl>
    <w:lvl w:ilvl="3" w:tplc="114038A4" w:tentative="1">
      <w:start w:val="1"/>
      <w:numFmt w:val="bullet"/>
      <w:lvlText w:val=""/>
      <w:lvlJc w:val="left"/>
      <w:pPr>
        <w:ind w:left="3589" w:hanging="360"/>
      </w:pPr>
      <w:rPr>
        <w:rFonts w:ascii="Symbol" w:hAnsi="Symbol" w:hint="default"/>
      </w:rPr>
    </w:lvl>
    <w:lvl w:ilvl="4" w:tplc="6512C886" w:tentative="1">
      <w:start w:val="1"/>
      <w:numFmt w:val="bullet"/>
      <w:lvlText w:val="o"/>
      <w:lvlJc w:val="left"/>
      <w:pPr>
        <w:ind w:left="4309" w:hanging="360"/>
      </w:pPr>
      <w:rPr>
        <w:rFonts w:ascii="Courier New" w:hAnsi="Courier New" w:cs="Courier New" w:hint="default"/>
      </w:rPr>
    </w:lvl>
    <w:lvl w:ilvl="5" w:tplc="48E603E4" w:tentative="1">
      <w:start w:val="1"/>
      <w:numFmt w:val="bullet"/>
      <w:lvlText w:val=""/>
      <w:lvlJc w:val="left"/>
      <w:pPr>
        <w:ind w:left="5029" w:hanging="360"/>
      </w:pPr>
      <w:rPr>
        <w:rFonts w:ascii="Wingdings" w:hAnsi="Wingdings" w:hint="default"/>
      </w:rPr>
    </w:lvl>
    <w:lvl w:ilvl="6" w:tplc="ABD0EA8E" w:tentative="1">
      <w:start w:val="1"/>
      <w:numFmt w:val="bullet"/>
      <w:lvlText w:val=""/>
      <w:lvlJc w:val="left"/>
      <w:pPr>
        <w:ind w:left="5749" w:hanging="360"/>
      </w:pPr>
      <w:rPr>
        <w:rFonts w:ascii="Symbol" w:hAnsi="Symbol" w:hint="default"/>
      </w:rPr>
    </w:lvl>
    <w:lvl w:ilvl="7" w:tplc="EAC4F95E" w:tentative="1">
      <w:start w:val="1"/>
      <w:numFmt w:val="bullet"/>
      <w:lvlText w:val="o"/>
      <w:lvlJc w:val="left"/>
      <w:pPr>
        <w:ind w:left="6469" w:hanging="360"/>
      </w:pPr>
      <w:rPr>
        <w:rFonts w:ascii="Courier New" w:hAnsi="Courier New" w:cs="Courier New" w:hint="default"/>
      </w:rPr>
    </w:lvl>
    <w:lvl w:ilvl="8" w:tplc="4A9238E0" w:tentative="1">
      <w:start w:val="1"/>
      <w:numFmt w:val="bullet"/>
      <w:lvlText w:val=""/>
      <w:lvlJc w:val="left"/>
      <w:pPr>
        <w:ind w:left="7189" w:hanging="360"/>
      </w:pPr>
      <w:rPr>
        <w:rFonts w:ascii="Wingdings" w:hAnsi="Wingdings" w:hint="default"/>
      </w:rPr>
    </w:lvl>
  </w:abstractNum>
  <w:abstractNum w:abstractNumId="149"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43D2302"/>
    <w:multiLevelType w:val="hybridMultilevel"/>
    <w:tmpl w:val="849E325A"/>
    <w:lvl w:ilvl="0" w:tplc="49CA2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74D97DAE"/>
    <w:multiLevelType w:val="hybridMultilevel"/>
    <w:tmpl w:val="A52C3B28"/>
    <w:lvl w:ilvl="0" w:tplc="49CA2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76B97B92"/>
    <w:multiLevelType w:val="hybridMultilevel"/>
    <w:tmpl w:val="CC0EC9A6"/>
    <w:lvl w:ilvl="0" w:tplc="49CA2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7863482C"/>
    <w:multiLevelType w:val="hybridMultilevel"/>
    <w:tmpl w:val="E436AC6E"/>
    <w:lvl w:ilvl="0" w:tplc="49CA2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795C0C87"/>
    <w:multiLevelType w:val="hybridMultilevel"/>
    <w:tmpl w:val="8B547994"/>
    <w:lvl w:ilvl="0" w:tplc="49CA22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7B6A61EC"/>
    <w:multiLevelType w:val="hybridMultilevel"/>
    <w:tmpl w:val="EBFA6DE8"/>
    <w:lvl w:ilvl="0" w:tplc="49CA2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7C686382"/>
    <w:multiLevelType w:val="hybridMultilevel"/>
    <w:tmpl w:val="D110CFBC"/>
    <w:lvl w:ilvl="0" w:tplc="0076F260">
      <w:start w:val="1"/>
      <w:numFmt w:val="decimal"/>
      <w:lvlText w:val="%1)"/>
      <w:lvlJc w:val="left"/>
      <w:pPr>
        <w:ind w:left="701" w:hanging="52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58"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9" w15:restartNumberingAfterBreak="0">
    <w:nsid w:val="7C7E32BA"/>
    <w:multiLevelType w:val="hybridMultilevel"/>
    <w:tmpl w:val="988CB1F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3"/>
  </w:num>
  <w:num w:numId="2">
    <w:abstractNumId w:val="15"/>
  </w:num>
  <w:num w:numId="3">
    <w:abstractNumId w:val="4"/>
  </w:num>
  <w:num w:numId="4">
    <w:abstractNumId w:val="3"/>
  </w:num>
  <w:num w:numId="5">
    <w:abstractNumId w:val="2"/>
  </w:num>
  <w:num w:numId="6">
    <w:abstractNumId w:val="5"/>
  </w:num>
  <w:num w:numId="7">
    <w:abstractNumId w:val="1"/>
  </w:num>
  <w:num w:numId="8">
    <w:abstractNumId w:val="0"/>
  </w:num>
  <w:num w:numId="9">
    <w:abstractNumId w:val="149"/>
  </w:num>
  <w:num w:numId="10">
    <w:abstractNumId w:val="54"/>
  </w:num>
  <w:num w:numId="11">
    <w:abstractNumId w:val="30"/>
  </w:num>
  <w:num w:numId="12">
    <w:abstractNumId w:val="135"/>
  </w:num>
  <w:num w:numId="13">
    <w:abstractNumId w:val="62"/>
  </w:num>
  <w:num w:numId="14">
    <w:abstractNumId w:val="71"/>
  </w:num>
  <w:num w:numId="15">
    <w:abstractNumId w:val="46"/>
  </w:num>
  <w:num w:numId="16">
    <w:abstractNumId w:val="76"/>
  </w:num>
  <w:num w:numId="17">
    <w:abstractNumId w:val="41"/>
  </w:num>
  <w:num w:numId="18">
    <w:abstractNumId w:val="114"/>
  </w:num>
  <w:num w:numId="19">
    <w:abstractNumId w:val="25"/>
  </w:num>
  <w:num w:numId="20">
    <w:abstractNumId w:val="82"/>
  </w:num>
  <w:num w:numId="21">
    <w:abstractNumId w:val="121"/>
  </w:num>
  <w:num w:numId="22">
    <w:abstractNumId w:val="129"/>
  </w:num>
  <w:num w:numId="23">
    <w:abstractNumId w:val="127"/>
  </w:num>
  <w:num w:numId="24">
    <w:abstractNumId w:val="77"/>
  </w:num>
  <w:num w:numId="25">
    <w:abstractNumId w:val="86"/>
  </w:num>
  <w:num w:numId="26">
    <w:abstractNumId w:val="9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99"/>
  </w:num>
  <w:num w:numId="28">
    <w:abstractNumId w:val="143"/>
  </w:num>
  <w:num w:numId="29">
    <w:abstractNumId w:val="117"/>
  </w:num>
  <w:num w:numId="30">
    <w:abstractNumId w:val="75"/>
  </w:num>
  <w:num w:numId="31">
    <w:abstractNumId w:val="24"/>
  </w:num>
  <w:num w:numId="32">
    <w:abstractNumId w:val="20"/>
  </w:num>
  <w:num w:numId="33">
    <w:abstractNumId w:val="160"/>
  </w:num>
  <w:num w:numId="34">
    <w:abstractNumId w:val="47"/>
  </w:num>
  <w:num w:numId="35">
    <w:abstractNumId w:val="38"/>
  </w:num>
  <w:num w:numId="36">
    <w:abstractNumId w:val="92"/>
  </w:num>
  <w:num w:numId="37">
    <w:abstractNumId w:val="39"/>
  </w:num>
  <w:num w:numId="38">
    <w:abstractNumId w:val="29"/>
  </w:num>
  <w:num w:numId="39">
    <w:abstractNumId w:val="50"/>
  </w:num>
  <w:num w:numId="40">
    <w:abstractNumId w:val="155"/>
  </w:num>
  <w:num w:numId="41">
    <w:abstractNumId w:val="140"/>
  </w:num>
  <w:num w:numId="42">
    <w:abstractNumId w:val="90"/>
  </w:num>
  <w:num w:numId="43">
    <w:abstractNumId w:val="89"/>
  </w:num>
  <w:num w:numId="44">
    <w:abstractNumId w:val="61"/>
  </w:num>
  <w:num w:numId="45">
    <w:abstractNumId w:val="123"/>
  </w:num>
  <w:num w:numId="46">
    <w:abstractNumId w:val="80"/>
  </w:num>
  <w:num w:numId="47">
    <w:abstractNumId w:val="52"/>
  </w:num>
  <w:num w:numId="48">
    <w:abstractNumId w:val="97"/>
  </w:num>
  <w:num w:numId="49">
    <w:abstractNumId w:val="108"/>
  </w:num>
  <w:num w:numId="50">
    <w:abstractNumId w:val="139"/>
  </w:num>
  <w:num w:numId="51">
    <w:abstractNumId w:val="105"/>
  </w:num>
  <w:num w:numId="52">
    <w:abstractNumId w:val="72"/>
  </w:num>
  <w:num w:numId="53">
    <w:abstractNumId w:val="138"/>
  </w:num>
  <w:num w:numId="54">
    <w:abstractNumId w:val="85"/>
  </w:num>
  <w:num w:numId="55">
    <w:abstractNumId w:val="84"/>
  </w:num>
  <w:num w:numId="56">
    <w:abstractNumId w:val="22"/>
  </w:num>
  <w:num w:numId="57">
    <w:abstractNumId w:val="94"/>
  </w:num>
  <w:num w:numId="58">
    <w:abstractNumId w:val="132"/>
  </w:num>
  <w:num w:numId="59">
    <w:abstractNumId w:val="28"/>
  </w:num>
  <w:num w:numId="60">
    <w:abstractNumId w:val="128"/>
  </w:num>
  <w:num w:numId="61">
    <w:abstractNumId w:val="60"/>
  </w:num>
  <w:num w:numId="62">
    <w:abstractNumId w:val="68"/>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0"/>
  </w:num>
  <w:num w:numId="64">
    <w:abstractNumId w:val="133"/>
  </w:num>
  <w:num w:numId="65">
    <w:abstractNumId w:val="31"/>
  </w:num>
  <w:num w:numId="66">
    <w:abstractNumId w:val="69"/>
  </w:num>
  <w:num w:numId="67">
    <w:abstractNumId w:val="137"/>
  </w:num>
  <w:num w:numId="68">
    <w:abstractNumId w:val="17"/>
  </w:num>
  <w:num w:numId="69">
    <w:abstractNumId w:val="83"/>
  </w:num>
  <w:num w:numId="70">
    <w:abstractNumId w:val="111"/>
  </w:num>
  <w:num w:numId="71">
    <w:abstractNumId w:val="63"/>
  </w:num>
  <w:num w:numId="72">
    <w:abstractNumId w:val="96"/>
  </w:num>
  <w:num w:numId="73">
    <w:abstractNumId w:val="74"/>
  </w:num>
  <w:num w:numId="74">
    <w:abstractNumId w:val="147"/>
  </w:num>
  <w:num w:numId="75">
    <w:abstractNumId w:val="136"/>
  </w:num>
  <w:num w:numId="76">
    <w:abstractNumId w:val="158"/>
  </w:num>
  <w:num w:numId="77">
    <w:abstractNumId w:val="78"/>
  </w:num>
  <w:num w:numId="78">
    <w:abstractNumId w:val="45"/>
  </w:num>
  <w:num w:numId="79">
    <w:abstractNumId w:val="42"/>
  </w:num>
  <w:num w:numId="80">
    <w:abstractNumId w:val="55"/>
  </w:num>
  <w:num w:numId="81">
    <w:abstractNumId w:val="36"/>
  </w:num>
  <w:num w:numId="82">
    <w:abstractNumId w:val="134"/>
  </w:num>
  <w:num w:numId="83">
    <w:abstractNumId w:val="27"/>
  </w:num>
  <w:num w:numId="84">
    <w:abstractNumId w:val="81"/>
  </w:num>
  <w:num w:numId="85">
    <w:abstractNumId w:val="120"/>
  </w:num>
  <w:num w:numId="86">
    <w:abstractNumId w:val="43"/>
  </w:num>
  <w:num w:numId="87">
    <w:abstractNumId w:val="112"/>
  </w:num>
  <w:num w:numId="88">
    <w:abstractNumId w:val="59"/>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2"/>
  </w:num>
  <w:num w:numId="91">
    <w:abstractNumId w:val="115"/>
  </w:num>
  <w:num w:numId="92">
    <w:abstractNumId w:val="87"/>
  </w:num>
  <w:num w:numId="93">
    <w:abstractNumId w:val="88"/>
  </w:num>
  <w:num w:numId="94">
    <w:abstractNumId w:val="159"/>
  </w:num>
  <w:num w:numId="95">
    <w:abstractNumId w:val="146"/>
  </w:num>
  <w:num w:numId="96">
    <w:abstractNumId w:val="93"/>
  </w:num>
  <w:num w:numId="97">
    <w:abstractNumId w:val="106"/>
  </w:num>
  <w:num w:numId="98">
    <w:abstractNumId w:val="12"/>
  </w:num>
  <w:num w:numId="99">
    <w:abstractNumId w:val="79"/>
  </w:num>
  <w:num w:numId="100">
    <w:abstractNumId w:val="26"/>
  </w:num>
  <w:num w:numId="101">
    <w:abstractNumId w:val="145"/>
  </w:num>
  <w:num w:numId="102">
    <w:abstractNumId w:val="34"/>
  </w:num>
  <w:num w:numId="103">
    <w:abstractNumId w:val="66"/>
  </w:num>
  <w:num w:numId="104">
    <w:abstractNumId w:val="16"/>
  </w:num>
  <w:num w:numId="105">
    <w:abstractNumId w:val="70"/>
  </w:num>
  <w:num w:numId="106">
    <w:abstractNumId w:val="125"/>
  </w:num>
  <w:num w:numId="107">
    <w:abstractNumId w:val="104"/>
  </w:num>
  <w:num w:numId="108">
    <w:abstractNumId w:val="124"/>
  </w:num>
  <w:num w:numId="109">
    <w:abstractNumId w:val="95"/>
  </w:num>
  <w:num w:numId="110">
    <w:abstractNumId w:val="51"/>
  </w:num>
  <w:num w:numId="111">
    <w:abstractNumId w:val="48"/>
  </w:num>
  <w:num w:numId="112">
    <w:abstractNumId w:val="119"/>
  </w:num>
  <w:num w:numId="113">
    <w:abstractNumId w:val="103"/>
  </w:num>
  <w:num w:numId="114">
    <w:abstractNumId w:val="144"/>
  </w:num>
  <w:num w:numId="115">
    <w:abstractNumId w:val="130"/>
  </w:num>
  <w:num w:numId="116">
    <w:abstractNumId w:val="18"/>
  </w:num>
  <w:num w:numId="117">
    <w:abstractNumId w:val="37"/>
  </w:num>
  <w:num w:numId="118">
    <w:abstractNumId w:val="58"/>
  </w:num>
  <w:num w:numId="119">
    <w:abstractNumId w:val="40"/>
  </w:num>
  <w:num w:numId="120">
    <w:abstractNumId w:val="67"/>
  </w:num>
  <w:num w:numId="121">
    <w:abstractNumId w:val="33"/>
  </w:num>
  <w:num w:numId="122">
    <w:abstractNumId w:val="21"/>
  </w:num>
  <w:num w:numId="123">
    <w:abstractNumId w:val="118"/>
  </w:num>
  <w:num w:numId="124">
    <w:abstractNumId w:val="142"/>
  </w:num>
  <w:num w:numId="125">
    <w:abstractNumId w:val="102"/>
  </w:num>
  <w:num w:numId="126">
    <w:abstractNumId w:val="156"/>
  </w:num>
  <w:num w:numId="127">
    <w:abstractNumId w:val="73"/>
  </w:num>
  <w:num w:numId="128">
    <w:abstractNumId w:val="107"/>
  </w:num>
  <w:num w:numId="129">
    <w:abstractNumId w:val="151"/>
  </w:num>
  <w:num w:numId="130">
    <w:abstractNumId w:val="153"/>
  </w:num>
  <w:num w:numId="131">
    <w:abstractNumId w:val="148"/>
  </w:num>
  <w:num w:numId="132">
    <w:abstractNumId w:val="13"/>
  </w:num>
  <w:num w:numId="133">
    <w:abstractNumId w:val="152"/>
  </w:num>
  <w:num w:numId="134">
    <w:abstractNumId w:val="109"/>
  </w:num>
  <w:num w:numId="135">
    <w:abstractNumId w:val="154"/>
  </w:num>
  <w:num w:numId="136">
    <w:abstractNumId w:val="98"/>
  </w:num>
  <w:num w:numId="137">
    <w:abstractNumId w:val="91"/>
  </w:num>
  <w:num w:numId="138">
    <w:abstractNumId w:val="150"/>
  </w:num>
  <w:num w:numId="139">
    <w:abstractNumId w:val="65"/>
  </w:num>
  <w:num w:numId="140">
    <w:abstractNumId w:val="101"/>
  </w:num>
  <w:num w:numId="141">
    <w:abstractNumId w:val="131"/>
  </w:num>
  <w:num w:numId="142">
    <w:abstractNumId w:val="14"/>
  </w:num>
  <w:num w:numId="143">
    <w:abstractNumId w:val="49"/>
  </w:num>
  <w:num w:numId="144">
    <w:abstractNumId w:val="116"/>
  </w:num>
  <w:num w:numId="145">
    <w:abstractNumId w:val="122"/>
  </w:num>
  <w:num w:numId="146">
    <w:abstractNumId w:val="19"/>
  </w:num>
  <w:num w:numId="147">
    <w:abstractNumId w:val="126"/>
  </w:num>
  <w:num w:numId="148">
    <w:abstractNumId w:val="56"/>
  </w:num>
  <w:num w:numId="149">
    <w:abstractNumId w:val="11"/>
  </w:num>
  <w:num w:numId="150">
    <w:abstractNumId w:val="141"/>
  </w:num>
  <w:num w:numId="151">
    <w:abstractNumId w:val="44"/>
  </w:num>
  <w:num w:numId="152">
    <w:abstractNumId w:val="110"/>
  </w:num>
  <w:num w:numId="153">
    <w:abstractNumId w:val="113"/>
  </w:num>
  <w:num w:numId="154">
    <w:abstractNumId w:val="23"/>
  </w:num>
  <w:num w:numId="155">
    <w:abstractNumId w:val="35"/>
  </w:num>
  <w:num w:numId="156">
    <w:abstractNumId w:val="57"/>
  </w:num>
  <w:num w:numId="157">
    <w:abstractNumId w:val="157"/>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1D1"/>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D6D"/>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A4"/>
    <w:rsid w:val="000346E9"/>
    <w:rsid w:val="000351DE"/>
    <w:rsid w:val="000354F2"/>
    <w:rsid w:val="00035A2B"/>
    <w:rsid w:val="00035BA1"/>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56"/>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2FC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102"/>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2C5E"/>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BAE"/>
    <w:rsid w:val="00082C31"/>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710"/>
    <w:rsid w:val="000928BC"/>
    <w:rsid w:val="00092D68"/>
    <w:rsid w:val="00093523"/>
    <w:rsid w:val="000935F0"/>
    <w:rsid w:val="00093C0B"/>
    <w:rsid w:val="00093D9E"/>
    <w:rsid w:val="00093FC1"/>
    <w:rsid w:val="00094345"/>
    <w:rsid w:val="000943B1"/>
    <w:rsid w:val="000947CD"/>
    <w:rsid w:val="000948C7"/>
    <w:rsid w:val="0009497F"/>
    <w:rsid w:val="00094A6C"/>
    <w:rsid w:val="00094CD7"/>
    <w:rsid w:val="00094E06"/>
    <w:rsid w:val="00094E33"/>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8D"/>
    <w:rsid w:val="000A35CB"/>
    <w:rsid w:val="000A3680"/>
    <w:rsid w:val="000A3E92"/>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083"/>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4CC8"/>
    <w:rsid w:val="000B512D"/>
    <w:rsid w:val="000B53A3"/>
    <w:rsid w:val="000B53ED"/>
    <w:rsid w:val="000B6F24"/>
    <w:rsid w:val="000B7216"/>
    <w:rsid w:val="000B728D"/>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261"/>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DBD"/>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045"/>
    <w:rsid w:val="000E72D8"/>
    <w:rsid w:val="000E7781"/>
    <w:rsid w:val="000E79FA"/>
    <w:rsid w:val="000E7A46"/>
    <w:rsid w:val="000E7F5C"/>
    <w:rsid w:val="000F0145"/>
    <w:rsid w:val="000F02C2"/>
    <w:rsid w:val="000F0B13"/>
    <w:rsid w:val="000F0BE5"/>
    <w:rsid w:val="000F0CD3"/>
    <w:rsid w:val="000F1140"/>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96"/>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81F"/>
    <w:rsid w:val="001129AD"/>
    <w:rsid w:val="00113C7E"/>
    <w:rsid w:val="00113DC6"/>
    <w:rsid w:val="00114A12"/>
    <w:rsid w:val="0011559A"/>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15B"/>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74"/>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695"/>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4C7"/>
    <w:rsid w:val="00184574"/>
    <w:rsid w:val="001846CB"/>
    <w:rsid w:val="001848BE"/>
    <w:rsid w:val="00184C4E"/>
    <w:rsid w:val="001858BF"/>
    <w:rsid w:val="00185AB8"/>
    <w:rsid w:val="00185EA7"/>
    <w:rsid w:val="00185EBA"/>
    <w:rsid w:val="001860A0"/>
    <w:rsid w:val="001868BF"/>
    <w:rsid w:val="00186973"/>
    <w:rsid w:val="00186A4C"/>
    <w:rsid w:val="00186A92"/>
    <w:rsid w:val="00186ADC"/>
    <w:rsid w:val="001872C0"/>
    <w:rsid w:val="00187515"/>
    <w:rsid w:val="00187D18"/>
    <w:rsid w:val="00187E6D"/>
    <w:rsid w:val="001909F3"/>
    <w:rsid w:val="00190AB4"/>
    <w:rsid w:val="00190B99"/>
    <w:rsid w:val="001912E0"/>
    <w:rsid w:val="001917E5"/>
    <w:rsid w:val="00191F2C"/>
    <w:rsid w:val="001921CA"/>
    <w:rsid w:val="0019307B"/>
    <w:rsid w:val="00193ABF"/>
    <w:rsid w:val="00193B66"/>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B9A"/>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24"/>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18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E67"/>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807"/>
    <w:rsid w:val="001E0977"/>
    <w:rsid w:val="001E1A59"/>
    <w:rsid w:val="001E1A73"/>
    <w:rsid w:val="001E1D93"/>
    <w:rsid w:val="001E1E8C"/>
    <w:rsid w:val="001E20B0"/>
    <w:rsid w:val="001E25B1"/>
    <w:rsid w:val="001E28B2"/>
    <w:rsid w:val="001E2A32"/>
    <w:rsid w:val="001E2B88"/>
    <w:rsid w:val="001E2C1D"/>
    <w:rsid w:val="001E2C4D"/>
    <w:rsid w:val="001E3107"/>
    <w:rsid w:val="001E36D2"/>
    <w:rsid w:val="001E37FB"/>
    <w:rsid w:val="001E39E4"/>
    <w:rsid w:val="001E3A68"/>
    <w:rsid w:val="001E3ACE"/>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1E"/>
    <w:rsid w:val="002002E2"/>
    <w:rsid w:val="0020054A"/>
    <w:rsid w:val="00200D9B"/>
    <w:rsid w:val="00201C03"/>
    <w:rsid w:val="00201CEF"/>
    <w:rsid w:val="00201E21"/>
    <w:rsid w:val="0020243D"/>
    <w:rsid w:val="00202908"/>
    <w:rsid w:val="00202ABD"/>
    <w:rsid w:val="00202B73"/>
    <w:rsid w:val="00203749"/>
    <w:rsid w:val="00203A20"/>
    <w:rsid w:val="00203F65"/>
    <w:rsid w:val="002040A7"/>
    <w:rsid w:val="002042D0"/>
    <w:rsid w:val="0020475F"/>
    <w:rsid w:val="002053C0"/>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255"/>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0FA"/>
    <w:rsid w:val="00252262"/>
    <w:rsid w:val="00252B15"/>
    <w:rsid w:val="00252C59"/>
    <w:rsid w:val="00253B2D"/>
    <w:rsid w:val="00253CA6"/>
    <w:rsid w:val="00253D99"/>
    <w:rsid w:val="00253DEA"/>
    <w:rsid w:val="00253E5F"/>
    <w:rsid w:val="00254111"/>
    <w:rsid w:val="0025415D"/>
    <w:rsid w:val="002553E6"/>
    <w:rsid w:val="0025550F"/>
    <w:rsid w:val="00255C4B"/>
    <w:rsid w:val="00255D7C"/>
    <w:rsid w:val="0025603B"/>
    <w:rsid w:val="00256246"/>
    <w:rsid w:val="00256607"/>
    <w:rsid w:val="00257775"/>
    <w:rsid w:val="00257ACF"/>
    <w:rsid w:val="00257AEB"/>
    <w:rsid w:val="00257C0D"/>
    <w:rsid w:val="00257CEC"/>
    <w:rsid w:val="002601BA"/>
    <w:rsid w:val="002602DD"/>
    <w:rsid w:val="00260357"/>
    <w:rsid w:val="0026104B"/>
    <w:rsid w:val="00261173"/>
    <w:rsid w:val="002611B7"/>
    <w:rsid w:val="0026124B"/>
    <w:rsid w:val="002612E7"/>
    <w:rsid w:val="0026168B"/>
    <w:rsid w:val="00261B1B"/>
    <w:rsid w:val="002624F4"/>
    <w:rsid w:val="002625B5"/>
    <w:rsid w:val="002629ED"/>
    <w:rsid w:val="00262F0D"/>
    <w:rsid w:val="0026365A"/>
    <w:rsid w:val="0026387A"/>
    <w:rsid w:val="0026444A"/>
    <w:rsid w:val="002648E9"/>
    <w:rsid w:val="00264A0A"/>
    <w:rsid w:val="00264D95"/>
    <w:rsid w:val="00264DDF"/>
    <w:rsid w:val="00264EEE"/>
    <w:rsid w:val="00265280"/>
    <w:rsid w:val="002656F2"/>
    <w:rsid w:val="002659A0"/>
    <w:rsid w:val="002660D8"/>
    <w:rsid w:val="002664B8"/>
    <w:rsid w:val="0026657F"/>
    <w:rsid w:val="00266898"/>
    <w:rsid w:val="00266B1D"/>
    <w:rsid w:val="00266B5D"/>
    <w:rsid w:val="00266C32"/>
    <w:rsid w:val="00266E3A"/>
    <w:rsid w:val="00267454"/>
    <w:rsid w:val="00267589"/>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190"/>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3C"/>
    <w:rsid w:val="00295C81"/>
    <w:rsid w:val="00295D87"/>
    <w:rsid w:val="0029602C"/>
    <w:rsid w:val="002963CB"/>
    <w:rsid w:val="00296411"/>
    <w:rsid w:val="00296424"/>
    <w:rsid w:val="0029658B"/>
    <w:rsid w:val="00296DE8"/>
    <w:rsid w:val="0029701A"/>
    <w:rsid w:val="002979E0"/>
    <w:rsid w:val="00297B77"/>
    <w:rsid w:val="00297F54"/>
    <w:rsid w:val="002A00D2"/>
    <w:rsid w:val="002A0366"/>
    <w:rsid w:val="002A045F"/>
    <w:rsid w:val="002A0A9B"/>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4C41"/>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52BD"/>
    <w:rsid w:val="002C5734"/>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12E"/>
    <w:rsid w:val="002D4464"/>
    <w:rsid w:val="002D4612"/>
    <w:rsid w:val="002D4DCD"/>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03E"/>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A4B"/>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431"/>
    <w:rsid w:val="00300BFC"/>
    <w:rsid w:val="00300E7E"/>
    <w:rsid w:val="00300E8A"/>
    <w:rsid w:val="00301810"/>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65A"/>
    <w:rsid w:val="003158AE"/>
    <w:rsid w:val="00315EA9"/>
    <w:rsid w:val="00316282"/>
    <w:rsid w:val="00316605"/>
    <w:rsid w:val="00316763"/>
    <w:rsid w:val="0031694A"/>
    <w:rsid w:val="00316BDF"/>
    <w:rsid w:val="00317057"/>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75F"/>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6E2"/>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47FDE"/>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465"/>
    <w:rsid w:val="0035755B"/>
    <w:rsid w:val="00357ADE"/>
    <w:rsid w:val="00360486"/>
    <w:rsid w:val="0036095B"/>
    <w:rsid w:val="0036106B"/>
    <w:rsid w:val="00361248"/>
    <w:rsid w:val="00361376"/>
    <w:rsid w:val="00361E88"/>
    <w:rsid w:val="00361EDE"/>
    <w:rsid w:val="00362158"/>
    <w:rsid w:val="00362218"/>
    <w:rsid w:val="00362395"/>
    <w:rsid w:val="003623CC"/>
    <w:rsid w:val="00362E63"/>
    <w:rsid w:val="00362F42"/>
    <w:rsid w:val="003633A0"/>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AF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9DB"/>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18C"/>
    <w:rsid w:val="003A062D"/>
    <w:rsid w:val="003A0785"/>
    <w:rsid w:val="003A0D30"/>
    <w:rsid w:val="003A10AD"/>
    <w:rsid w:val="003A131F"/>
    <w:rsid w:val="003A1427"/>
    <w:rsid w:val="003A196E"/>
    <w:rsid w:val="003A1ADC"/>
    <w:rsid w:val="003A1DE4"/>
    <w:rsid w:val="003A26E1"/>
    <w:rsid w:val="003A29DA"/>
    <w:rsid w:val="003A2BC3"/>
    <w:rsid w:val="003A2BC4"/>
    <w:rsid w:val="003A2BF3"/>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D61"/>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1D3B"/>
    <w:rsid w:val="003E22A4"/>
    <w:rsid w:val="003E23B3"/>
    <w:rsid w:val="003E2546"/>
    <w:rsid w:val="003E2805"/>
    <w:rsid w:val="003E28A3"/>
    <w:rsid w:val="003E2B86"/>
    <w:rsid w:val="003E2C78"/>
    <w:rsid w:val="003E2E25"/>
    <w:rsid w:val="003E3977"/>
    <w:rsid w:val="003E3B75"/>
    <w:rsid w:val="003E3E03"/>
    <w:rsid w:val="003E4708"/>
    <w:rsid w:val="003E4714"/>
    <w:rsid w:val="003E4721"/>
    <w:rsid w:val="003E4DCF"/>
    <w:rsid w:val="003E4F91"/>
    <w:rsid w:val="003E502D"/>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3F7F82"/>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2A82"/>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3B6"/>
    <w:rsid w:val="00420420"/>
    <w:rsid w:val="00420C6F"/>
    <w:rsid w:val="00420D49"/>
    <w:rsid w:val="0042107B"/>
    <w:rsid w:val="00421654"/>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BDE"/>
    <w:rsid w:val="00427C42"/>
    <w:rsid w:val="00427D5E"/>
    <w:rsid w:val="00427DB7"/>
    <w:rsid w:val="004303D9"/>
    <w:rsid w:val="004307A2"/>
    <w:rsid w:val="004313BF"/>
    <w:rsid w:val="0043155B"/>
    <w:rsid w:val="0043196A"/>
    <w:rsid w:val="00431A10"/>
    <w:rsid w:val="00431A22"/>
    <w:rsid w:val="00431E68"/>
    <w:rsid w:val="00431F84"/>
    <w:rsid w:val="004324CD"/>
    <w:rsid w:val="0043262A"/>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27"/>
    <w:rsid w:val="0043757E"/>
    <w:rsid w:val="0043768B"/>
    <w:rsid w:val="00437F62"/>
    <w:rsid w:val="0044074B"/>
    <w:rsid w:val="00440824"/>
    <w:rsid w:val="00440A74"/>
    <w:rsid w:val="00440AFC"/>
    <w:rsid w:val="00440E62"/>
    <w:rsid w:val="004418C7"/>
    <w:rsid w:val="00441999"/>
    <w:rsid w:val="00441CA3"/>
    <w:rsid w:val="00442008"/>
    <w:rsid w:val="004423DC"/>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83C"/>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7A4"/>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B57"/>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5D21"/>
    <w:rsid w:val="00475FC0"/>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590"/>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686"/>
    <w:rsid w:val="0049086E"/>
    <w:rsid w:val="00490B2F"/>
    <w:rsid w:val="00490BC6"/>
    <w:rsid w:val="00491104"/>
    <w:rsid w:val="00491E3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B1"/>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766"/>
    <w:rsid w:val="004A29AE"/>
    <w:rsid w:val="004A2BC6"/>
    <w:rsid w:val="004A35CD"/>
    <w:rsid w:val="004A38BE"/>
    <w:rsid w:val="004A3AF1"/>
    <w:rsid w:val="004A449A"/>
    <w:rsid w:val="004A5079"/>
    <w:rsid w:val="004A5236"/>
    <w:rsid w:val="004A56DB"/>
    <w:rsid w:val="004A58E4"/>
    <w:rsid w:val="004A5A64"/>
    <w:rsid w:val="004A5CDF"/>
    <w:rsid w:val="004A6541"/>
    <w:rsid w:val="004A6632"/>
    <w:rsid w:val="004A66D4"/>
    <w:rsid w:val="004A6A9A"/>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41"/>
    <w:rsid w:val="004B340C"/>
    <w:rsid w:val="004B362E"/>
    <w:rsid w:val="004B37CD"/>
    <w:rsid w:val="004B38B7"/>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2E9"/>
    <w:rsid w:val="004C0763"/>
    <w:rsid w:val="004C08B8"/>
    <w:rsid w:val="004C0AC4"/>
    <w:rsid w:val="004C0EC8"/>
    <w:rsid w:val="004C119B"/>
    <w:rsid w:val="004C1793"/>
    <w:rsid w:val="004C17D2"/>
    <w:rsid w:val="004C1A1E"/>
    <w:rsid w:val="004C1AAE"/>
    <w:rsid w:val="004C267F"/>
    <w:rsid w:val="004C28A8"/>
    <w:rsid w:val="004C2901"/>
    <w:rsid w:val="004C3771"/>
    <w:rsid w:val="004C3A23"/>
    <w:rsid w:val="004C3A56"/>
    <w:rsid w:val="004C437D"/>
    <w:rsid w:val="004C4397"/>
    <w:rsid w:val="004C46D3"/>
    <w:rsid w:val="004C4D3C"/>
    <w:rsid w:val="004C539D"/>
    <w:rsid w:val="004C5434"/>
    <w:rsid w:val="004C5D4F"/>
    <w:rsid w:val="004C5EC5"/>
    <w:rsid w:val="004C5F6F"/>
    <w:rsid w:val="004C60F9"/>
    <w:rsid w:val="004C6393"/>
    <w:rsid w:val="004C6B1D"/>
    <w:rsid w:val="004C6B3A"/>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B05"/>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E33"/>
    <w:rsid w:val="004E6510"/>
    <w:rsid w:val="004E6747"/>
    <w:rsid w:val="004E67DD"/>
    <w:rsid w:val="004E6A06"/>
    <w:rsid w:val="004E6AD7"/>
    <w:rsid w:val="004E6C79"/>
    <w:rsid w:val="004E70EB"/>
    <w:rsid w:val="004E716B"/>
    <w:rsid w:val="004E719F"/>
    <w:rsid w:val="004E7739"/>
    <w:rsid w:val="004E7752"/>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942"/>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E70"/>
    <w:rsid w:val="005240BA"/>
    <w:rsid w:val="005241BB"/>
    <w:rsid w:val="00524A15"/>
    <w:rsid w:val="00524E7E"/>
    <w:rsid w:val="00525164"/>
    <w:rsid w:val="00525551"/>
    <w:rsid w:val="00525777"/>
    <w:rsid w:val="00525C9F"/>
    <w:rsid w:val="00525D14"/>
    <w:rsid w:val="00526265"/>
    <w:rsid w:val="005265C5"/>
    <w:rsid w:val="00526A41"/>
    <w:rsid w:val="00526F46"/>
    <w:rsid w:val="005271E9"/>
    <w:rsid w:val="00527287"/>
    <w:rsid w:val="00527E8A"/>
    <w:rsid w:val="005304DA"/>
    <w:rsid w:val="00530685"/>
    <w:rsid w:val="005306A2"/>
    <w:rsid w:val="005306F6"/>
    <w:rsid w:val="00530A19"/>
    <w:rsid w:val="00530F52"/>
    <w:rsid w:val="00531195"/>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0E8"/>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5D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5D2"/>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1F62"/>
    <w:rsid w:val="0056222C"/>
    <w:rsid w:val="005622B2"/>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4D92"/>
    <w:rsid w:val="00575025"/>
    <w:rsid w:val="005759ED"/>
    <w:rsid w:val="00575D76"/>
    <w:rsid w:val="00576038"/>
    <w:rsid w:val="005760E7"/>
    <w:rsid w:val="0057615D"/>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C6"/>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9A"/>
    <w:rsid w:val="005B0FCF"/>
    <w:rsid w:val="005B1018"/>
    <w:rsid w:val="005B11DB"/>
    <w:rsid w:val="005B1735"/>
    <w:rsid w:val="005B18D9"/>
    <w:rsid w:val="005B1955"/>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E7E"/>
    <w:rsid w:val="005C0F45"/>
    <w:rsid w:val="005C189B"/>
    <w:rsid w:val="005C1985"/>
    <w:rsid w:val="005C24AE"/>
    <w:rsid w:val="005C2D21"/>
    <w:rsid w:val="005C2F1F"/>
    <w:rsid w:val="005C2FE3"/>
    <w:rsid w:val="005C3093"/>
    <w:rsid w:val="005C3927"/>
    <w:rsid w:val="005C3970"/>
    <w:rsid w:val="005C3AD6"/>
    <w:rsid w:val="005C3C9B"/>
    <w:rsid w:val="005C3E02"/>
    <w:rsid w:val="005C3EA4"/>
    <w:rsid w:val="005C42BD"/>
    <w:rsid w:val="005C4503"/>
    <w:rsid w:val="005C4D5B"/>
    <w:rsid w:val="005C4D9D"/>
    <w:rsid w:val="005C4E07"/>
    <w:rsid w:val="005C4E73"/>
    <w:rsid w:val="005C57DC"/>
    <w:rsid w:val="005C5865"/>
    <w:rsid w:val="005C5A39"/>
    <w:rsid w:val="005C5DBA"/>
    <w:rsid w:val="005C6584"/>
    <w:rsid w:val="005C688D"/>
    <w:rsid w:val="005C6A49"/>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A3"/>
    <w:rsid w:val="005D78BE"/>
    <w:rsid w:val="005D79C9"/>
    <w:rsid w:val="005D7C70"/>
    <w:rsid w:val="005E00D6"/>
    <w:rsid w:val="005E01F8"/>
    <w:rsid w:val="005E0304"/>
    <w:rsid w:val="005E050D"/>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5C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DA"/>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7D3"/>
    <w:rsid w:val="00601867"/>
    <w:rsid w:val="006018F3"/>
    <w:rsid w:val="00602266"/>
    <w:rsid w:val="006024F7"/>
    <w:rsid w:val="00602EDE"/>
    <w:rsid w:val="0060393A"/>
    <w:rsid w:val="00603B6B"/>
    <w:rsid w:val="00603CF2"/>
    <w:rsid w:val="00603F41"/>
    <w:rsid w:val="006044AA"/>
    <w:rsid w:val="0060474D"/>
    <w:rsid w:val="0060484F"/>
    <w:rsid w:val="00604BA6"/>
    <w:rsid w:val="00604BB9"/>
    <w:rsid w:val="00604CC5"/>
    <w:rsid w:val="00604D29"/>
    <w:rsid w:val="00604F29"/>
    <w:rsid w:val="00605A5D"/>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41B"/>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C89"/>
    <w:rsid w:val="00625709"/>
    <w:rsid w:val="00625B87"/>
    <w:rsid w:val="00625C6F"/>
    <w:rsid w:val="00625CBC"/>
    <w:rsid w:val="0062642B"/>
    <w:rsid w:val="00626449"/>
    <w:rsid w:val="00626B2F"/>
    <w:rsid w:val="00626D28"/>
    <w:rsid w:val="00627067"/>
    <w:rsid w:val="00627790"/>
    <w:rsid w:val="006277BA"/>
    <w:rsid w:val="00627DEC"/>
    <w:rsid w:val="00627F3F"/>
    <w:rsid w:val="00630804"/>
    <w:rsid w:val="00630A26"/>
    <w:rsid w:val="00630A2D"/>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C9C"/>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45A"/>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8C4"/>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1D77"/>
    <w:rsid w:val="0068236C"/>
    <w:rsid w:val="00682694"/>
    <w:rsid w:val="0068274D"/>
    <w:rsid w:val="006828D8"/>
    <w:rsid w:val="006836E2"/>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A758A"/>
    <w:rsid w:val="006B0018"/>
    <w:rsid w:val="006B09B9"/>
    <w:rsid w:val="006B0A89"/>
    <w:rsid w:val="006B0B12"/>
    <w:rsid w:val="006B1057"/>
    <w:rsid w:val="006B1175"/>
    <w:rsid w:val="006B1A2D"/>
    <w:rsid w:val="006B1AE6"/>
    <w:rsid w:val="006B1BD5"/>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4F85"/>
    <w:rsid w:val="006B5C48"/>
    <w:rsid w:val="006B60AB"/>
    <w:rsid w:val="006B6409"/>
    <w:rsid w:val="006B6571"/>
    <w:rsid w:val="006B66E0"/>
    <w:rsid w:val="006B6796"/>
    <w:rsid w:val="006B7697"/>
    <w:rsid w:val="006B77E0"/>
    <w:rsid w:val="006B7AC7"/>
    <w:rsid w:val="006C009A"/>
    <w:rsid w:val="006C01A5"/>
    <w:rsid w:val="006C0651"/>
    <w:rsid w:val="006C06E3"/>
    <w:rsid w:val="006C06FC"/>
    <w:rsid w:val="006C0789"/>
    <w:rsid w:val="006C0D35"/>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8CC"/>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5E6B"/>
    <w:rsid w:val="006D65BB"/>
    <w:rsid w:val="006D6DF7"/>
    <w:rsid w:val="006D6E0A"/>
    <w:rsid w:val="006D6F05"/>
    <w:rsid w:val="006D7260"/>
    <w:rsid w:val="006D7319"/>
    <w:rsid w:val="006D74FD"/>
    <w:rsid w:val="006D789C"/>
    <w:rsid w:val="006D7AAE"/>
    <w:rsid w:val="006D7B52"/>
    <w:rsid w:val="006D7BD3"/>
    <w:rsid w:val="006D7EFA"/>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C25"/>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CD4"/>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61"/>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7DA"/>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66"/>
    <w:rsid w:val="0073079F"/>
    <w:rsid w:val="00730C28"/>
    <w:rsid w:val="00730C34"/>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045"/>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B32"/>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62"/>
    <w:rsid w:val="00790DB2"/>
    <w:rsid w:val="00790F79"/>
    <w:rsid w:val="007911CC"/>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3C2"/>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1EA"/>
    <w:rsid w:val="007E1D99"/>
    <w:rsid w:val="007E209A"/>
    <w:rsid w:val="007E229B"/>
    <w:rsid w:val="007E274C"/>
    <w:rsid w:val="007E279D"/>
    <w:rsid w:val="007E2C72"/>
    <w:rsid w:val="007E2CCC"/>
    <w:rsid w:val="007E2D35"/>
    <w:rsid w:val="007E2DE2"/>
    <w:rsid w:val="007E30BB"/>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E46"/>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97C"/>
    <w:rsid w:val="00820AE8"/>
    <w:rsid w:val="00820DA0"/>
    <w:rsid w:val="0082189F"/>
    <w:rsid w:val="008219B3"/>
    <w:rsid w:val="008219DC"/>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C2F"/>
    <w:rsid w:val="00827D46"/>
    <w:rsid w:val="00827F45"/>
    <w:rsid w:val="00830A74"/>
    <w:rsid w:val="00830B09"/>
    <w:rsid w:val="00830E13"/>
    <w:rsid w:val="008311C7"/>
    <w:rsid w:val="008312F5"/>
    <w:rsid w:val="008315D0"/>
    <w:rsid w:val="008315DA"/>
    <w:rsid w:val="00831B43"/>
    <w:rsid w:val="0083225D"/>
    <w:rsid w:val="0083276F"/>
    <w:rsid w:val="00833215"/>
    <w:rsid w:val="00833545"/>
    <w:rsid w:val="00833547"/>
    <w:rsid w:val="00833659"/>
    <w:rsid w:val="0083399D"/>
    <w:rsid w:val="00833AB1"/>
    <w:rsid w:val="00833CDF"/>
    <w:rsid w:val="008340B4"/>
    <w:rsid w:val="00834365"/>
    <w:rsid w:val="00834AF5"/>
    <w:rsid w:val="00834B53"/>
    <w:rsid w:val="0083511B"/>
    <w:rsid w:val="008353F1"/>
    <w:rsid w:val="00835453"/>
    <w:rsid w:val="00835518"/>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07B"/>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FCF"/>
    <w:rsid w:val="0085207C"/>
    <w:rsid w:val="00852985"/>
    <w:rsid w:val="00852A03"/>
    <w:rsid w:val="00853117"/>
    <w:rsid w:val="008533DA"/>
    <w:rsid w:val="008533EF"/>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184"/>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3FCF"/>
    <w:rsid w:val="008646AE"/>
    <w:rsid w:val="00864A6A"/>
    <w:rsid w:val="00864BF1"/>
    <w:rsid w:val="00864EF8"/>
    <w:rsid w:val="008656BB"/>
    <w:rsid w:val="008659E8"/>
    <w:rsid w:val="00865B99"/>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CF3"/>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9CB"/>
    <w:rsid w:val="00883A1F"/>
    <w:rsid w:val="008840D2"/>
    <w:rsid w:val="008843B3"/>
    <w:rsid w:val="00884976"/>
    <w:rsid w:val="008849E5"/>
    <w:rsid w:val="00884B91"/>
    <w:rsid w:val="00884BD0"/>
    <w:rsid w:val="00884F6C"/>
    <w:rsid w:val="008853C4"/>
    <w:rsid w:val="00885543"/>
    <w:rsid w:val="008855D2"/>
    <w:rsid w:val="008855EA"/>
    <w:rsid w:val="008857C8"/>
    <w:rsid w:val="008858BF"/>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278"/>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28E"/>
    <w:rsid w:val="008953B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5F68"/>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269"/>
    <w:rsid w:val="008C4A55"/>
    <w:rsid w:val="008C4BC0"/>
    <w:rsid w:val="008C4DFD"/>
    <w:rsid w:val="008C50B0"/>
    <w:rsid w:val="008C53D6"/>
    <w:rsid w:val="008C55C9"/>
    <w:rsid w:val="008C59A2"/>
    <w:rsid w:val="008C5C2E"/>
    <w:rsid w:val="008C5C53"/>
    <w:rsid w:val="008C6672"/>
    <w:rsid w:val="008C66FA"/>
    <w:rsid w:val="008C6BD0"/>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6ED"/>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3FE"/>
    <w:rsid w:val="008D65DD"/>
    <w:rsid w:val="008D6CF4"/>
    <w:rsid w:val="008D6EB8"/>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D0"/>
    <w:rsid w:val="008F7EEA"/>
    <w:rsid w:val="0090046C"/>
    <w:rsid w:val="009009C8"/>
    <w:rsid w:val="00900BB2"/>
    <w:rsid w:val="00901379"/>
    <w:rsid w:val="00901650"/>
    <w:rsid w:val="00901FB0"/>
    <w:rsid w:val="00901FD5"/>
    <w:rsid w:val="0090201D"/>
    <w:rsid w:val="009021E9"/>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5FEA"/>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3DF7"/>
    <w:rsid w:val="009543C1"/>
    <w:rsid w:val="00954725"/>
    <w:rsid w:val="00954795"/>
    <w:rsid w:val="00954B1D"/>
    <w:rsid w:val="00954D5D"/>
    <w:rsid w:val="00954F1F"/>
    <w:rsid w:val="00954F28"/>
    <w:rsid w:val="0095533B"/>
    <w:rsid w:val="00955346"/>
    <w:rsid w:val="009554D8"/>
    <w:rsid w:val="00955AAA"/>
    <w:rsid w:val="00955B35"/>
    <w:rsid w:val="00955CCD"/>
    <w:rsid w:val="00955DF4"/>
    <w:rsid w:val="00955F54"/>
    <w:rsid w:val="0095685B"/>
    <w:rsid w:val="00956918"/>
    <w:rsid w:val="00956A7B"/>
    <w:rsid w:val="00956E85"/>
    <w:rsid w:val="00957525"/>
    <w:rsid w:val="0095766F"/>
    <w:rsid w:val="0095770A"/>
    <w:rsid w:val="0095787A"/>
    <w:rsid w:val="009579E8"/>
    <w:rsid w:val="00957EAF"/>
    <w:rsid w:val="00957FBB"/>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6E6"/>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DBD"/>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BA3"/>
    <w:rsid w:val="009A1C57"/>
    <w:rsid w:val="009A1E65"/>
    <w:rsid w:val="009A2DDE"/>
    <w:rsid w:val="009A3534"/>
    <w:rsid w:val="009A3A01"/>
    <w:rsid w:val="009A3FCC"/>
    <w:rsid w:val="009A40AC"/>
    <w:rsid w:val="009A4BB1"/>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0DA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206"/>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406"/>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2F"/>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5DB4"/>
    <w:rsid w:val="009E6292"/>
    <w:rsid w:val="009E649A"/>
    <w:rsid w:val="009E650C"/>
    <w:rsid w:val="009E66F4"/>
    <w:rsid w:val="009E70E7"/>
    <w:rsid w:val="009E736B"/>
    <w:rsid w:val="009E743A"/>
    <w:rsid w:val="009E7831"/>
    <w:rsid w:val="009E797E"/>
    <w:rsid w:val="009E7BDA"/>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505"/>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6E7"/>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679"/>
    <w:rsid w:val="00A42C5B"/>
    <w:rsid w:val="00A42E67"/>
    <w:rsid w:val="00A430A1"/>
    <w:rsid w:val="00A43284"/>
    <w:rsid w:val="00A43587"/>
    <w:rsid w:val="00A436A9"/>
    <w:rsid w:val="00A43F30"/>
    <w:rsid w:val="00A45292"/>
    <w:rsid w:val="00A45771"/>
    <w:rsid w:val="00A45853"/>
    <w:rsid w:val="00A45B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68B"/>
    <w:rsid w:val="00A53B8C"/>
    <w:rsid w:val="00A53CF6"/>
    <w:rsid w:val="00A53FC3"/>
    <w:rsid w:val="00A53FD0"/>
    <w:rsid w:val="00A541D0"/>
    <w:rsid w:val="00A5430E"/>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62E"/>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0A"/>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CCB"/>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410"/>
    <w:rsid w:val="00AE06B4"/>
    <w:rsid w:val="00AE072F"/>
    <w:rsid w:val="00AE0EDA"/>
    <w:rsid w:val="00AE1F4A"/>
    <w:rsid w:val="00AE22F0"/>
    <w:rsid w:val="00AE235F"/>
    <w:rsid w:val="00AE24BE"/>
    <w:rsid w:val="00AE298C"/>
    <w:rsid w:val="00AE2F34"/>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64"/>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5A6"/>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8DD"/>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0DE"/>
    <w:rsid w:val="00B1651E"/>
    <w:rsid w:val="00B16A45"/>
    <w:rsid w:val="00B16B5B"/>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3FB0"/>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BB9"/>
    <w:rsid w:val="00B31DDF"/>
    <w:rsid w:val="00B32447"/>
    <w:rsid w:val="00B32949"/>
    <w:rsid w:val="00B32B9D"/>
    <w:rsid w:val="00B330BF"/>
    <w:rsid w:val="00B330EA"/>
    <w:rsid w:val="00B334D3"/>
    <w:rsid w:val="00B3371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4F79"/>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8C"/>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81"/>
    <w:rsid w:val="00B97DA7"/>
    <w:rsid w:val="00BA03E5"/>
    <w:rsid w:val="00BA0DD7"/>
    <w:rsid w:val="00BA0E48"/>
    <w:rsid w:val="00BA0F45"/>
    <w:rsid w:val="00BA0F80"/>
    <w:rsid w:val="00BA13E1"/>
    <w:rsid w:val="00BA15EA"/>
    <w:rsid w:val="00BA1C42"/>
    <w:rsid w:val="00BA1FB9"/>
    <w:rsid w:val="00BA2101"/>
    <w:rsid w:val="00BA2340"/>
    <w:rsid w:val="00BA2455"/>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2A4"/>
    <w:rsid w:val="00BA6D85"/>
    <w:rsid w:val="00BA6EE1"/>
    <w:rsid w:val="00BA7053"/>
    <w:rsid w:val="00BA7437"/>
    <w:rsid w:val="00BA7F57"/>
    <w:rsid w:val="00BB0245"/>
    <w:rsid w:val="00BB025C"/>
    <w:rsid w:val="00BB08D1"/>
    <w:rsid w:val="00BB0C62"/>
    <w:rsid w:val="00BB18BF"/>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E4"/>
    <w:rsid w:val="00BB47E6"/>
    <w:rsid w:val="00BB4B9F"/>
    <w:rsid w:val="00BB4BFB"/>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A0D"/>
    <w:rsid w:val="00BC3BCB"/>
    <w:rsid w:val="00BC3C1D"/>
    <w:rsid w:val="00BC411A"/>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047"/>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2EE"/>
    <w:rsid w:val="00BF0635"/>
    <w:rsid w:val="00BF0987"/>
    <w:rsid w:val="00BF0BE7"/>
    <w:rsid w:val="00BF0D18"/>
    <w:rsid w:val="00BF0E5D"/>
    <w:rsid w:val="00BF1079"/>
    <w:rsid w:val="00BF10F3"/>
    <w:rsid w:val="00BF15A4"/>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1EF"/>
    <w:rsid w:val="00BF7218"/>
    <w:rsid w:val="00BF7532"/>
    <w:rsid w:val="00BF7991"/>
    <w:rsid w:val="00BF7A87"/>
    <w:rsid w:val="00BF7A89"/>
    <w:rsid w:val="00BF7BC8"/>
    <w:rsid w:val="00BF7C23"/>
    <w:rsid w:val="00BF7E9C"/>
    <w:rsid w:val="00C00093"/>
    <w:rsid w:val="00C001CF"/>
    <w:rsid w:val="00C005FD"/>
    <w:rsid w:val="00C00686"/>
    <w:rsid w:val="00C00C0D"/>
    <w:rsid w:val="00C010E6"/>
    <w:rsid w:val="00C01515"/>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6E09"/>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D51"/>
    <w:rsid w:val="00C14F82"/>
    <w:rsid w:val="00C153AF"/>
    <w:rsid w:val="00C154B0"/>
    <w:rsid w:val="00C155E0"/>
    <w:rsid w:val="00C15645"/>
    <w:rsid w:val="00C15A38"/>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1073"/>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2F0"/>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38B"/>
    <w:rsid w:val="00C50981"/>
    <w:rsid w:val="00C50D58"/>
    <w:rsid w:val="00C50E11"/>
    <w:rsid w:val="00C51031"/>
    <w:rsid w:val="00C51E9C"/>
    <w:rsid w:val="00C521FF"/>
    <w:rsid w:val="00C526D4"/>
    <w:rsid w:val="00C52758"/>
    <w:rsid w:val="00C52851"/>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67F"/>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7E"/>
    <w:rsid w:val="00C66E8A"/>
    <w:rsid w:val="00C67118"/>
    <w:rsid w:val="00C67269"/>
    <w:rsid w:val="00C675A2"/>
    <w:rsid w:val="00C67A6F"/>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779"/>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333"/>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6B3"/>
    <w:rsid w:val="00C87763"/>
    <w:rsid w:val="00C877E8"/>
    <w:rsid w:val="00C8794D"/>
    <w:rsid w:val="00C87C4A"/>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5F"/>
    <w:rsid w:val="00C94BC0"/>
    <w:rsid w:val="00C94FB5"/>
    <w:rsid w:val="00C95017"/>
    <w:rsid w:val="00C95124"/>
    <w:rsid w:val="00C95233"/>
    <w:rsid w:val="00C9573F"/>
    <w:rsid w:val="00C9592B"/>
    <w:rsid w:val="00C95C75"/>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5D36"/>
    <w:rsid w:val="00CA6514"/>
    <w:rsid w:val="00CA660E"/>
    <w:rsid w:val="00CA665E"/>
    <w:rsid w:val="00CA67EE"/>
    <w:rsid w:val="00CA6807"/>
    <w:rsid w:val="00CA6C9D"/>
    <w:rsid w:val="00CA71BB"/>
    <w:rsid w:val="00CA71FA"/>
    <w:rsid w:val="00CA77A0"/>
    <w:rsid w:val="00CB0653"/>
    <w:rsid w:val="00CB09E2"/>
    <w:rsid w:val="00CB0B91"/>
    <w:rsid w:val="00CB1266"/>
    <w:rsid w:val="00CB12E3"/>
    <w:rsid w:val="00CB12E4"/>
    <w:rsid w:val="00CB1B2C"/>
    <w:rsid w:val="00CB1FAD"/>
    <w:rsid w:val="00CB2418"/>
    <w:rsid w:val="00CB26AE"/>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9A0"/>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838"/>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1ED3"/>
    <w:rsid w:val="00CF2446"/>
    <w:rsid w:val="00CF25B5"/>
    <w:rsid w:val="00CF28F0"/>
    <w:rsid w:val="00CF2A97"/>
    <w:rsid w:val="00CF318A"/>
    <w:rsid w:val="00CF31A5"/>
    <w:rsid w:val="00CF3346"/>
    <w:rsid w:val="00CF364B"/>
    <w:rsid w:val="00CF37E3"/>
    <w:rsid w:val="00CF3B51"/>
    <w:rsid w:val="00CF4077"/>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19E"/>
    <w:rsid w:val="00D007B8"/>
    <w:rsid w:val="00D009DC"/>
    <w:rsid w:val="00D00C77"/>
    <w:rsid w:val="00D011B1"/>
    <w:rsid w:val="00D01D4E"/>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5A5"/>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19"/>
    <w:rsid w:val="00D2244B"/>
    <w:rsid w:val="00D225C4"/>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9E"/>
    <w:rsid w:val="00D31393"/>
    <w:rsid w:val="00D314A3"/>
    <w:rsid w:val="00D31630"/>
    <w:rsid w:val="00D3185B"/>
    <w:rsid w:val="00D31CE6"/>
    <w:rsid w:val="00D3237E"/>
    <w:rsid w:val="00D32484"/>
    <w:rsid w:val="00D326A5"/>
    <w:rsid w:val="00D329A3"/>
    <w:rsid w:val="00D331AD"/>
    <w:rsid w:val="00D331CB"/>
    <w:rsid w:val="00D3335E"/>
    <w:rsid w:val="00D33378"/>
    <w:rsid w:val="00D33469"/>
    <w:rsid w:val="00D3359F"/>
    <w:rsid w:val="00D338DA"/>
    <w:rsid w:val="00D338DB"/>
    <w:rsid w:val="00D34295"/>
    <w:rsid w:val="00D3429F"/>
    <w:rsid w:val="00D342C3"/>
    <w:rsid w:val="00D34374"/>
    <w:rsid w:val="00D34A03"/>
    <w:rsid w:val="00D34A90"/>
    <w:rsid w:val="00D34E23"/>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7A"/>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A9C"/>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3B4"/>
    <w:rsid w:val="00D675EE"/>
    <w:rsid w:val="00D6767B"/>
    <w:rsid w:val="00D676E7"/>
    <w:rsid w:val="00D67A9F"/>
    <w:rsid w:val="00D67F1A"/>
    <w:rsid w:val="00D701A7"/>
    <w:rsid w:val="00D703B6"/>
    <w:rsid w:val="00D70730"/>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8F6"/>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6C"/>
    <w:rsid w:val="00DA05C6"/>
    <w:rsid w:val="00DA0660"/>
    <w:rsid w:val="00DA080A"/>
    <w:rsid w:val="00DA0BAC"/>
    <w:rsid w:val="00DA0E71"/>
    <w:rsid w:val="00DA0FD3"/>
    <w:rsid w:val="00DA15C7"/>
    <w:rsid w:val="00DA1635"/>
    <w:rsid w:val="00DA1659"/>
    <w:rsid w:val="00DA1774"/>
    <w:rsid w:val="00DA19CA"/>
    <w:rsid w:val="00DA1E58"/>
    <w:rsid w:val="00DA2030"/>
    <w:rsid w:val="00DA2497"/>
    <w:rsid w:val="00DA251A"/>
    <w:rsid w:val="00DA2792"/>
    <w:rsid w:val="00DA2DF9"/>
    <w:rsid w:val="00DA2FAC"/>
    <w:rsid w:val="00DA366D"/>
    <w:rsid w:val="00DA3C20"/>
    <w:rsid w:val="00DA3C37"/>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3F83"/>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85E"/>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3A4"/>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AFD"/>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012"/>
    <w:rsid w:val="00DF11A4"/>
    <w:rsid w:val="00DF1470"/>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833"/>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A51"/>
    <w:rsid w:val="00E01DDF"/>
    <w:rsid w:val="00E0209D"/>
    <w:rsid w:val="00E022C0"/>
    <w:rsid w:val="00E024D7"/>
    <w:rsid w:val="00E03212"/>
    <w:rsid w:val="00E03533"/>
    <w:rsid w:val="00E035BC"/>
    <w:rsid w:val="00E038F3"/>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61"/>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546"/>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1CB"/>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76B"/>
    <w:rsid w:val="00E75025"/>
    <w:rsid w:val="00E755D5"/>
    <w:rsid w:val="00E75731"/>
    <w:rsid w:val="00E75CB1"/>
    <w:rsid w:val="00E75F6B"/>
    <w:rsid w:val="00E75F73"/>
    <w:rsid w:val="00E76D8E"/>
    <w:rsid w:val="00E76E8A"/>
    <w:rsid w:val="00E774DD"/>
    <w:rsid w:val="00E779FE"/>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1C7"/>
    <w:rsid w:val="00E8359E"/>
    <w:rsid w:val="00E8361B"/>
    <w:rsid w:val="00E83CDD"/>
    <w:rsid w:val="00E841E4"/>
    <w:rsid w:val="00E84279"/>
    <w:rsid w:val="00E8463D"/>
    <w:rsid w:val="00E847C1"/>
    <w:rsid w:val="00E8484B"/>
    <w:rsid w:val="00E84A41"/>
    <w:rsid w:val="00E84A84"/>
    <w:rsid w:val="00E84DCE"/>
    <w:rsid w:val="00E85418"/>
    <w:rsid w:val="00E85658"/>
    <w:rsid w:val="00E858D4"/>
    <w:rsid w:val="00E85AED"/>
    <w:rsid w:val="00E85CEC"/>
    <w:rsid w:val="00E85D3F"/>
    <w:rsid w:val="00E85E5B"/>
    <w:rsid w:val="00E86032"/>
    <w:rsid w:val="00E86340"/>
    <w:rsid w:val="00E86A46"/>
    <w:rsid w:val="00E86CF1"/>
    <w:rsid w:val="00E86DE3"/>
    <w:rsid w:val="00E87320"/>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2E18"/>
    <w:rsid w:val="00E930AD"/>
    <w:rsid w:val="00E93BDA"/>
    <w:rsid w:val="00E93C72"/>
    <w:rsid w:val="00E93FDA"/>
    <w:rsid w:val="00E943A2"/>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0B"/>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0C6"/>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B7EBA"/>
    <w:rsid w:val="00EC0103"/>
    <w:rsid w:val="00EC02A3"/>
    <w:rsid w:val="00EC0395"/>
    <w:rsid w:val="00EC03B6"/>
    <w:rsid w:val="00EC03FB"/>
    <w:rsid w:val="00EC05B2"/>
    <w:rsid w:val="00EC06CC"/>
    <w:rsid w:val="00EC0917"/>
    <w:rsid w:val="00EC0C44"/>
    <w:rsid w:val="00EC0D82"/>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1EB"/>
    <w:rsid w:val="00EC6530"/>
    <w:rsid w:val="00EC6B04"/>
    <w:rsid w:val="00EC6C44"/>
    <w:rsid w:val="00EC6DEE"/>
    <w:rsid w:val="00EC7EB7"/>
    <w:rsid w:val="00ED07B9"/>
    <w:rsid w:val="00ED0A86"/>
    <w:rsid w:val="00ED0AEA"/>
    <w:rsid w:val="00ED0C00"/>
    <w:rsid w:val="00ED17C2"/>
    <w:rsid w:val="00ED1863"/>
    <w:rsid w:val="00ED1E7B"/>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4B6"/>
    <w:rsid w:val="00EE49D2"/>
    <w:rsid w:val="00EE4AFD"/>
    <w:rsid w:val="00EE4CA3"/>
    <w:rsid w:val="00EE4E15"/>
    <w:rsid w:val="00EE4FBE"/>
    <w:rsid w:val="00EE5335"/>
    <w:rsid w:val="00EE537A"/>
    <w:rsid w:val="00EE5A3D"/>
    <w:rsid w:val="00EE5AD5"/>
    <w:rsid w:val="00EE5C4B"/>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6AB"/>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727"/>
    <w:rsid w:val="00F1695C"/>
    <w:rsid w:val="00F16979"/>
    <w:rsid w:val="00F16CF5"/>
    <w:rsid w:val="00F16F7B"/>
    <w:rsid w:val="00F174D3"/>
    <w:rsid w:val="00F17A11"/>
    <w:rsid w:val="00F17A57"/>
    <w:rsid w:val="00F17DE6"/>
    <w:rsid w:val="00F20302"/>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8F6"/>
    <w:rsid w:val="00F31A89"/>
    <w:rsid w:val="00F31EE2"/>
    <w:rsid w:val="00F31EF3"/>
    <w:rsid w:val="00F31F01"/>
    <w:rsid w:val="00F320EC"/>
    <w:rsid w:val="00F32101"/>
    <w:rsid w:val="00F32896"/>
    <w:rsid w:val="00F32DF7"/>
    <w:rsid w:val="00F334A4"/>
    <w:rsid w:val="00F33B60"/>
    <w:rsid w:val="00F34220"/>
    <w:rsid w:val="00F342DF"/>
    <w:rsid w:val="00F3460F"/>
    <w:rsid w:val="00F34D40"/>
    <w:rsid w:val="00F35057"/>
    <w:rsid w:val="00F35912"/>
    <w:rsid w:val="00F359C4"/>
    <w:rsid w:val="00F35A97"/>
    <w:rsid w:val="00F36321"/>
    <w:rsid w:val="00F3643E"/>
    <w:rsid w:val="00F36CFE"/>
    <w:rsid w:val="00F37327"/>
    <w:rsid w:val="00F3751E"/>
    <w:rsid w:val="00F3755F"/>
    <w:rsid w:val="00F37CBE"/>
    <w:rsid w:val="00F37D57"/>
    <w:rsid w:val="00F37D6B"/>
    <w:rsid w:val="00F37F06"/>
    <w:rsid w:val="00F37F2C"/>
    <w:rsid w:val="00F37F36"/>
    <w:rsid w:val="00F40504"/>
    <w:rsid w:val="00F408CF"/>
    <w:rsid w:val="00F413FE"/>
    <w:rsid w:val="00F41750"/>
    <w:rsid w:val="00F41D72"/>
    <w:rsid w:val="00F41D81"/>
    <w:rsid w:val="00F41E89"/>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2E3"/>
    <w:rsid w:val="00F448B0"/>
    <w:rsid w:val="00F44CF0"/>
    <w:rsid w:val="00F45244"/>
    <w:rsid w:val="00F45439"/>
    <w:rsid w:val="00F45563"/>
    <w:rsid w:val="00F45E08"/>
    <w:rsid w:val="00F45E7C"/>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43"/>
    <w:rsid w:val="00F53484"/>
    <w:rsid w:val="00F5361E"/>
    <w:rsid w:val="00F5399E"/>
    <w:rsid w:val="00F53CCF"/>
    <w:rsid w:val="00F5405F"/>
    <w:rsid w:val="00F54477"/>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4D1"/>
    <w:rsid w:val="00F60717"/>
    <w:rsid w:val="00F6078F"/>
    <w:rsid w:val="00F60922"/>
    <w:rsid w:val="00F60C96"/>
    <w:rsid w:val="00F60E78"/>
    <w:rsid w:val="00F61670"/>
    <w:rsid w:val="00F61947"/>
    <w:rsid w:val="00F619D1"/>
    <w:rsid w:val="00F627AD"/>
    <w:rsid w:val="00F6280C"/>
    <w:rsid w:val="00F62DB2"/>
    <w:rsid w:val="00F63590"/>
    <w:rsid w:val="00F635F2"/>
    <w:rsid w:val="00F6366A"/>
    <w:rsid w:val="00F638FA"/>
    <w:rsid w:val="00F63EC1"/>
    <w:rsid w:val="00F63EC4"/>
    <w:rsid w:val="00F6406C"/>
    <w:rsid w:val="00F6453A"/>
    <w:rsid w:val="00F64688"/>
    <w:rsid w:val="00F6468D"/>
    <w:rsid w:val="00F64B4B"/>
    <w:rsid w:val="00F654C9"/>
    <w:rsid w:val="00F65798"/>
    <w:rsid w:val="00F65D9A"/>
    <w:rsid w:val="00F6649B"/>
    <w:rsid w:val="00F667D0"/>
    <w:rsid w:val="00F667EA"/>
    <w:rsid w:val="00F66D6B"/>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039"/>
    <w:rsid w:val="00F733A5"/>
    <w:rsid w:val="00F73675"/>
    <w:rsid w:val="00F73689"/>
    <w:rsid w:val="00F73B04"/>
    <w:rsid w:val="00F74B66"/>
    <w:rsid w:val="00F75E59"/>
    <w:rsid w:val="00F761EE"/>
    <w:rsid w:val="00F768D2"/>
    <w:rsid w:val="00F774C3"/>
    <w:rsid w:val="00F77501"/>
    <w:rsid w:val="00F77A39"/>
    <w:rsid w:val="00F80C0D"/>
    <w:rsid w:val="00F812E5"/>
    <w:rsid w:val="00F81554"/>
    <w:rsid w:val="00F81596"/>
    <w:rsid w:val="00F81647"/>
    <w:rsid w:val="00F817F9"/>
    <w:rsid w:val="00F818BE"/>
    <w:rsid w:val="00F81A3D"/>
    <w:rsid w:val="00F81D05"/>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163"/>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29F"/>
    <w:rsid w:val="00FB44A0"/>
    <w:rsid w:val="00FB452A"/>
    <w:rsid w:val="00FB4FA1"/>
    <w:rsid w:val="00FB5117"/>
    <w:rsid w:val="00FB5197"/>
    <w:rsid w:val="00FB5698"/>
    <w:rsid w:val="00FB58AA"/>
    <w:rsid w:val="00FB5A35"/>
    <w:rsid w:val="00FB5CB4"/>
    <w:rsid w:val="00FB5F1D"/>
    <w:rsid w:val="00FB6094"/>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4A8"/>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608"/>
    <w:rsid w:val="00FD3712"/>
    <w:rsid w:val="00FD3991"/>
    <w:rsid w:val="00FD3C57"/>
    <w:rsid w:val="00FD3FC4"/>
    <w:rsid w:val="00FD419A"/>
    <w:rsid w:val="00FD4218"/>
    <w:rsid w:val="00FD470D"/>
    <w:rsid w:val="00FD4719"/>
    <w:rsid w:val="00FD4948"/>
    <w:rsid w:val="00FD4AC4"/>
    <w:rsid w:val="00FD4BB0"/>
    <w:rsid w:val="00FD4FCD"/>
    <w:rsid w:val="00FD565F"/>
    <w:rsid w:val="00FD594A"/>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8D8"/>
    <w:rsid w:val="00FE3CCA"/>
    <w:rsid w:val="00FE3DEC"/>
    <w:rsid w:val="00FE4185"/>
    <w:rsid w:val="00FE4451"/>
    <w:rsid w:val="00FE45A3"/>
    <w:rsid w:val="00FE4BA9"/>
    <w:rsid w:val="00FE4C64"/>
    <w:rsid w:val="00FE4C94"/>
    <w:rsid w:val="00FE51F2"/>
    <w:rsid w:val="00FE566A"/>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67DC"/>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B6DE73-B8AD-4CDA-95A9-15B39C23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Document Map" w:uiPriority="99"/>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Gliederung3 Char,Gliederung3,heading 3"/>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Текст раздела"/>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Текст подраздела"/>
    <w:basedOn w:val="ab"/>
    <w:next w:val="ab"/>
    <w:link w:val="61"/>
    <w:qFormat/>
    <w:rsid w:val="008B7A45"/>
    <w:pPr>
      <w:keepNext/>
      <w:spacing w:after="0"/>
      <w:outlineLvl w:val="5"/>
    </w:pPr>
    <w:rPr>
      <w:b/>
      <w:bCs/>
      <w:lang w:val="x-none" w:eastAsia="x-none"/>
    </w:rPr>
  </w:style>
  <w:style w:type="paragraph" w:styleId="7">
    <w:name w:val="heading 7"/>
    <w:aliases w:val="Текст пункта"/>
    <w:basedOn w:val="ab"/>
    <w:next w:val="ab"/>
    <w:link w:val="70"/>
    <w:qFormat/>
    <w:rsid w:val="008B7A45"/>
    <w:pPr>
      <w:keepNext/>
      <w:spacing w:after="0"/>
      <w:outlineLvl w:val="6"/>
    </w:pPr>
    <w:rPr>
      <w:b/>
      <w:bCs/>
      <w:sz w:val="28"/>
      <w:lang w:val="x-none" w:eastAsia="x-none"/>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
    <w:basedOn w:val="ab"/>
    <w:next w:val="ab"/>
    <w:link w:val="80"/>
    <w:qFormat/>
    <w:rsid w:val="000D5EB9"/>
    <w:pPr>
      <w:spacing w:before="240"/>
      <w:outlineLvl w:val="7"/>
    </w:pPr>
    <w:rPr>
      <w:i/>
      <w:iCs/>
      <w:lang w:val="x-none" w:eastAsia="x-none"/>
    </w:rPr>
  </w:style>
  <w:style w:type="paragraph" w:styleId="9">
    <w:name w:val="heading 9"/>
    <w:aliases w:val="1) список с цифрами,1.1.1.1 Текст подпункта после пункта,текст1,текст2,текст11,текст3,текст4,текст12,текст5,текст13,текст6,текст14,текст7,текст15,текст8,текст16,перечисл с увел отступ и дефисом,перечислентия с цифрами"/>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aliases w:val="Наименование объекта,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uiPriority w:val="99"/>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uiPriority w:val="99"/>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6"/>
    <w:rsid w:val="00D90D98"/>
    <w:rPr>
      <w:rFonts w:ascii="Arial" w:hAnsi="Arial" w:cs="Arial"/>
      <w:b/>
      <w:bCs/>
      <w:i/>
      <w:iCs/>
      <w:sz w:val="28"/>
      <w:szCs w:val="28"/>
    </w:rPr>
  </w:style>
  <w:style w:type="character" w:customStyle="1" w:styleId="33">
    <w:name w:val="Заголовок 3 Знак"/>
    <w:aliases w:val="H3 Знак,Heading 3 - old Знак1,h3 Знак,Gliederung3 Char Знак,Gliederung3 Знак,heading 3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Текст раздела Знак"/>
    <w:link w:val="52"/>
    <w:rsid w:val="00D90D98"/>
    <w:rPr>
      <w:b/>
      <w:bCs/>
      <w:color w:val="000000"/>
      <w:sz w:val="28"/>
      <w:szCs w:val="26"/>
    </w:rPr>
  </w:style>
  <w:style w:type="character" w:customStyle="1" w:styleId="61">
    <w:name w:val="Заголовок 6 Знак"/>
    <w:aliases w:val="H6 Знак,Текст подраздела Знак"/>
    <w:link w:val="60"/>
    <w:rsid w:val="00D90D98"/>
    <w:rPr>
      <w:b/>
      <w:bCs/>
      <w:sz w:val="24"/>
      <w:szCs w:val="24"/>
    </w:rPr>
  </w:style>
  <w:style w:type="character" w:customStyle="1" w:styleId="70">
    <w:name w:val="Заголовок 7 Знак"/>
    <w:aliases w:val="Текст пункта Знак"/>
    <w:link w:val="7"/>
    <w:rsid w:val="00D90D98"/>
    <w:rPr>
      <w:b/>
      <w:bCs/>
      <w:sz w:val="28"/>
      <w:szCs w:val="24"/>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
    <w:link w:val="8"/>
    <w:rsid w:val="00D90D98"/>
    <w:rPr>
      <w:i/>
      <w:iCs/>
      <w:sz w:val="24"/>
      <w:szCs w:val="24"/>
    </w:rPr>
  </w:style>
  <w:style w:type="character" w:customStyle="1" w:styleId="90">
    <w:name w:val="Заголовок 9 Знак"/>
    <w:aliases w:val="1) список с цифрами Знак,1.1.1.1 Текст подпункта после пункта Знак,текст1 Знак,текст2 Знак,текст11 Знак,текст3 Знак,текст4 Знак,текст12 Знак,текст5 Знак,текст13 Знак,текст6 Знак,текст14 Знак,текст7 Знак,текст15 Знак,текст8 Знак"/>
    <w:link w:val="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uiPriority w:val="99"/>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0">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d"/>
    <w:next w:val="1fc"/>
    <w:semiHidden/>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d"/>
    <w:next w:val="1fc"/>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d"/>
    <w:next w:val="2f2"/>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aliases w:val="Наименование объекта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
    <w:link w:val="afff"/>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uiPriority w:val="99"/>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d"/>
    <w:next w:val="aff3"/>
    <w:uiPriority w:val="59"/>
    <w:rsid w:val="009536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d"/>
    <w:next w:val="aff3"/>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d"/>
    <w:next w:val="aff3"/>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d"/>
    <w:next w:val="aff3"/>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d"/>
    <w:next w:val="aff3"/>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f3"/>
    <w:uiPriority w:val="59"/>
    <w:rsid w:val="00FE6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f3"/>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Style4">
    <w:name w:val="Style4"/>
    <w:basedOn w:val="ab"/>
    <w:uiPriority w:val="99"/>
    <w:rsid w:val="00C95C75"/>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C95C75"/>
    <w:pPr>
      <w:widowControl w:val="0"/>
      <w:autoSpaceDE w:val="0"/>
      <w:autoSpaceDN w:val="0"/>
      <w:adjustRightInd w:val="0"/>
      <w:spacing w:after="0" w:line="324" w:lineRule="exact"/>
      <w:ind w:firstLine="691"/>
      <w:jc w:val="left"/>
    </w:pPr>
  </w:style>
  <w:style w:type="character" w:customStyle="1" w:styleId="FontStyle11">
    <w:name w:val="Font Style11"/>
    <w:uiPriority w:val="99"/>
    <w:rsid w:val="00C95C75"/>
    <w:rPr>
      <w:rFonts w:ascii="Times New Roman" w:hAnsi="Times New Roman" w:cs="Times New Roman" w:hint="default"/>
      <w:sz w:val="26"/>
      <w:szCs w:val="26"/>
    </w:rPr>
  </w:style>
  <w:style w:type="character" w:customStyle="1" w:styleId="afffffffe">
    <w:name w:val="Подподпункт Знак"/>
    <w:link w:val="afffffffd"/>
    <w:locked/>
    <w:rsid w:val="00300E8A"/>
    <w:rPr>
      <w:rFonts w:eastAsia="Calibri"/>
      <w:sz w:val="28"/>
    </w:rPr>
  </w:style>
  <w:style w:type="paragraph" w:customStyle="1" w:styleId="88">
    <w:name w:val="Обычный8"/>
    <w:rsid w:val="005545D2"/>
    <w:pPr>
      <w:pBdr>
        <w:top w:val="nil"/>
        <w:left w:val="nil"/>
        <w:bottom w:val="nil"/>
        <w:right w:val="nil"/>
        <w:between w:val="nil"/>
      </w:pBdr>
    </w:pPr>
    <w:rPr>
      <w:bCs/>
      <w:iCs/>
      <w:color w:val="000000"/>
      <w:sz w:val="24"/>
      <w:szCs w:val="24"/>
    </w:rPr>
  </w:style>
  <w:style w:type="paragraph" w:customStyle="1" w:styleId="afffffffffffffe">
    <w:name w:val="Обычный (таблица)"/>
    <w:basedOn w:val="ab"/>
    <w:qFormat/>
    <w:rsid w:val="005545D2"/>
    <w:pPr>
      <w:spacing w:after="120" w:line="264" w:lineRule="auto"/>
    </w:pPr>
    <w:rPr>
      <w:rFonts w:eastAsia="Calibri"/>
      <w:szCs w:val="22"/>
      <w:lang w:eastAsia="en-US"/>
    </w:rPr>
  </w:style>
  <w:style w:type="character" w:customStyle="1" w:styleId="1fffffe">
    <w:name w:val="Название объекта Знак1"/>
    <w:aliases w:val="Наименование объекта Знак1,Название объекта Знак Знак Знак1,Название объекта Знак2 Знак Знак Знак1,Название объекта Знак Знак1 Знак Знак Знак1,Название объекта Знак1 Знак Знак Знак Знак Знак1"/>
    <w:uiPriority w:val="35"/>
    <w:locked/>
    <w:rsid w:val="005545D2"/>
    <w:rPr>
      <w:rFonts w:ascii="Times New Roman" w:hAnsi="Times New Roman"/>
      <w:b w:val="0"/>
      <w:bCs/>
      <w:sz w:val="24"/>
      <w:lang w:eastAsia="en-US"/>
    </w:rPr>
  </w:style>
  <w:style w:type="paragraph" w:customStyle="1" w:styleId="101">
    <w:name w:val="ТаблицаН 10пт 1 интервал"/>
    <w:basedOn w:val="ab"/>
    <w:rsid w:val="005545D2"/>
    <w:pPr>
      <w:keepLines/>
      <w:numPr>
        <w:numId w:val="118"/>
      </w:numPr>
      <w:spacing w:before="60" w:line="259" w:lineRule="auto"/>
      <w:contextualSpacing/>
    </w:pPr>
    <w:rPr>
      <w:rFonts w:ascii="Calibri" w:eastAsiaTheme="minorHAnsi" w:hAnsi="Calibri" w:cstheme="minorBidi"/>
      <w:sz w:val="20"/>
      <w:szCs w:val="20"/>
      <w:lang w:eastAsia="en-US"/>
    </w:rPr>
  </w:style>
  <w:style w:type="character" w:customStyle="1" w:styleId="ng-binding">
    <w:name w:val="ng-binding"/>
    <w:basedOn w:val="ac"/>
    <w:rsid w:val="005545D2"/>
  </w:style>
  <w:style w:type="character" w:customStyle="1" w:styleId="FontStyle20">
    <w:name w:val="Font Style20"/>
    <w:basedOn w:val="ac"/>
    <w:uiPriority w:val="99"/>
    <w:rsid w:val="005545D2"/>
    <w:rPr>
      <w:rFonts w:ascii="Times New Roman" w:hAnsi="Times New Roman" w:cs="Times New Roman"/>
      <w:sz w:val="22"/>
      <w:szCs w:val="22"/>
    </w:rPr>
  </w:style>
  <w:style w:type="character" w:customStyle="1" w:styleId="FontStyle19">
    <w:name w:val="Font Style19"/>
    <w:basedOn w:val="ac"/>
    <w:uiPriority w:val="99"/>
    <w:rsid w:val="005545D2"/>
    <w:rPr>
      <w:rFonts w:ascii="Times New Roman" w:hAnsi="Times New Roman" w:cs="Times New Roman"/>
      <w:b w:val="0"/>
      <w:bCs/>
      <w:sz w:val="22"/>
      <w:szCs w:val="22"/>
    </w:rPr>
  </w:style>
  <w:style w:type="paragraph" w:customStyle="1" w:styleId="79">
    <w:name w:val="Основной текст7"/>
    <w:basedOn w:val="ab"/>
    <w:rsid w:val="005545D2"/>
    <w:pPr>
      <w:widowControl w:val="0"/>
      <w:shd w:val="clear" w:color="auto" w:fill="FFFFFF"/>
      <w:spacing w:before="120" w:after="240" w:line="494" w:lineRule="exact"/>
      <w:ind w:hanging="1020"/>
      <w:jc w:val="right"/>
    </w:pPr>
    <w:rPr>
      <w:b/>
      <w:i/>
      <w:color w:val="000000" w:themeColor="text1"/>
      <w:spacing w:val="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903">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95755442">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15837158">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512946">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54295053">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877168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466825">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23472487">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51003908">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09206506">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04831551">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A15BB-17BA-4958-A828-0FE65177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1294</Words>
  <Characters>7381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dc:description/>
  <cp:lastModifiedBy>Таросас Станисловас Чеслово</cp:lastModifiedBy>
  <cp:revision>6</cp:revision>
  <cp:lastPrinted>2020-11-17T13:41:00Z</cp:lastPrinted>
  <dcterms:created xsi:type="dcterms:W3CDTF">2020-11-17T16:18:00Z</dcterms:created>
  <dcterms:modified xsi:type="dcterms:W3CDTF">2020-11-17T16:38:00Z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