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301" w:rsidRPr="00EF6CB4" w:rsidRDefault="003B1301" w:rsidP="00AE1922">
      <w:pPr>
        <w:widowControl w:val="0"/>
        <w:shd w:val="clear" w:color="auto" w:fill="FFFFFF"/>
        <w:ind w:firstLine="7"/>
      </w:pPr>
      <w:r w:rsidRPr="00EF6CB4">
        <w:rPr>
          <w:bCs/>
          <w:iCs/>
        </w:rPr>
        <w:t xml:space="preserve">Оценка заявок на участие в открытом конкурсе осуществляется по стоимостному критерию оценки – </w:t>
      </w:r>
      <w:r w:rsidRPr="00EF6CB4">
        <w:rPr>
          <w:b/>
        </w:rPr>
        <w:t>«Цена контракта»</w:t>
      </w:r>
      <w:r w:rsidRPr="00EF6CB4">
        <w:t xml:space="preserve"> и </w:t>
      </w:r>
      <w:proofErr w:type="spellStart"/>
      <w:r w:rsidRPr="00EF6CB4">
        <w:t>нестоимостным</w:t>
      </w:r>
      <w:proofErr w:type="spellEnd"/>
      <w:r w:rsidRPr="00EF6CB4">
        <w:t xml:space="preserve"> критериям оценки – </w:t>
      </w:r>
      <w:r w:rsidRPr="00EF6CB4">
        <w:rPr>
          <w:b/>
        </w:rPr>
        <w:t>«Качественные характеристики оказываемых услуг»</w:t>
      </w:r>
      <w:r w:rsidRPr="00EF6CB4">
        <w:t xml:space="preserve"> и </w:t>
      </w:r>
      <w:r w:rsidRPr="00EF6CB4">
        <w:rPr>
          <w:b/>
        </w:rPr>
        <w:t>«Квалификация участников открытого конкурса»</w:t>
      </w:r>
      <w:r w:rsidRPr="00EF6CB4">
        <w:t>.</w:t>
      </w:r>
    </w:p>
    <w:p w:rsidR="003B1301" w:rsidRPr="00EF6CB4" w:rsidRDefault="003B1301" w:rsidP="00AE1922">
      <w:pPr>
        <w:widowControl w:val="0"/>
        <w:shd w:val="clear" w:color="auto" w:fill="FFFFFF"/>
      </w:pPr>
    </w:p>
    <w:p w:rsidR="003B1301" w:rsidRPr="00534D9B" w:rsidRDefault="003B1301" w:rsidP="00AE1922">
      <w:pPr>
        <w:widowControl w:val="0"/>
        <w:shd w:val="clear" w:color="auto" w:fill="FFFFFF"/>
      </w:pPr>
      <w:r w:rsidRPr="00EF6CB4">
        <w:rPr>
          <w:b/>
          <w:i/>
        </w:rPr>
        <w:t xml:space="preserve">Победителем открытого </w:t>
      </w:r>
      <w:proofErr w:type="spellStart"/>
      <w:r w:rsidRPr="00EF6CB4">
        <w:rPr>
          <w:b/>
          <w:i/>
        </w:rPr>
        <w:t>конкурсав</w:t>
      </w:r>
      <w:proofErr w:type="spellEnd"/>
      <w:r w:rsidRPr="00EF6CB4">
        <w:rPr>
          <w:b/>
          <w:i/>
        </w:rPr>
        <w:t xml:space="preserve"> электронной форме </w:t>
      </w:r>
      <w:r w:rsidRPr="00EF6CB4">
        <w:t xml:space="preserve">признается участник открытого конкурса в электронной форме, который предложил лучшие условия исполнения контракта и заявке на участие в открытом конкурсе в электронной форме которого </w:t>
      </w:r>
      <w:r w:rsidRPr="00EF6CB4">
        <w:rPr>
          <w:b/>
          <w:i/>
        </w:rPr>
        <w:t>присвоен самый высокий итоговый рейтинг</w:t>
      </w:r>
      <w:r w:rsidRPr="00EF6CB4">
        <w:t xml:space="preserve">, вычисляемый как сумма рейтингов по каждому критерию оценки. </w:t>
      </w:r>
      <w:r w:rsidRPr="00EF6CB4">
        <w:rPr>
          <w:b/>
          <w:i/>
        </w:rPr>
        <w:t>Заявке на участие в открытом конкурсе в электронной форме такого участника присваивается первый порядковый номер</w:t>
      </w:r>
      <w:r w:rsidRPr="00EF6CB4">
        <w:t xml:space="preserve">. Каждой заявке на участие в открытом конкурсе в электронной форме присваивается порядковый номер в порядке уменьшения степени </w:t>
      </w:r>
      <w:proofErr w:type="gramStart"/>
      <w:r w:rsidRPr="00EF6CB4">
        <w:t>выгодности</w:t>
      </w:r>
      <w:proofErr w:type="gramEnd"/>
      <w:r w:rsidRPr="00EF6CB4">
        <w:t xml:space="preserve"> содержащихся в них условий исполнения контракта. В случае, если в нескольких заявках на участие в открытом конкурсе в электронной форме содержатся одинаковые условия исполнения контракта, меньший порядковый номер присваивается заявке на участие в открытом конкурсе в электронной форме, которая поступила ранее других заявок на участие в открытом конкурсе в электронной форме, </w:t>
      </w:r>
      <w:r w:rsidRPr="00534D9B">
        <w:t>содержащих такие же условия.</w:t>
      </w:r>
    </w:p>
    <w:p w:rsidR="003B1301" w:rsidRPr="00534D9B" w:rsidRDefault="003B1301" w:rsidP="00AE1922">
      <w:pPr>
        <w:widowControl w:val="0"/>
        <w:autoSpaceDE w:val="0"/>
        <w:autoSpaceDN w:val="0"/>
        <w:adjustRightInd w:val="0"/>
        <w:ind w:firstLine="7"/>
      </w:pPr>
    </w:p>
    <w:p w:rsidR="003B1301" w:rsidRPr="00534D9B" w:rsidRDefault="003B1301" w:rsidP="00AE1922">
      <w:pPr>
        <w:widowControl w:val="0"/>
        <w:autoSpaceDE w:val="0"/>
        <w:autoSpaceDN w:val="0"/>
        <w:adjustRightInd w:val="0"/>
      </w:pPr>
      <w:r w:rsidRPr="00534D9B">
        <w:t>Итоговый рейтинг заявки каждого участника конкурса вычисляется как сумма рейтингов по каждому критерию оценки заявки, умноженных на их коэффициент значимости:</w:t>
      </w:r>
    </w:p>
    <w:p w:rsidR="003B1301" w:rsidRPr="00534D9B" w:rsidRDefault="003B1301" w:rsidP="00AE1922">
      <w:pPr>
        <w:widowControl w:val="0"/>
      </w:pPr>
      <w:proofErr w:type="spellStart"/>
      <w:r w:rsidRPr="00534D9B">
        <w:rPr>
          <w:bCs/>
        </w:rPr>
        <w:t>R</w:t>
      </w:r>
      <w:r w:rsidRPr="00534D9B">
        <w:rPr>
          <w:bCs/>
          <w:vertAlign w:val="subscript"/>
        </w:rPr>
        <w:t>итог</w:t>
      </w:r>
      <w:proofErr w:type="spellEnd"/>
      <w:r w:rsidRPr="00534D9B">
        <w:rPr>
          <w:bCs/>
          <w:i/>
          <w:iCs/>
          <w:position w:val="-8"/>
          <w:vertAlign w:val="subscript"/>
        </w:rPr>
        <w:t>i</w:t>
      </w:r>
      <w:r w:rsidRPr="00534D9B">
        <w:rPr>
          <w:bCs/>
        </w:rPr>
        <w:t xml:space="preserve"> = ЦБ</w:t>
      </w:r>
      <w:proofErr w:type="spellStart"/>
      <w:r w:rsidRPr="00534D9B">
        <w:rPr>
          <w:bCs/>
          <w:vertAlign w:val="subscript"/>
          <w:lang w:val="en-US"/>
        </w:rPr>
        <w:t>i</w:t>
      </w:r>
      <w:proofErr w:type="spellEnd"/>
      <w:r w:rsidRPr="00534D9B">
        <w:rPr>
          <w:bCs/>
          <w:vertAlign w:val="subscript"/>
        </w:rPr>
        <w:t xml:space="preserve"> </w:t>
      </w:r>
      <w:r w:rsidRPr="00534D9B">
        <w:rPr>
          <w:bCs/>
          <w:lang w:val="en-US"/>
        </w:rPr>
        <w:t>x</w:t>
      </w:r>
      <w:r w:rsidRPr="00534D9B">
        <w:rPr>
          <w:bCs/>
        </w:rPr>
        <w:t xml:space="preserve"> К</w:t>
      </w:r>
      <w:r w:rsidRPr="00534D9B">
        <w:rPr>
          <w:bCs/>
          <w:vertAlign w:val="subscript"/>
        </w:rPr>
        <w:t>ЦБ</w:t>
      </w:r>
      <w:proofErr w:type="spellStart"/>
      <w:r w:rsidRPr="00534D9B">
        <w:rPr>
          <w:bCs/>
          <w:vertAlign w:val="subscript"/>
          <w:lang w:val="en-US"/>
        </w:rPr>
        <w:t>i</w:t>
      </w:r>
      <w:proofErr w:type="spellEnd"/>
      <w:r w:rsidRPr="00534D9B">
        <w:rPr>
          <w:bCs/>
        </w:rPr>
        <w:t xml:space="preserve"> + </w:t>
      </w:r>
      <w:r w:rsidRPr="00534D9B">
        <w:t>НЦБ</w:t>
      </w:r>
      <w:r w:rsidRPr="00534D9B">
        <w:rPr>
          <w:vertAlign w:val="subscript"/>
        </w:rPr>
        <w:t>1</w:t>
      </w:r>
      <w:proofErr w:type="spellStart"/>
      <w:r w:rsidRPr="00534D9B">
        <w:rPr>
          <w:vertAlign w:val="subscript"/>
          <w:lang w:val="en-US"/>
        </w:rPr>
        <w:t>i</w:t>
      </w:r>
      <w:proofErr w:type="spellEnd"/>
      <w:r w:rsidRPr="00534D9B">
        <w:rPr>
          <w:bCs/>
        </w:rPr>
        <w:t xml:space="preserve"> x К</w:t>
      </w:r>
      <w:r w:rsidRPr="00534D9B">
        <w:rPr>
          <w:bCs/>
          <w:vertAlign w:val="subscript"/>
        </w:rPr>
        <w:t>НЦБ1</w:t>
      </w:r>
      <w:proofErr w:type="spellStart"/>
      <w:r w:rsidRPr="00534D9B">
        <w:rPr>
          <w:bCs/>
          <w:vertAlign w:val="subscript"/>
          <w:lang w:val="en-US"/>
        </w:rPr>
        <w:t>i</w:t>
      </w:r>
      <w:proofErr w:type="spellEnd"/>
      <w:r w:rsidRPr="00534D9B">
        <w:rPr>
          <w:bCs/>
          <w:vertAlign w:val="subscript"/>
        </w:rPr>
        <w:t xml:space="preserve"> </w:t>
      </w:r>
      <w:r w:rsidRPr="00534D9B">
        <w:rPr>
          <w:bCs/>
        </w:rPr>
        <w:t xml:space="preserve">+ </w:t>
      </w:r>
      <w:r w:rsidRPr="00534D9B">
        <w:t>НЦБ</w:t>
      </w:r>
      <w:r w:rsidRPr="00534D9B">
        <w:rPr>
          <w:vertAlign w:val="subscript"/>
        </w:rPr>
        <w:t>2</w:t>
      </w:r>
      <w:proofErr w:type="spellStart"/>
      <w:r w:rsidRPr="00534D9B">
        <w:rPr>
          <w:vertAlign w:val="subscript"/>
          <w:lang w:val="en-US"/>
        </w:rPr>
        <w:t>i</w:t>
      </w:r>
      <w:proofErr w:type="spellEnd"/>
      <w:r w:rsidRPr="00534D9B">
        <w:rPr>
          <w:bCs/>
        </w:rPr>
        <w:t xml:space="preserve"> x К</w:t>
      </w:r>
      <w:r w:rsidRPr="00534D9B">
        <w:rPr>
          <w:bCs/>
          <w:vertAlign w:val="subscript"/>
        </w:rPr>
        <w:t>НЦБ2</w:t>
      </w:r>
      <w:proofErr w:type="spellStart"/>
      <w:r w:rsidRPr="00534D9B">
        <w:rPr>
          <w:bCs/>
          <w:vertAlign w:val="subscript"/>
          <w:lang w:val="en-US"/>
        </w:rPr>
        <w:t>i</w:t>
      </w:r>
      <w:proofErr w:type="spellEnd"/>
      <w:r w:rsidRPr="00534D9B">
        <w:t>, где</w:t>
      </w:r>
    </w:p>
    <w:p w:rsidR="003B1301" w:rsidRPr="00534D9B" w:rsidRDefault="003B1301" w:rsidP="00AE1922">
      <w:pPr>
        <w:widowControl w:val="0"/>
        <w:autoSpaceDE w:val="0"/>
        <w:autoSpaceDN w:val="0"/>
        <w:adjustRightInd w:val="0"/>
      </w:pPr>
      <w:proofErr w:type="spellStart"/>
      <w:r w:rsidRPr="00534D9B">
        <w:t>ЦБ</w:t>
      </w:r>
      <w:r w:rsidRPr="00534D9B">
        <w:rPr>
          <w:vertAlign w:val="subscript"/>
        </w:rPr>
        <w:t>i</w:t>
      </w:r>
      <w:proofErr w:type="spellEnd"/>
      <w:r w:rsidRPr="00534D9B">
        <w:t xml:space="preserve"> – количество баллов, присужденных i-й заявке по критерию «Цена контракта»;</w:t>
      </w:r>
    </w:p>
    <w:p w:rsidR="003B1301" w:rsidRPr="00534D9B" w:rsidRDefault="003B1301" w:rsidP="00AE1922">
      <w:pPr>
        <w:widowControl w:val="0"/>
        <w:autoSpaceDE w:val="0"/>
        <w:autoSpaceDN w:val="0"/>
        <w:adjustRightInd w:val="0"/>
      </w:pPr>
      <w:r w:rsidRPr="00534D9B">
        <w:rPr>
          <w:bCs/>
        </w:rPr>
        <w:t>К</w:t>
      </w:r>
      <w:r w:rsidRPr="00534D9B">
        <w:rPr>
          <w:bCs/>
          <w:vertAlign w:val="subscript"/>
        </w:rPr>
        <w:t>ЦБ</w:t>
      </w:r>
      <w:proofErr w:type="spellStart"/>
      <w:r w:rsidRPr="00534D9B">
        <w:rPr>
          <w:bCs/>
          <w:vertAlign w:val="subscript"/>
          <w:lang w:val="en-US"/>
        </w:rPr>
        <w:t>i</w:t>
      </w:r>
      <w:proofErr w:type="spellEnd"/>
      <w:r w:rsidRPr="00534D9B">
        <w:rPr>
          <w:vertAlign w:val="subscript"/>
        </w:rPr>
        <w:t xml:space="preserve"> </w:t>
      </w:r>
      <w:r w:rsidRPr="00534D9B">
        <w:t xml:space="preserve">– коэффициент значимости критерия «Цена контракта»; </w:t>
      </w:r>
    </w:p>
    <w:p w:rsidR="003B1301" w:rsidRPr="00534D9B" w:rsidRDefault="003B1301" w:rsidP="00AE1922">
      <w:pPr>
        <w:widowControl w:val="0"/>
        <w:autoSpaceDE w:val="0"/>
        <w:autoSpaceDN w:val="0"/>
        <w:adjustRightInd w:val="0"/>
      </w:pPr>
      <w:r w:rsidRPr="00534D9B">
        <w:t>НЦБ</w:t>
      </w:r>
      <w:r w:rsidRPr="00534D9B">
        <w:rPr>
          <w:vertAlign w:val="subscript"/>
        </w:rPr>
        <w:t>1</w:t>
      </w:r>
      <w:proofErr w:type="spellStart"/>
      <w:r w:rsidRPr="00534D9B">
        <w:rPr>
          <w:vertAlign w:val="subscript"/>
          <w:lang w:val="en-US"/>
        </w:rPr>
        <w:t>i</w:t>
      </w:r>
      <w:proofErr w:type="spellEnd"/>
      <w:r w:rsidRPr="00534D9B">
        <w:t xml:space="preserve"> - количество баллов, присужденных i-й заявке по критерию «Качественные характеристики оказываемых услуг»;</w:t>
      </w:r>
    </w:p>
    <w:p w:rsidR="003B1301" w:rsidRPr="00534D9B" w:rsidRDefault="003B1301" w:rsidP="00AE1922">
      <w:pPr>
        <w:widowControl w:val="0"/>
        <w:autoSpaceDE w:val="0"/>
        <w:autoSpaceDN w:val="0"/>
        <w:adjustRightInd w:val="0"/>
      </w:pPr>
      <w:r w:rsidRPr="00534D9B">
        <w:rPr>
          <w:bCs/>
        </w:rPr>
        <w:t>К</w:t>
      </w:r>
      <w:r w:rsidRPr="00534D9B">
        <w:rPr>
          <w:bCs/>
          <w:vertAlign w:val="subscript"/>
        </w:rPr>
        <w:t>НЦБ1</w:t>
      </w:r>
      <w:proofErr w:type="spellStart"/>
      <w:r w:rsidRPr="00534D9B">
        <w:rPr>
          <w:bCs/>
          <w:vertAlign w:val="subscript"/>
          <w:lang w:val="en-US"/>
        </w:rPr>
        <w:t>i</w:t>
      </w:r>
      <w:proofErr w:type="spellEnd"/>
      <w:r w:rsidRPr="00534D9B">
        <w:t xml:space="preserve"> – коэффициент значимости критерия «Качественные характеристики оказываемых услуг»;</w:t>
      </w:r>
    </w:p>
    <w:p w:rsidR="003B1301" w:rsidRPr="00534D9B" w:rsidRDefault="003B1301" w:rsidP="00AE1922">
      <w:pPr>
        <w:widowControl w:val="0"/>
        <w:autoSpaceDE w:val="0"/>
        <w:autoSpaceDN w:val="0"/>
        <w:adjustRightInd w:val="0"/>
      </w:pPr>
      <w:r w:rsidRPr="00534D9B">
        <w:t>НЦБ</w:t>
      </w:r>
      <w:r w:rsidRPr="00534D9B">
        <w:rPr>
          <w:vertAlign w:val="subscript"/>
        </w:rPr>
        <w:t>2</w:t>
      </w:r>
      <w:proofErr w:type="spellStart"/>
      <w:r w:rsidRPr="00534D9B">
        <w:rPr>
          <w:vertAlign w:val="subscript"/>
          <w:lang w:val="en-US"/>
        </w:rPr>
        <w:t>i</w:t>
      </w:r>
      <w:proofErr w:type="spellEnd"/>
      <w:r w:rsidRPr="00534D9B">
        <w:t xml:space="preserve"> - количество баллов, присужденных i-й заявке по критерию «Квалификация участников открытого конкурса»;</w:t>
      </w:r>
    </w:p>
    <w:p w:rsidR="003B1301" w:rsidRPr="00534D9B" w:rsidRDefault="003B1301" w:rsidP="00AE1922">
      <w:pPr>
        <w:widowControl w:val="0"/>
        <w:autoSpaceDE w:val="0"/>
        <w:autoSpaceDN w:val="0"/>
        <w:adjustRightInd w:val="0"/>
      </w:pPr>
      <w:r w:rsidRPr="00534D9B">
        <w:rPr>
          <w:bCs/>
        </w:rPr>
        <w:t>К</w:t>
      </w:r>
      <w:r w:rsidRPr="00534D9B">
        <w:rPr>
          <w:bCs/>
          <w:vertAlign w:val="subscript"/>
        </w:rPr>
        <w:t>НЦБ2</w:t>
      </w:r>
      <w:proofErr w:type="spellStart"/>
      <w:r w:rsidRPr="00534D9B">
        <w:rPr>
          <w:bCs/>
          <w:vertAlign w:val="subscript"/>
          <w:lang w:val="en-US"/>
        </w:rPr>
        <w:t>i</w:t>
      </w:r>
      <w:proofErr w:type="spellEnd"/>
      <w:r w:rsidRPr="00534D9B">
        <w:t xml:space="preserve"> – коэффициент значимости критерия «Квалификация участников открытого конкурса».</w:t>
      </w:r>
    </w:p>
    <w:p w:rsidR="003B1301" w:rsidRPr="00BF7613" w:rsidRDefault="003B1301" w:rsidP="00AE1922">
      <w:pPr>
        <w:widowControl w:val="0"/>
        <w:shd w:val="clear" w:color="auto" w:fill="FFFFFF"/>
      </w:pPr>
      <w:r w:rsidRPr="00534D9B">
        <w:t xml:space="preserve">Коэффициент значимости критерия оценки равен значимости критерия оценки, деленной </w:t>
      </w:r>
      <w:r w:rsidRPr="00BF7613">
        <w:t>на 100.</w:t>
      </w:r>
    </w:p>
    <w:p w:rsidR="003B1301" w:rsidRPr="00BF7613" w:rsidRDefault="003B1301" w:rsidP="00AE1922">
      <w:pPr>
        <w:pStyle w:val="2"/>
        <w:widowControl w:val="0"/>
        <w:tabs>
          <w:tab w:val="clear" w:pos="567"/>
        </w:tabs>
        <w:spacing w:after="0"/>
        <w:ind w:left="0" w:firstLine="0"/>
        <w:rPr>
          <w:szCs w:val="24"/>
        </w:rPr>
      </w:pPr>
      <w:r w:rsidRPr="00BF7613">
        <w:rPr>
          <w:szCs w:val="24"/>
        </w:rPr>
        <w:t>Дробное значение рейтинга округляется до двух десятичных знаков после запятой по математическим правилам округления.</w:t>
      </w:r>
    </w:p>
    <w:p w:rsidR="003B1301" w:rsidRPr="008B3509" w:rsidRDefault="003B1301" w:rsidP="00AE1922">
      <w:pPr>
        <w:widowControl w:val="0"/>
        <w:autoSpaceDE w:val="0"/>
        <w:autoSpaceDN w:val="0"/>
        <w:adjustRightInd w:val="0"/>
        <w:ind w:firstLine="6"/>
      </w:pPr>
      <w:r w:rsidRPr="00BF7613">
        <w:t>Если в заявках на участие в открытом конкурсе в эле</w:t>
      </w:r>
      <w:r w:rsidR="00534D9B" w:rsidRPr="00BF7613">
        <w:t>к</w:t>
      </w:r>
      <w:r w:rsidRPr="00BF7613">
        <w:t xml:space="preserve">тронной форме участниками открытого конкурса в электронной форме </w:t>
      </w:r>
      <w:r w:rsidRPr="00BF7613">
        <w:rPr>
          <w:b/>
          <w:bCs/>
          <w:i/>
          <w:iCs/>
        </w:rPr>
        <w:t xml:space="preserve">не представлена информация по какому-либо </w:t>
      </w:r>
      <w:r w:rsidRPr="008B3509">
        <w:rPr>
          <w:b/>
          <w:bCs/>
          <w:i/>
          <w:iCs/>
        </w:rPr>
        <w:t>критерию оценки (показателю)</w:t>
      </w:r>
      <w:r w:rsidRPr="008B3509">
        <w:t xml:space="preserve">, необходимого для оценки заявок на участие в открытом конкурсе в электронной форме, </w:t>
      </w:r>
      <w:r w:rsidRPr="008B3509">
        <w:rPr>
          <w:b/>
          <w:bCs/>
          <w:i/>
          <w:iCs/>
        </w:rPr>
        <w:t>либо по критерию оценки (показателю) не представлены подтверждающие документы</w:t>
      </w:r>
      <w:r w:rsidRPr="008B3509">
        <w:t xml:space="preserve">, предусмотренные данной документацией об открытом конкурсе электронной форме, такой </w:t>
      </w:r>
      <w:r w:rsidRPr="008B3509">
        <w:rPr>
          <w:b/>
          <w:bCs/>
          <w:i/>
          <w:iCs/>
        </w:rPr>
        <w:t>критерий оценки (показатель) оценивается в 0 баллов</w:t>
      </w:r>
      <w:r w:rsidRPr="008B3509">
        <w:t>.</w:t>
      </w:r>
    </w:p>
    <w:p w:rsidR="003B1301" w:rsidRPr="008B3509" w:rsidRDefault="003B1301" w:rsidP="00AE1922">
      <w:pPr>
        <w:widowControl w:val="0"/>
        <w:shd w:val="clear" w:color="auto" w:fill="FFFFFF"/>
        <w:rPr>
          <w:sz w:val="12"/>
          <w:szCs w:val="12"/>
        </w:rPr>
      </w:pPr>
    </w:p>
    <w:p w:rsidR="003B1301" w:rsidRPr="008B3509" w:rsidRDefault="003B1301" w:rsidP="00AE1922">
      <w:pPr>
        <w:widowControl w:val="0"/>
        <w:numPr>
          <w:ilvl w:val="0"/>
          <w:numId w:val="1"/>
        </w:numPr>
        <w:shd w:val="clear" w:color="auto" w:fill="FFFFFF"/>
        <w:tabs>
          <w:tab w:val="left" w:pos="290"/>
        </w:tabs>
        <w:ind w:left="7" w:firstLine="0"/>
        <w:rPr>
          <w:b/>
        </w:rPr>
      </w:pPr>
      <w:r w:rsidRPr="008B3509">
        <w:rPr>
          <w:b/>
        </w:rPr>
        <w:t>Стоимостной критерий оценки – «Цена контракта».</w:t>
      </w:r>
    </w:p>
    <w:p w:rsidR="003B1301" w:rsidRPr="008B3509" w:rsidRDefault="003B1301" w:rsidP="00AE1922">
      <w:pPr>
        <w:widowControl w:val="0"/>
        <w:shd w:val="clear" w:color="auto" w:fill="FFFFFF"/>
      </w:pPr>
      <w:r w:rsidRPr="008B3509">
        <w:t>Значимость критерия оценки 40%. Максимальное количество баллов – 100.</w:t>
      </w:r>
    </w:p>
    <w:p w:rsidR="003B1301" w:rsidRPr="008B3509" w:rsidRDefault="003B1301" w:rsidP="00AE1922">
      <w:pPr>
        <w:widowControl w:val="0"/>
        <w:shd w:val="clear" w:color="auto" w:fill="FFFFFF"/>
        <w:rPr>
          <w:bCs/>
          <w:sz w:val="12"/>
          <w:szCs w:val="12"/>
        </w:rPr>
      </w:pPr>
    </w:p>
    <w:p w:rsidR="003B1301" w:rsidRPr="008B3509" w:rsidRDefault="003B1301" w:rsidP="00AE1922">
      <w:pPr>
        <w:widowControl w:val="0"/>
        <w:shd w:val="clear" w:color="auto" w:fill="FFFFFF"/>
        <w:rPr>
          <w:bCs/>
        </w:rPr>
      </w:pPr>
      <w:r w:rsidRPr="008B3509">
        <w:rPr>
          <w:bCs/>
        </w:rPr>
        <w:t>Количество баллов, присуждаемых по критерию оценки</w:t>
      </w:r>
      <w:r w:rsidRPr="008B3509">
        <w:t xml:space="preserve"> (ЦБ</w:t>
      </w:r>
      <w:proofErr w:type="spellStart"/>
      <w:r w:rsidRPr="008B3509">
        <w:rPr>
          <w:vertAlign w:val="subscript"/>
          <w:lang w:val="en-US"/>
        </w:rPr>
        <w:t>i</w:t>
      </w:r>
      <w:proofErr w:type="spellEnd"/>
      <w:r w:rsidRPr="008B3509">
        <w:rPr>
          <w:bCs/>
        </w:rPr>
        <w:t xml:space="preserve">), определяется по формуле: </w:t>
      </w:r>
    </w:p>
    <w:p w:rsidR="003B1301" w:rsidRPr="008B3509" w:rsidRDefault="003B1301" w:rsidP="00AE1922">
      <w:pPr>
        <w:widowControl w:val="0"/>
        <w:autoSpaceDE w:val="0"/>
        <w:autoSpaceDN w:val="0"/>
        <w:adjustRightInd w:val="0"/>
        <w:ind w:firstLine="6"/>
      </w:pPr>
      <w:r w:rsidRPr="008B3509">
        <w:t>а) в случае если Ц</w:t>
      </w:r>
      <w:r w:rsidRPr="008B3509">
        <w:rPr>
          <w:vertAlign w:val="subscript"/>
          <w:lang w:val="en-US"/>
        </w:rPr>
        <w:t>min</w:t>
      </w:r>
      <w:r w:rsidRPr="008B3509">
        <w:rPr>
          <w:vertAlign w:val="subscript"/>
        </w:rPr>
        <w:t xml:space="preserve"> </w:t>
      </w:r>
      <w:r w:rsidRPr="008B3509">
        <w:t>&gt;0,</w:t>
      </w:r>
    </w:p>
    <w:p w:rsidR="003B1301" w:rsidRPr="008B3509" w:rsidRDefault="003B1301" w:rsidP="00AE1922">
      <w:pPr>
        <w:widowControl w:val="0"/>
        <w:autoSpaceDE w:val="0"/>
        <w:autoSpaceDN w:val="0"/>
        <w:adjustRightInd w:val="0"/>
        <w:ind w:firstLine="6"/>
      </w:pPr>
      <w:r w:rsidRPr="008B3509">
        <w:rPr>
          <w:noProof/>
          <w:position w:val="-30"/>
        </w:rPr>
        <w:drawing>
          <wp:inline distT="0" distB="0" distL="0" distR="0" wp14:anchorId="5AE5E84F" wp14:editId="410DFF82">
            <wp:extent cx="1041400" cy="437515"/>
            <wp:effectExtent l="0" t="0" r="6350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3509">
        <w:t>,</w:t>
      </w:r>
    </w:p>
    <w:p w:rsidR="003B1301" w:rsidRPr="008B3509" w:rsidRDefault="003B1301" w:rsidP="00AE1922">
      <w:pPr>
        <w:widowControl w:val="0"/>
        <w:autoSpaceDE w:val="0"/>
        <w:autoSpaceDN w:val="0"/>
        <w:adjustRightInd w:val="0"/>
        <w:ind w:firstLine="6"/>
      </w:pPr>
      <w:r w:rsidRPr="008B3509">
        <w:t>где:</w:t>
      </w:r>
    </w:p>
    <w:p w:rsidR="003B1301" w:rsidRPr="008B3509" w:rsidRDefault="003B1301" w:rsidP="00AE1922">
      <w:pPr>
        <w:widowControl w:val="0"/>
        <w:autoSpaceDE w:val="0"/>
        <w:autoSpaceDN w:val="0"/>
        <w:adjustRightInd w:val="0"/>
        <w:ind w:firstLine="6"/>
      </w:pPr>
      <w:r w:rsidRPr="008B3509">
        <w:rPr>
          <w:noProof/>
          <w:position w:val="-12"/>
        </w:rPr>
        <w:drawing>
          <wp:inline distT="0" distB="0" distL="0" distR="0" wp14:anchorId="47ECF5A4" wp14:editId="68987755">
            <wp:extent cx="198755" cy="23050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3509">
        <w:t xml:space="preserve"> - предложение участника открытого конкурса в электронной форме, заявка на участие в открытом конкурсе в электронной форме которого оценивается;</w:t>
      </w:r>
    </w:p>
    <w:p w:rsidR="003B1301" w:rsidRPr="008B3509" w:rsidRDefault="003B1301" w:rsidP="00AE1922">
      <w:pPr>
        <w:widowControl w:val="0"/>
        <w:autoSpaceDE w:val="0"/>
        <w:autoSpaceDN w:val="0"/>
        <w:adjustRightInd w:val="0"/>
        <w:ind w:firstLine="6"/>
      </w:pPr>
      <w:r w:rsidRPr="008B3509">
        <w:rPr>
          <w:noProof/>
          <w:position w:val="-12"/>
        </w:rPr>
        <w:drawing>
          <wp:inline distT="0" distB="0" distL="0" distR="0" wp14:anchorId="3C26E127" wp14:editId="3A9876E0">
            <wp:extent cx="325755" cy="2305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3509">
        <w:t xml:space="preserve"> - минимальное предложение из предложений по критерию оценки, сделанных участниками открытого конкурса в электронной форме;</w:t>
      </w:r>
    </w:p>
    <w:p w:rsidR="003B1301" w:rsidRPr="008B3509" w:rsidRDefault="003B1301" w:rsidP="00AE1922">
      <w:pPr>
        <w:widowControl w:val="0"/>
        <w:autoSpaceDE w:val="0"/>
        <w:autoSpaceDN w:val="0"/>
        <w:adjustRightInd w:val="0"/>
        <w:ind w:firstLine="6"/>
      </w:pPr>
      <w:r w:rsidRPr="008B3509">
        <w:t>б) в случае если Ц</w:t>
      </w:r>
      <w:r w:rsidRPr="008B3509">
        <w:rPr>
          <w:vertAlign w:val="subscript"/>
          <w:lang w:val="en-US"/>
        </w:rPr>
        <w:t>min</w:t>
      </w:r>
      <w:r w:rsidRPr="008B3509">
        <w:rPr>
          <w:vertAlign w:val="subscript"/>
        </w:rPr>
        <w:t xml:space="preserve"> </w:t>
      </w:r>
      <w:r w:rsidRPr="008B3509">
        <w:t>&lt;0,</w:t>
      </w:r>
    </w:p>
    <w:p w:rsidR="003B1301" w:rsidRPr="008B3509" w:rsidRDefault="003B1301" w:rsidP="00AE1922">
      <w:pPr>
        <w:widowControl w:val="0"/>
        <w:autoSpaceDE w:val="0"/>
        <w:autoSpaceDN w:val="0"/>
        <w:adjustRightInd w:val="0"/>
        <w:ind w:firstLine="6"/>
      </w:pPr>
      <w:r w:rsidRPr="008B3509">
        <w:rPr>
          <w:noProof/>
          <w:position w:val="-30"/>
        </w:rPr>
        <w:lastRenderedPageBreak/>
        <w:drawing>
          <wp:inline distT="0" distB="0" distL="0" distR="0" wp14:anchorId="061543D3" wp14:editId="78D79DF6">
            <wp:extent cx="1431290" cy="4610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3509">
        <w:t>,</w:t>
      </w:r>
    </w:p>
    <w:p w:rsidR="003B1301" w:rsidRPr="008B3509" w:rsidRDefault="003B1301" w:rsidP="00AE1922">
      <w:pPr>
        <w:widowControl w:val="0"/>
        <w:autoSpaceDE w:val="0"/>
      </w:pPr>
      <w:r w:rsidRPr="008B3509">
        <w:t>где Ц</w:t>
      </w:r>
      <w:r w:rsidRPr="008B3509">
        <w:rPr>
          <w:vertAlign w:val="subscript"/>
          <w:lang w:val="en-US"/>
        </w:rPr>
        <w:t>max</w:t>
      </w:r>
      <w:r w:rsidRPr="008B3509">
        <w:t xml:space="preserve"> - максимальное предложение из предложений по критерию, сделанных участниками открытого конкурса в электронной форме.</w:t>
      </w:r>
    </w:p>
    <w:p w:rsidR="003B1301" w:rsidRPr="008B3509" w:rsidRDefault="003B1301" w:rsidP="00AE1922">
      <w:pPr>
        <w:widowControl w:val="0"/>
        <w:autoSpaceDE w:val="0"/>
        <w:rPr>
          <w:sz w:val="12"/>
          <w:szCs w:val="12"/>
        </w:rPr>
      </w:pPr>
    </w:p>
    <w:p w:rsidR="003B1301" w:rsidRPr="008B3509" w:rsidRDefault="003B1301" w:rsidP="00AE1922">
      <w:pPr>
        <w:widowControl w:val="0"/>
        <w:shd w:val="clear" w:color="auto" w:fill="FFFFFF"/>
        <w:rPr>
          <w:b/>
        </w:rPr>
      </w:pPr>
      <w:r w:rsidRPr="008B3509">
        <w:rPr>
          <w:b/>
        </w:rPr>
        <w:t xml:space="preserve">2. </w:t>
      </w:r>
      <w:proofErr w:type="spellStart"/>
      <w:r w:rsidRPr="008B3509">
        <w:rPr>
          <w:b/>
        </w:rPr>
        <w:t>Нестоимостные</w:t>
      </w:r>
      <w:proofErr w:type="spellEnd"/>
      <w:r w:rsidRPr="008B3509">
        <w:rPr>
          <w:b/>
        </w:rPr>
        <w:t xml:space="preserve"> критерии оценки:</w:t>
      </w:r>
    </w:p>
    <w:p w:rsidR="003B1301" w:rsidRPr="008B3509" w:rsidRDefault="003B1301" w:rsidP="00AE1922">
      <w:pPr>
        <w:widowControl w:val="0"/>
        <w:shd w:val="clear" w:color="auto" w:fill="FFFFFF"/>
        <w:rPr>
          <w:b/>
          <w:sz w:val="20"/>
          <w:szCs w:val="20"/>
        </w:rPr>
      </w:pPr>
    </w:p>
    <w:p w:rsidR="003B1301" w:rsidRPr="008B3509" w:rsidRDefault="003B1301" w:rsidP="00AE1922">
      <w:pPr>
        <w:widowControl w:val="0"/>
        <w:shd w:val="clear" w:color="auto" w:fill="FFFFFF"/>
        <w:rPr>
          <w:b/>
        </w:rPr>
      </w:pPr>
      <w:r w:rsidRPr="008B3509">
        <w:rPr>
          <w:b/>
        </w:rPr>
        <w:t>2.1. «Качественные характеристики оказываемых услуг».</w:t>
      </w:r>
    </w:p>
    <w:p w:rsidR="003B1301" w:rsidRPr="008B3509" w:rsidRDefault="003B1301" w:rsidP="00AE1922">
      <w:pPr>
        <w:widowControl w:val="0"/>
        <w:shd w:val="clear" w:color="auto" w:fill="FFFFFF"/>
        <w:rPr>
          <w:b/>
        </w:rPr>
      </w:pPr>
      <w:r w:rsidRPr="008B3509">
        <w:rPr>
          <w:b/>
        </w:rPr>
        <w:t>Значимость критерия оценки 25 %. Максимальное количество баллов – 100.</w:t>
      </w:r>
    </w:p>
    <w:p w:rsidR="003B1301" w:rsidRPr="008B3509" w:rsidRDefault="003B1301" w:rsidP="00AE1922">
      <w:pPr>
        <w:widowControl w:val="0"/>
        <w:shd w:val="clear" w:color="auto" w:fill="FFFFFF"/>
        <w:rPr>
          <w:b/>
          <w:szCs w:val="20"/>
        </w:rPr>
      </w:pPr>
    </w:p>
    <w:p w:rsidR="003B1301" w:rsidRPr="008B3509" w:rsidRDefault="003B1301" w:rsidP="00AE1922">
      <w:pPr>
        <w:widowControl w:val="0"/>
        <w:shd w:val="clear" w:color="auto" w:fill="FFFFFF"/>
      </w:pPr>
      <w:r w:rsidRPr="008B3509">
        <w:t xml:space="preserve">Количество баллов, присуждаемых по критерию оценки, определяется по формуле: </w:t>
      </w:r>
    </w:p>
    <w:p w:rsidR="003B1301" w:rsidRPr="00FD5969" w:rsidRDefault="003B1301" w:rsidP="00AE1922">
      <w:pPr>
        <w:widowControl w:val="0"/>
        <w:shd w:val="clear" w:color="auto" w:fill="FFFFFF"/>
      </w:pPr>
      <w:r w:rsidRPr="008B3509">
        <w:t>НЦБ</w:t>
      </w:r>
      <w:r w:rsidRPr="008B3509">
        <w:rPr>
          <w:vertAlign w:val="subscript"/>
        </w:rPr>
        <w:t>1</w:t>
      </w:r>
      <w:proofErr w:type="spellStart"/>
      <w:r w:rsidRPr="008B3509">
        <w:rPr>
          <w:vertAlign w:val="subscript"/>
          <w:lang w:val="en-US"/>
        </w:rPr>
        <w:t>i</w:t>
      </w:r>
      <w:proofErr w:type="spellEnd"/>
      <w:r w:rsidRPr="008B3509">
        <w:rPr>
          <w:vertAlign w:val="subscript"/>
        </w:rPr>
        <w:t xml:space="preserve"> </w:t>
      </w:r>
      <w:r w:rsidRPr="008B3509">
        <w:t>= НЦБ</w:t>
      </w:r>
      <w:r w:rsidRPr="008B3509">
        <w:rPr>
          <w:vertAlign w:val="subscript"/>
        </w:rPr>
        <w:t>1</w:t>
      </w:r>
      <w:r w:rsidRPr="008B3509">
        <w:t>п</w:t>
      </w:r>
      <w:r w:rsidRPr="008B3509">
        <w:rPr>
          <w:vertAlign w:val="subscript"/>
        </w:rPr>
        <w:t>1</w:t>
      </w:r>
      <w:proofErr w:type="spellStart"/>
      <w:r w:rsidRPr="008B3509">
        <w:rPr>
          <w:vertAlign w:val="subscript"/>
          <w:lang w:val="en-US"/>
        </w:rPr>
        <w:t>i</w:t>
      </w:r>
      <w:proofErr w:type="spellEnd"/>
      <w:r w:rsidRPr="008B3509">
        <w:t xml:space="preserve"> + НЦБ</w:t>
      </w:r>
      <w:r w:rsidRPr="008B3509">
        <w:rPr>
          <w:vertAlign w:val="subscript"/>
        </w:rPr>
        <w:t>1</w:t>
      </w:r>
      <w:r w:rsidRPr="008B3509">
        <w:t>п</w:t>
      </w:r>
      <w:r w:rsidRPr="008B3509">
        <w:rPr>
          <w:vertAlign w:val="subscript"/>
        </w:rPr>
        <w:t>2</w:t>
      </w:r>
      <w:proofErr w:type="spellStart"/>
      <w:r w:rsidRPr="008B3509">
        <w:rPr>
          <w:vertAlign w:val="subscript"/>
          <w:lang w:val="en-US"/>
        </w:rPr>
        <w:t>i</w:t>
      </w:r>
      <w:proofErr w:type="spellEnd"/>
      <w:r w:rsidRPr="008B3509">
        <w:t xml:space="preserve"> + НЦБ</w:t>
      </w:r>
      <w:r w:rsidRPr="008B3509">
        <w:rPr>
          <w:vertAlign w:val="subscript"/>
        </w:rPr>
        <w:t>1</w:t>
      </w:r>
      <w:r w:rsidRPr="008B3509">
        <w:t>п</w:t>
      </w:r>
      <w:r w:rsidRPr="008B3509">
        <w:rPr>
          <w:vertAlign w:val="subscript"/>
        </w:rPr>
        <w:t>3</w:t>
      </w:r>
      <w:proofErr w:type="spellStart"/>
      <w:r w:rsidRPr="008B3509">
        <w:rPr>
          <w:vertAlign w:val="subscript"/>
          <w:lang w:val="en-US"/>
        </w:rPr>
        <w:t>i</w:t>
      </w:r>
      <w:proofErr w:type="spellEnd"/>
      <w:r w:rsidRPr="008B3509">
        <w:t>, где</w:t>
      </w:r>
    </w:p>
    <w:p w:rsidR="003B1301" w:rsidRPr="00FD5969" w:rsidRDefault="003B1301" w:rsidP="00AE1922">
      <w:pPr>
        <w:widowControl w:val="0"/>
        <w:shd w:val="clear" w:color="auto" w:fill="FFFFFF"/>
      </w:pPr>
      <w:r w:rsidRPr="00FD5969">
        <w:t>НЦБ</w:t>
      </w:r>
      <w:r w:rsidRPr="00FD5969">
        <w:rPr>
          <w:vertAlign w:val="subscript"/>
        </w:rPr>
        <w:t>1</w:t>
      </w:r>
      <w:r w:rsidRPr="00FD5969">
        <w:t>п</w:t>
      </w:r>
      <w:r w:rsidRPr="00FD5969">
        <w:rPr>
          <w:vertAlign w:val="subscript"/>
        </w:rPr>
        <w:t>1i</w:t>
      </w:r>
      <w:r w:rsidRPr="00FD5969">
        <w:t xml:space="preserve"> - количество баллов, присуждаемых по показателю критерия оценки «Соответствие объема и набора предоставляемых медицинских услуг</w:t>
      </w:r>
      <w:r w:rsidR="00C95286" w:rsidRPr="00FD5969">
        <w:t>»</w:t>
      </w:r>
      <w:r w:rsidRPr="00FD5969">
        <w:t xml:space="preserve"> согласно заявленным профилям лечения Стандарта </w:t>
      </w:r>
      <w:r w:rsidR="00C95286" w:rsidRPr="00FD5969">
        <w:t>санаторно-курортно-помощи больным с болезнями органов дыхания</w:t>
      </w:r>
      <w:r w:rsidRPr="00FD5969">
        <w:t>, утвержденной Приказом Министерства здравоохранения и социального развития Российской Федерации «Об утверждении стандарта санаторно-курортной помощи больным с болезнями органов дыхания» от 22.11.2004 № 212 (далее – Стандарт) с использованием собственной медицинской аппаратуры и оборудования; возможность оказания дополнительных медицинских услуг согласно заявленному профилю лечения (сверх Стандарта)».</w:t>
      </w:r>
    </w:p>
    <w:p w:rsidR="003B1301" w:rsidRPr="00C95286" w:rsidRDefault="003B1301" w:rsidP="00AE1922">
      <w:pPr>
        <w:widowControl w:val="0"/>
        <w:shd w:val="clear" w:color="auto" w:fill="FFFFFF"/>
      </w:pPr>
      <w:r w:rsidRPr="00FD5969">
        <w:t>НЦБ</w:t>
      </w:r>
      <w:r w:rsidRPr="00FD5969">
        <w:rPr>
          <w:vertAlign w:val="subscript"/>
        </w:rPr>
        <w:t>1</w:t>
      </w:r>
      <w:r w:rsidRPr="00FD5969">
        <w:t>п</w:t>
      </w:r>
      <w:r w:rsidRPr="00FD5969">
        <w:rPr>
          <w:vertAlign w:val="subscript"/>
        </w:rPr>
        <w:t>2i</w:t>
      </w:r>
      <w:r w:rsidRPr="00FD5969">
        <w:t xml:space="preserve"> - количество баллов, присуждаемых по показателю </w:t>
      </w:r>
      <w:r w:rsidRPr="00C95286">
        <w:t>критерия оценки «Наличие благоприятных природных и лечебных факторов, используемых для целей санаторно-курортного лечения».</w:t>
      </w:r>
    </w:p>
    <w:p w:rsidR="003B1301" w:rsidRPr="00405849" w:rsidRDefault="003B1301" w:rsidP="00AE1922">
      <w:pPr>
        <w:widowControl w:val="0"/>
        <w:shd w:val="clear" w:color="auto" w:fill="FFFFFF"/>
      </w:pPr>
      <w:r w:rsidRPr="00C95286">
        <w:t>НЦБ</w:t>
      </w:r>
      <w:r w:rsidRPr="00C95286">
        <w:rPr>
          <w:vertAlign w:val="subscript"/>
        </w:rPr>
        <w:t>1</w:t>
      </w:r>
      <w:r w:rsidRPr="00C95286">
        <w:t>п</w:t>
      </w:r>
      <w:r w:rsidRPr="00C95286">
        <w:rPr>
          <w:vertAlign w:val="subscript"/>
        </w:rPr>
        <w:t>3i</w:t>
      </w:r>
      <w:r w:rsidRPr="00C95286">
        <w:t xml:space="preserve"> - количество баллов, присуждаемых по показателю критерия оценки «Наличие социально-бытовых условий, предоставляемых санаторно-курортной организацией застрахованным лицам, пострадавшим от несчастных </w:t>
      </w:r>
      <w:r w:rsidRPr="00405849">
        <w:t>случаев на производстве и профессиональных заболеваний»</w:t>
      </w:r>
    </w:p>
    <w:p w:rsidR="003B1301" w:rsidRPr="00405849" w:rsidRDefault="003B1301" w:rsidP="00AE1922">
      <w:pPr>
        <w:widowControl w:val="0"/>
        <w:shd w:val="clear" w:color="auto" w:fill="FFFFFF"/>
        <w:rPr>
          <w:szCs w:val="20"/>
        </w:rPr>
      </w:pPr>
    </w:p>
    <w:p w:rsidR="003B1301" w:rsidRPr="00405849" w:rsidRDefault="003B1301" w:rsidP="00AE1922">
      <w:pPr>
        <w:widowControl w:val="0"/>
        <w:shd w:val="clear" w:color="auto" w:fill="FFFFFF"/>
      </w:pPr>
      <w:r w:rsidRPr="00405849">
        <w:t>Количество баллов, присуждаемых по показателям критерия оценки, определяется по шкале оценки, в которой устанавливается количество баллов, присуждаемое за определенное значение критерия оценки (показателя), предложенное участником закупки и скорректировано с учетом коэффициента значимости показателя.</w:t>
      </w:r>
    </w:p>
    <w:p w:rsidR="003B1301" w:rsidRPr="000B75E5" w:rsidRDefault="003B1301" w:rsidP="00AE1922">
      <w:pPr>
        <w:widowControl w:val="0"/>
        <w:shd w:val="clear" w:color="auto" w:fill="FFFFFF"/>
      </w:pPr>
      <w:r w:rsidRPr="00405849">
        <w:t xml:space="preserve">Коэффициент </w:t>
      </w:r>
      <w:r w:rsidRPr="000B75E5">
        <w:t>значимости показателей равен значимости показателя критерия оценки, деленной на 100.</w:t>
      </w:r>
    </w:p>
    <w:p w:rsidR="003B1301" w:rsidRPr="000B75E5" w:rsidRDefault="003B1301" w:rsidP="00AE1922">
      <w:pPr>
        <w:widowControl w:val="0"/>
        <w:shd w:val="clear" w:color="auto" w:fill="FFFFFF"/>
      </w:pPr>
    </w:p>
    <w:p w:rsidR="003B1301" w:rsidRPr="000B75E5" w:rsidRDefault="003B1301" w:rsidP="00AE1922">
      <w:pPr>
        <w:widowControl w:val="0"/>
        <w:shd w:val="clear" w:color="auto" w:fill="FFFFFF"/>
      </w:pPr>
      <w:r w:rsidRPr="000B75E5">
        <w:rPr>
          <w:u w:val="single"/>
        </w:rPr>
        <w:t>Показатели критерия оценки</w:t>
      </w:r>
      <w:r w:rsidRPr="000B75E5">
        <w:t>:</w:t>
      </w:r>
    </w:p>
    <w:p w:rsidR="003B1301" w:rsidRPr="000B75E5" w:rsidRDefault="003B1301" w:rsidP="00AE1922">
      <w:pPr>
        <w:widowControl w:val="0"/>
        <w:shd w:val="clear" w:color="auto" w:fill="FFFFFF"/>
        <w:spacing w:line="240" w:lineRule="atLeast"/>
        <w:ind w:firstLine="6"/>
      </w:pPr>
      <w:r w:rsidRPr="000B75E5">
        <w:rPr>
          <w:b/>
        </w:rPr>
        <w:t>2.1.1. Соответствие объема и набора предоставляемых медицинских услуг согласно заявленным профилям лечения  Стандарта санаторно-курортной помощи больным с</w:t>
      </w:r>
      <w:r w:rsidR="000B75E5" w:rsidRPr="000B75E5">
        <w:rPr>
          <w:b/>
        </w:rPr>
        <w:t xml:space="preserve"> болезнями органов дыхания</w:t>
      </w:r>
      <w:r w:rsidRPr="000B75E5">
        <w:rPr>
          <w:b/>
        </w:rPr>
        <w:t>, утвержденной Приказом Министерства здравоохранения и социального развития Российской Федерации «Об утверждении стандарта санаторно-курортной помощи больным с болезнями органов дыхания» от 22.11.2004 № 212 (далее – Стандарт) с использованием собственной медицинской аппаратуры и оборудования; возможность оказания дополнительных медицинских услуг согласно заявленному профилю лечения (сверх Стандарта)</w:t>
      </w:r>
      <w:r w:rsidRPr="000B75E5">
        <w:t>.</w:t>
      </w:r>
    </w:p>
    <w:p w:rsidR="003B1301" w:rsidRPr="000B75E5" w:rsidRDefault="003B1301" w:rsidP="00AE1922">
      <w:pPr>
        <w:widowControl w:val="0"/>
        <w:shd w:val="clear" w:color="auto" w:fill="FFFFFF"/>
      </w:pPr>
      <w:r w:rsidRPr="000B75E5">
        <w:t>Значимость критерия -</w:t>
      </w:r>
      <w:r w:rsidR="005B548F">
        <w:t xml:space="preserve"> </w:t>
      </w:r>
      <w:r w:rsidRPr="000B75E5">
        <w:t>60 %.</w:t>
      </w:r>
    </w:p>
    <w:p w:rsidR="003B1301" w:rsidRPr="000A4E9E" w:rsidRDefault="003B1301" w:rsidP="00AE1922">
      <w:pPr>
        <w:widowControl w:val="0"/>
        <w:shd w:val="clear" w:color="auto" w:fill="FFFFFF"/>
        <w:rPr>
          <w:color w:val="FF0000"/>
        </w:rPr>
      </w:pPr>
    </w:p>
    <w:p w:rsidR="003B1301" w:rsidRPr="000B75E5" w:rsidRDefault="003B1301" w:rsidP="00AE1922">
      <w:pPr>
        <w:widowControl w:val="0"/>
        <w:shd w:val="clear" w:color="auto" w:fill="FFFFFF"/>
        <w:rPr>
          <w:u w:val="single"/>
        </w:rPr>
      </w:pPr>
      <w:r w:rsidRPr="000B75E5">
        <w:rPr>
          <w:u w:val="single"/>
        </w:rPr>
        <w:t>Порядок присуждения баллов по показателю:</w:t>
      </w:r>
    </w:p>
    <w:p w:rsidR="003B1301" w:rsidRPr="000B75E5" w:rsidRDefault="003B1301" w:rsidP="00AE1922">
      <w:pPr>
        <w:widowControl w:val="0"/>
        <w:ind w:firstLine="459"/>
      </w:pPr>
      <w:r w:rsidRPr="000B75E5">
        <w:t xml:space="preserve">- </w:t>
      </w:r>
      <w:proofErr w:type="gramStart"/>
      <w:r w:rsidRPr="000B75E5">
        <w:t>В</w:t>
      </w:r>
      <w:proofErr w:type="gramEnd"/>
      <w:r w:rsidRPr="000B75E5">
        <w:t xml:space="preserve"> случае предоставления всего перечня медицинских услуг, указанных в Стандартах, с использованием собственной аппаратуры, оборудования и наличие врачей специалистов, наличия лицензии на медицинскую деятельность работ (услуг), необходимых для выполнения Стандартов - 85 баллов;</w:t>
      </w:r>
    </w:p>
    <w:p w:rsidR="003B1301" w:rsidRPr="000B75E5" w:rsidRDefault="003B1301" w:rsidP="00AE1922">
      <w:pPr>
        <w:widowControl w:val="0"/>
        <w:ind w:firstLine="459"/>
      </w:pPr>
      <w:r w:rsidRPr="000B75E5">
        <w:t xml:space="preserve">- в случае отсутствия возможности оказания до 1 видов услуг (включительно), в том числе в виду </w:t>
      </w:r>
      <w:proofErr w:type="gramStart"/>
      <w:r w:rsidRPr="000B75E5">
        <w:t>отсутствия  необходимого</w:t>
      </w:r>
      <w:proofErr w:type="gramEnd"/>
      <w:r w:rsidRPr="000B75E5">
        <w:t xml:space="preserve"> оборудования и врачей специалистов, лицензии на медицинскую деятельность работ (услуг), необходимых для выполнения Стандартов  – 75 баллов;</w:t>
      </w:r>
    </w:p>
    <w:p w:rsidR="003B1301" w:rsidRPr="000B75E5" w:rsidRDefault="003B1301" w:rsidP="00AE1922">
      <w:pPr>
        <w:widowControl w:val="0"/>
        <w:ind w:firstLine="459"/>
      </w:pPr>
      <w:r w:rsidRPr="000B75E5">
        <w:lastRenderedPageBreak/>
        <w:t xml:space="preserve">- в случае отсутствия возможности оказания до 2 видов услуг (включительно), в том числе в виду </w:t>
      </w:r>
      <w:proofErr w:type="gramStart"/>
      <w:r w:rsidRPr="000B75E5">
        <w:t>отсутствия  необходимого</w:t>
      </w:r>
      <w:proofErr w:type="gramEnd"/>
      <w:r w:rsidRPr="000B75E5">
        <w:t xml:space="preserve"> оборудования и врачей специалистов, лицензии на медицинскую деятельность работ (услуг), необходимых для выполнения Стандартов  – 60 баллов;</w:t>
      </w:r>
    </w:p>
    <w:p w:rsidR="003B1301" w:rsidRPr="000B75E5" w:rsidRDefault="003B1301" w:rsidP="00AE1922">
      <w:pPr>
        <w:widowControl w:val="0"/>
        <w:ind w:firstLine="459"/>
      </w:pPr>
      <w:r w:rsidRPr="000B75E5">
        <w:t xml:space="preserve">- в случае отсутствия возможности оказания до 3 видов услуг (включительно), в том числе в виду </w:t>
      </w:r>
      <w:proofErr w:type="gramStart"/>
      <w:r w:rsidRPr="000B75E5">
        <w:t>отсутствия  необходимого</w:t>
      </w:r>
      <w:proofErr w:type="gramEnd"/>
      <w:r w:rsidRPr="000B75E5">
        <w:t xml:space="preserve"> оборудования и врачей специалистов, лицензии на медицинскую деятельность работ (услуг), необходимых для выполнения Стандартов  – 50 баллов;</w:t>
      </w:r>
    </w:p>
    <w:p w:rsidR="003B1301" w:rsidRPr="000B75E5" w:rsidRDefault="003B1301" w:rsidP="00AE1922">
      <w:pPr>
        <w:widowControl w:val="0"/>
        <w:ind w:firstLine="459"/>
      </w:pPr>
      <w:r w:rsidRPr="000B75E5">
        <w:t xml:space="preserve">- в случае отсутствия возможности оказания до 4 видов услуг (включительно), в том числе в виду </w:t>
      </w:r>
      <w:proofErr w:type="gramStart"/>
      <w:r w:rsidRPr="000B75E5">
        <w:t>отсутствия  необходимого</w:t>
      </w:r>
      <w:proofErr w:type="gramEnd"/>
      <w:r w:rsidRPr="000B75E5">
        <w:t xml:space="preserve"> оборудования и врачей специалистов, лицензии на медицинскую деятельность работ (услуг), необходимых для выполнения Стандартов  – 10 баллов;</w:t>
      </w:r>
    </w:p>
    <w:p w:rsidR="003B1301" w:rsidRPr="000B75E5" w:rsidRDefault="003B1301" w:rsidP="00AE1922">
      <w:pPr>
        <w:widowControl w:val="0"/>
        <w:ind w:firstLine="459"/>
      </w:pPr>
      <w:r w:rsidRPr="000B75E5">
        <w:t xml:space="preserve">- в случае отсутствия возможности оказания до 5 видов услуг (включительно), в том числе в виду </w:t>
      </w:r>
      <w:proofErr w:type="gramStart"/>
      <w:r w:rsidRPr="000B75E5">
        <w:t>отсутствия  необходимого</w:t>
      </w:r>
      <w:proofErr w:type="gramEnd"/>
      <w:r w:rsidRPr="000B75E5">
        <w:t xml:space="preserve"> оборудования и врачей специалистов, лицензии на медицинскую деятельность работ (услуг), необходимых для выполнения Стандарта – 2,5 балла;</w:t>
      </w:r>
    </w:p>
    <w:p w:rsidR="003B1301" w:rsidRPr="000B75E5" w:rsidRDefault="003B1301" w:rsidP="00AE1922">
      <w:pPr>
        <w:widowControl w:val="0"/>
        <w:ind w:firstLine="459"/>
      </w:pPr>
      <w:r w:rsidRPr="000B75E5">
        <w:t xml:space="preserve">- в случае отсутствия возможности оказания до 6 видов услуг (включительно), в том числе в виду </w:t>
      </w:r>
      <w:proofErr w:type="gramStart"/>
      <w:r w:rsidRPr="000B75E5">
        <w:t>отсутствия  необходимого</w:t>
      </w:r>
      <w:proofErr w:type="gramEnd"/>
      <w:r w:rsidRPr="000B75E5">
        <w:t xml:space="preserve"> оборудования и врачей специалистов, лицензии на медицинскую деятельность работ (услуг), необходимых для выполнения Стандартов  -1,5 балла;</w:t>
      </w:r>
    </w:p>
    <w:p w:rsidR="003B1301" w:rsidRPr="000B75E5" w:rsidRDefault="003B1301" w:rsidP="00AE1922">
      <w:pPr>
        <w:widowControl w:val="0"/>
        <w:ind w:firstLine="459"/>
      </w:pPr>
      <w:r w:rsidRPr="000B75E5">
        <w:t xml:space="preserve">- в случае отсутствия возможности оказания более 6 видов услуг, в том числе в виду </w:t>
      </w:r>
      <w:proofErr w:type="gramStart"/>
      <w:r w:rsidRPr="000B75E5">
        <w:t>отсутствия  необходимого</w:t>
      </w:r>
      <w:proofErr w:type="gramEnd"/>
      <w:r w:rsidRPr="000B75E5">
        <w:t xml:space="preserve"> оборудования и врачей специалистов, лицензии на медицинскую деятельность работ (услуг), необходимых для выполнения Стандартов - 0 баллов;</w:t>
      </w:r>
    </w:p>
    <w:p w:rsidR="003B1301" w:rsidRPr="003F3E42" w:rsidRDefault="003B1301" w:rsidP="00AE1922">
      <w:pPr>
        <w:widowControl w:val="0"/>
        <w:shd w:val="clear" w:color="auto" w:fill="FFFFFF"/>
        <w:ind w:firstLine="459"/>
      </w:pPr>
      <w:r w:rsidRPr="000B75E5">
        <w:t xml:space="preserve">- в случае </w:t>
      </w:r>
      <w:r w:rsidRPr="003F3E42">
        <w:t>возможности оказания дополнительно от 5 до 10 видов медицинских услуг согласно заявленному профилю лечения сверх Стандартов - 15 баллов.</w:t>
      </w:r>
    </w:p>
    <w:p w:rsidR="003B1301" w:rsidRPr="003F3E42" w:rsidRDefault="003B1301" w:rsidP="00AE1922">
      <w:pPr>
        <w:widowControl w:val="0"/>
        <w:shd w:val="clear" w:color="auto" w:fill="FFFFFF"/>
        <w:rPr>
          <w:sz w:val="20"/>
        </w:rPr>
      </w:pPr>
    </w:p>
    <w:p w:rsidR="003B1301" w:rsidRPr="003F3E42" w:rsidRDefault="003B1301" w:rsidP="00AE1922">
      <w:pPr>
        <w:widowControl w:val="0"/>
        <w:shd w:val="clear" w:color="auto" w:fill="FFFFFF"/>
        <w:rPr>
          <w:b/>
        </w:rPr>
      </w:pPr>
      <w:r w:rsidRPr="003F3E42">
        <w:rPr>
          <w:b/>
        </w:rPr>
        <w:t>2.1.2.</w:t>
      </w:r>
      <w:r w:rsidRPr="003F3E42">
        <w:t xml:space="preserve"> </w:t>
      </w:r>
      <w:r w:rsidRPr="003F3E42">
        <w:rPr>
          <w:b/>
        </w:rPr>
        <w:t xml:space="preserve">Наличие благоприятных природных и лечебных факторов, используемых для целей санаторно-курортного лечения.  </w:t>
      </w:r>
    </w:p>
    <w:p w:rsidR="003B1301" w:rsidRPr="003F3E42" w:rsidRDefault="003B1301" w:rsidP="00AE1922">
      <w:pPr>
        <w:widowControl w:val="0"/>
        <w:shd w:val="clear" w:color="auto" w:fill="FFFFFF"/>
      </w:pPr>
      <w:r w:rsidRPr="003F3E42">
        <w:t>Значимость показателя критерия оценки 20%.</w:t>
      </w:r>
    </w:p>
    <w:p w:rsidR="003B1301" w:rsidRPr="003F3E42" w:rsidRDefault="003B1301" w:rsidP="00AE1922">
      <w:pPr>
        <w:widowControl w:val="0"/>
        <w:shd w:val="clear" w:color="auto" w:fill="FFFFFF"/>
      </w:pPr>
      <w:r w:rsidRPr="003F3E42">
        <w:rPr>
          <w:u w:val="single"/>
        </w:rPr>
        <w:t>Порядок присуждения баллов по показателю:</w:t>
      </w:r>
    </w:p>
    <w:p w:rsidR="003B1301" w:rsidRPr="003F3E42" w:rsidRDefault="003B1301" w:rsidP="00AE1922">
      <w:pPr>
        <w:widowControl w:val="0"/>
        <w:shd w:val="clear" w:color="auto" w:fill="FFFFFF"/>
        <w:ind w:firstLine="459"/>
      </w:pPr>
      <w:r w:rsidRPr="003F3E42">
        <w:t xml:space="preserve">- Наличие вблизи санаторно-курортной организации моря, </w:t>
      </w:r>
      <w:r w:rsidR="000B75E5" w:rsidRPr="003F3E42">
        <w:t>озера, реки – 5</w:t>
      </w:r>
      <w:r w:rsidRPr="003F3E42">
        <w:t>0 баллов;</w:t>
      </w:r>
    </w:p>
    <w:p w:rsidR="003B1301" w:rsidRPr="00B34849" w:rsidRDefault="003B1301" w:rsidP="00AE1922">
      <w:pPr>
        <w:widowControl w:val="0"/>
        <w:shd w:val="clear" w:color="auto" w:fill="FFFFFF"/>
        <w:ind w:firstLine="459"/>
      </w:pPr>
      <w:r w:rsidRPr="003F3E42">
        <w:t>- Наличие л</w:t>
      </w:r>
      <w:r w:rsidR="000B75E5" w:rsidRPr="003F3E42">
        <w:t xml:space="preserve">есопарковой (природной) зоны </w:t>
      </w:r>
      <w:r w:rsidR="000B75E5" w:rsidRPr="00B34849">
        <w:t>– 50 баллов.</w:t>
      </w:r>
    </w:p>
    <w:p w:rsidR="003B1301" w:rsidRPr="00B34849" w:rsidRDefault="003B1301" w:rsidP="00AE1922">
      <w:pPr>
        <w:widowControl w:val="0"/>
        <w:shd w:val="clear" w:color="auto" w:fill="FFFFFF"/>
        <w:rPr>
          <w:b/>
        </w:rPr>
      </w:pPr>
    </w:p>
    <w:p w:rsidR="003B1301" w:rsidRPr="00B34849" w:rsidRDefault="003B1301" w:rsidP="00AE1922">
      <w:pPr>
        <w:widowControl w:val="0"/>
        <w:shd w:val="clear" w:color="auto" w:fill="FFFFFF"/>
      </w:pPr>
      <w:r w:rsidRPr="00B34849">
        <w:rPr>
          <w:b/>
        </w:rPr>
        <w:t>2.1.3.</w:t>
      </w:r>
      <w:r w:rsidRPr="00B34849">
        <w:t xml:space="preserve"> </w:t>
      </w:r>
      <w:r w:rsidRPr="00B34849">
        <w:rPr>
          <w:b/>
        </w:rPr>
        <w:t>Наличие социально-бытовых условий, предоставляемых санаторно-курортной организацией застрахованным лицам, пострадавшим от несчастных случаев на производстве и профессиональных заболеваний.</w:t>
      </w:r>
      <w:r w:rsidRPr="00B34849">
        <w:t xml:space="preserve">  </w:t>
      </w:r>
    </w:p>
    <w:p w:rsidR="003B1301" w:rsidRPr="00B34849" w:rsidRDefault="003B1301" w:rsidP="00AE1922">
      <w:pPr>
        <w:widowControl w:val="0"/>
        <w:shd w:val="clear" w:color="auto" w:fill="FFFFFF"/>
      </w:pPr>
      <w:r w:rsidRPr="00B34849">
        <w:t xml:space="preserve">Значимость критерия – 20 %. </w:t>
      </w:r>
    </w:p>
    <w:p w:rsidR="003B1301" w:rsidRPr="00B34849" w:rsidRDefault="003B1301" w:rsidP="00AE1922">
      <w:pPr>
        <w:widowControl w:val="0"/>
        <w:shd w:val="clear" w:color="auto" w:fill="FFFFFF"/>
      </w:pPr>
      <w:r w:rsidRPr="00B34849">
        <w:rPr>
          <w:u w:val="single"/>
        </w:rPr>
        <w:t>Порядок присуждения баллов по показателю:</w:t>
      </w:r>
    </w:p>
    <w:p w:rsidR="003B1301" w:rsidRPr="00B34849" w:rsidRDefault="003B1301" w:rsidP="00AE1922">
      <w:pPr>
        <w:widowControl w:val="0"/>
        <w:shd w:val="clear" w:color="auto" w:fill="FFFFFF"/>
        <w:ind w:firstLine="459"/>
      </w:pPr>
      <w:r w:rsidRPr="00B34849">
        <w:t xml:space="preserve">- предоставление услуг бесплатной автостоянки для машин застрахованных лиц, пострадавших вследствие несчастных случаев на производстве и профессиональных заболеваний (для застрахованного лица на весь период санаторно-курортного </w:t>
      </w:r>
      <w:proofErr w:type="gramStart"/>
      <w:r w:rsidRPr="00B34849">
        <w:t>лечения  при</w:t>
      </w:r>
      <w:proofErr w:type="gramEnd"/>
      <w:r w:rsidRPr="00B34849">
        <w:t xml:space="preserve"> наличии путевки (21 день)) – 40 баллов;</w:t>
      </w:r>
    </w:p>
    <w:p w:rsidR="003B1301" w:rsidRPr="00B34849" w:rsidRDefault="003B1301" w:rsidP="00AE1922">
      <w:pPr>
        <w:widowControl w:val="0"/>
        <w:shd w:val="clear" w:color="auto" w:fill="FFFFFF"/>
        <w:ind w:firstLine="459"/>
      </w:pPr>
      <w:r w:rsidRPr="00B34849">
        <w:t>- возможность предоставления междугородней телефонной</w:t>
      </w:r>
      <w:r w:rsidR="00B34849" w:rsidRPr="00B34849">
        <w:t xml:space="preserve"> </w:t>
      </w:r>
      <w:r w:rsidRPr="00B34849">
        <w:t>связи – 30 баллов;</w:t>
      </w:r>
    </w:p>
    <w:p w:rsidR="003B1301" w:rsidRPr="00B34849" w:rsidRDefault="003B1301" w:rsidP="00AE1922">
      <w:pPr>
        <w:widowControl w:val="0"/>
        <w:shd w:val="clear" w:color="auto" w:fill="FFFFFF"/>
        <w:ind w:firstLine="459"/>
      </w:pPr>
      <w:r w:rsidRPr="00B34849">
        <w:t>- наличие на территории аптечного киоска – 30 баллов.</w:t>
      </w:r>
    </w:p>
    <w:p w:rsidR="003B1301" w:rsidRPr="00B34849" w:rsidRDefault="003B1301" w:rsidP="00AE1922">
      <w:pPr>
        <w:widowControl w:val="0"/>
        <w:shd w:val="clear" w:color="auto" w:fill="FFFFFF"/>
        <w:rPr>
          <w:sz w:val="20"/>
        </w:rPr>
      </w:pPr>
    </w:p>
    <w:p w:rsidR="003B1301" w:rsidRPr="00B34849" w:rsidRDefault="003B1301" w:rsidP="00AE1922">
      <w:pPr>
        <w:widowControl w:val="0"/>
        <w:shd w:val="clear" w:color="auto" w:fill="FFFFFF"/>
        <w:rPr>
          <w:b/>
        </w:rPr>
      </w:pPr>
      <w:r w:rsidRPr="00B34849">
        <w:rPr>
          <w:b/>
        </w:rPr>
        <w:t xml:space="preserve">2.2. «Квалификация участников открытого конкурса». </w:t>
      </w:r>
    </w:p>
    <w:p w:rsidR="003B1301" w:rsidRPr="00B34849" w:rsidRDefault="003B1301" w:rsidP="00AE1922">
      <w:pPr>
        <w:widowControl w:val="0"/>
        <w:shd w:val="clear" w:color="auto" w:fill="FFFFFF"/>
        <w:rPr>
          <w:b/>
        </w:rPr>
      </w:pPr>
      <w:r w:rsidRPr="00B34849">
        <w:rPr>
          <w:b/>
        </w:rPr>
        <w:t>Значимость критерия оценки 35%. Максимальное количество баллов – 100.</w:t>
      </w:r>
    </w:p>
    <w:p w:rsidR="003B1301" w:rsidRPr="00B34849" w:rsidRDefault="003B1301" w:rsidP="00AE1922">
      <w:pPr>
        <w:widowControl w:val="0"/>
        <w:shd w:val="clear" w:color="auto" w:fill="FFFFFF"/>
      </w:pPr>
      <w:r w:rsidRPr="00B34849">
        <w:t>НЦБ</w:t>
      </w:r>
      <w:r w:rsidRPr="00B34849">
        <w:rPr>
          <w:vertAlign w:val="subscript"/>
        </w:rPr>
        <w:t xml:space="preserve">2i </w:t>
      </w:r>
      <w:r w:rsidRPr="00B34849">
        <w:t>- количество баллов, присуждаемых по показателю критерия оценки «Укомплектованность организации, оказывающей санаторно-курортные услуги, врачами специалистами согласно профилю лечения в соответствии с Методическими указаниями Минздрава России от 02.10.2001 г. № 2001/140 «Организация санаторного лечения лиц, пострадавших вследствие несчастных случаев на производстве и профессиональных заболеваний».</w:t>
      </w:r>
    </w:p>
    <w:p w:rsidR="003B1301" w:rsidRPr="00B34849" w:rsidRDefault="003B1301" w:rsidP="00AE1922">
      <w:pPr>
        <w:widowControl w:val="0"/>
        <w:shd w:val="clear" w:color="auto" w:fill="FFFFFF"/>
      </w:pPr>
      <w:r w:rsidRPr="00B34849">
        <w:t xml:space="preserve">Количество баллов, присуждаемых по показателю критерия оценки, определяется по шкале </w:t>
      </w:r>
      <w:proofErr w:type="gramStart"/>
      <w:r w:rsidRPr="00B34849">
        <w:t>оценки</w:t>
      </w:r>
      <w:proofErr w:type="gramEnd"/>
      <w:r w:rsidRPr="00B34849">
        <w:t xml:space="preserve"> в которой устанавливается количество баллов, присуждаемое за определенное значение критерия оценки (показателя), предложенное участником закупки и </w:t>
      </w:r>
      <w:r w:rsidRPr="00B34849">
        <w:lastRenderedPageBreak/>
        <w:t>скорректировано с учетом коэффициента значимости показателя.</w:t>
      </w:r>
    </w:p>
    <w:p w:rsidR="003B1301" w:rsidRPr="00B34849" w:rsidRDefault="003B1301" w:rsidP="00AE1922">
      <w:pPr>
        <w:widowControl w:val="0"/>
        <w:shd w:val="clear" w:color="auto" w:fill="FFFFFF"/>
      </w:pPr>
      <w:r w:rsidRPr="00B34849">
        <w:t>Коэффициент значимости показателей равен значимости показателя критерия оценки, деленной на 100.</w:t>
      </w:r>
    </w:p>
    <w:p w:rsidR="003B1301" w:rsidRPr="00B34849" w:rsidRDefault="003B1301" w:rsidP="00AE1922">
      <w:pPr>
        <w:widowControl w:val="0"/>
        <w:shd w:val="clear" w:color="auto" w:fill="FFFFFF"/>
        <w:rPr>
          <w:szCs w:val="20"/>
        </w:rPr>
      </w:pPr>
    </w:p>
    <w:p w:rsidR="003B1301" w:rsidRPr="00B34849" w:rsidRDefault="003B1301" w:rsidP="00AE1922">
      <w:pPr>
        <w:widowControl w:val="0"/>
        <w:shd w:val="clear" w:color="auto" w:fill="FFFFFF"/>
        <w:rPr>
          <w:u w:val="single"/>
        </w:rPr>
      </w:pPr>
      <w:r w:rsidRPr="00B34849">
        <w:rPr>
          <w:u w:val="single"/>
        </w:rPr>
        <w:t>Показате</w:t>
      </w:r>
      <w:bookmarkStart w:id="0" w:name="_GoBack"/>
      <w:bookmarkEnd w:id="0"/>
      <w:r w:rsidRPr="00B34849">
        <w:rPr>
          <w:u w:val="single"/>
        </w:rPr>
        <w:t>ли критерия оценки:</w:t>
      </w:r>
    </w:p>
    <w:p w:rsidR="003B1301" w:rsidRPr="00B34849" w:rsidRDefault="003B1301" w:rsidP="00AE1922">
      <w:pPr>
        <w:widowControl w:val="0"/>
        <w:shd w:val="clear" w:color="auto" w:fill="FFFFFF"/>
        <w:rPr>
          <w:sz w:val="12"/>
          <w:szCs w:val="12"/>
          <w:u w:val="single"/>
        </w:rPr>
      </w:pPr>
    </w:p>
    <w:p w:rsidR="003B1301" w:rsidRPr="00B34849" w:rsidRDefault="003B1301" w:rsidP="00AE1922">
      <w:pPr>
        <w:widowControl w:val="0"/>
        <w:autoSpaceDE w:val="0"/>
        <w:spacing w:line="240" w:lineRule="atLeast"/>
        <w:ind w:firstLine="6"/>
        <w:rPr>
          <w:b/>
        </w:rPr>
      </w:pPr>
      <w:r w:rsidRPr="00B34849">
        <w:rPr>
          <w:b/>
        </w:rPr>
        <w:t>2.2.1. Укомплектованность организации, оказывающей санаторно-курортные услуги, врачами специалистами согласно профилю лечения в соответствии с Методическими указаниями Минздрава России от 02.10.2001 г. № 2001/140 «Организация санаторного лечения лиц, пострадавших вследствие несчастных случаев на производстве и профессиональных заболеваний».</w:t>
      </w:r>
    </w:p>
    <w:p w:rsidR="003B1301" w:rsidRPr="00B34849" w:rsidRDefault="003B1301" w:rsidP="00AE1922">
      <w:pPr>
        <w:widowControl w:val="0"/>
        <w:autoSpaceDE w:val="0"/>
        <w:spacing w:line="240" w:lineRule="atLeast"/>
        <w:ind w:firstLine="6"/>
      </w:pPr>
      <w:r w:rsidRPr="00B34849">
        <w:t xml:space="preserve">Значимость данного критерия составляет 100 %. </w:t>
      </w:r>
    </w:p>
    <w:p w:rsidR="003B1301" w:rsidRPr="00B34849" w:rsidRDefault="003B1301" w:rsidP="00AE1922">
      <w:pPr>
        <w:widowControl w:val="0"/>
        <w:autoSpaceDE w:val="0"/>
        <w:spacing w:line="240" w:lineRule="atLeast"/>
        <w:ind w:firstLine="6"/>
        <w:rPr>
          <w:sz w:val="12"/>
          <w:szCs w:val="12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3"/>
        <w:gridCol w:w="2268"/>
      </w:tblGrid>
      <w:tr w:rsidR="00B34849" w:rsidRPr="00B34849" w:rsidTr="003B1301">
        <w:tc>
          <w:tcPr>
            <w:tcW w:w="7083" w:type="dxa"/>
            <w:shd w:val="clear" w:color="auto" w:fill="auto"/>
          </w:tcPr>
          <w:p w:rsidR="003B1301" w:rsidRPr="00B34849" w:rsidRDefault="003B1301" w:rsidP="00AE1922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B34849">
              <w:t xml:space="preserve">Значение показателя </w:t>
            </w:r>
          </w:p>
          <w:p w:rsidR="003B1301" w:rsidRPr="00B34849" w:rsidRDefault="003B1301" w:rsidP="00AE1922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B34849">
              <w:t>(наличие специалистов, соответствующих профилю лечения)</w:t>
            </w:r>
          </w:p>
        </w:tc>
        <w:tc>
          <w:tcPr>
            <w:tcW w:w="2268" w:type="dxa"/>
            <w:shd w:val="clear" w:color="auto" w:fill="auto"/>
          </w:tcPr>
          <w:p w:rsidR="003B1301" w:rsidRPr="00B34849" w:rsidRDefault="003B1301" w:rsidP="00AE1922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B34849">
              <w:t>Количество баллов</w:t>
            </w:r>
          </w:p>
        </w:tc>
      </w:tr>
      <w:tr w:rsidR="00B34849" w:rsidRPr="00B34849" w:rsidTr="003B1301">
        <w:tc>
          <w:tcPr>
            <w:tcW w:w="7083" w:type="dxa"/>
            <w:shd w:val="clear" w:color="auto" w:fill="auto"/>
          </w:tcPr>
          <w:p w:rsidR="003B1301" w:rsidRPr="00B34849" w:rsidRDefault="003B1301" w:rsidP="00AE1922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</w:pPr>
            <w:r w:rsidRPr="00B34849">
              <w:t>Пульмонолог</w:t>
            </w:r>
          </w:p>
        </w:tc>
        <w:tc>
          <w:tcPr>
            <w:tcW w:w="2268" w:type="dxa"/>
            <w:shd w:val="clear" w:color="auto" w:fill="auto"/>
          </w:tcPr>
          <w:p w:rsidR="003B1301" w:rsidRPr="00B34849" w:rsidRDefault="003B1301" w:rsidP="00AE1922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B34849">
              <w:t>40</w:t>
            </w:r>
          </w:p>
        </w:tc>
      </w:tr>
      <w:tr w:rsidR="00B34849" w:rsidRPr="00B34849" w:rsidTr="003B1301">
        <w:tc>
          <w:tcPr>
            <w:tcW w:w="7083" w:type="dxa"/>
            <w:shd w:val="clear" w:color="auto" w:fill="auto"/>
          </w:tcPr>
          <w:p w:rsidR="003B1301" w:rsidRPr="00B34849" w:rsidRDefault="003B1301" w:rsidP="00AE1922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</w:pPr>
            <w:proofErr w:type="spellStart"/>
            <w:r w:rsidRPr="00B34849">
              <w:t>Профпатолог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3B1301" w:rsidRPr="00B34849" w:rsidRDefault="003B1301" w:rsidP="00AE1922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B34849">
              <w:t>10</w:t>
            </w:r>
          </w:p>
        </w:tc>
      </w:tr>
      <w:tr w:rsidR="00B34849" w:rsidRPr="00B34849" w:rsidTr="003B1301">
        <w:tc>
          <w:tcPr>
            <w:tcW w:w="7083" w:type="dxa"/>
            <w:shd w:val="clear" w:color="auto" w:fill="auto"/>
          </w:tcPr>
          <w:p w:rsidR="003B1301" w:rsidRPr="00B34849" w:rsidRDefault="003B1301" w:rsidP="00AE1922">
            <w:pPr>
              <w:widowControl w:val="0"/>
              <w:shd w:val="clear" w:color="auto" w:fill="FFFFFF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</w:pPr>
            <w:r w:rsidRPr="00B34849">
              <w:t>Терапевт</w:t>
            </w:r>
          </w:p>
        </w:tc>
        <w:tc>
          <w:tcPr>
            <w:tcW w:w="2268" w:type="dxa"/>
            <w:shd w:val="clear" w:color="auto" w:fill="auto"/>
          </w:tcPr>
          <w:p w:rsidR="003B1301" w:rsidRPr="00B34849" w:rsidRDefault="003B1301" w:rsidP="00AE1922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B34849">
              <w:t>10</w:t>
            </w:r>
          </w:p>
        </w:tc>
      </w:tr>
      <w:tr w:rsidR="00B34849" w:rsidRPr="00B34849" w:rsidTr="003B1301">
        <w:tc>
          <w:tcPr>
            <w:tcW w:w="7083" w:type="dxa"/>
            <w:shd w:val="clear" w:color="auto" w:fill="auto"/>
          </w:tcPr>
          <w:p w:rsidR="003B1301" w:rsidRPr="00B34849" w:rsidRDefault="003B1301" w:rsidP="00AE1922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</w:pPr>
            <w:r w:rsidRPr="00B34849">
              <w:t>Физиотерапевт</w:t>
            </w:r>
          </w:p>
        </w:tc>
        <w:tc>
          <w:tcPr>
            <w:tcW w:w="2268" w:type="dxa"/>
            <w:shd w:val="clear" w:color="auto" w:fill="auto"/>
          </w:tcPr>
          <w:p w:rsidR="003B1301" w:rsidRPr="00B34849" w:rsidRDefault="003B1301" w:rsidP="00AE1922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B34849">
              <w:t>10</w:t>
            </w:r>
          </w:p>
        </w:tc>
      </w:tr>
      <w:tr w:rsidR="00B34849" w:rsidRPr="00B34849" w:rsidTr="003B1301">
        <w:tc>
          <w:tcPr>
            <w:tcW w:w="7083" w:type="dxa"/>
            <w:shd w:val="clear" w:color="auto" w:fill="auto"/>
          </w:tcPr>
          <w:p w:rsidR="003B1301" w:rsidRPr="00B34849" w:rsidRDefault="003B1301" w:rsidP="00AE1922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</w:pPr>
            <w:r w:rsidRPr="00B34849">
              <w:t>Врач функциональной диагностики</w:t>
            </w:r>
          </w:p>
        </w:tc>
        <w:tc>
          <w:tcPr>
            <w:tcW w:w="2268" w:type="dxa"/>
            <w:shd w:val="clear" w:color="auto" w:fill="auto"/>
          </w:tcPr>
          <w:p w:rsidR="003B1301" w:rsidRPr="00B34849" w:rsidRDefault="003B1301" w:rsidP="00AE1922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B34849">
              <w:t>5</w:t>
            </w:r>
          </w:p>
        </w:tc>
      </w:tr>
      <w:tr w:rsidR="00B34849" w:rsidRPr="00B34849" w:rsidTr="003B1301">
        <w:tc>
          <w:tcPr>
            <w:tcW w:w="7083" w:type="dxa"/>
            <w:shd w:val="clear" w:color="auto" w:fill="auto"/>
          </w:tcPr>
          <w:p w:rsidR="003B1301" w:rsidRPr="00B34849" w:rsidRDefault="003B1301" w:rsidP="00AE1922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</w:pPr>
            <w:r w:rsidRPr="00B34849">
              <w:t>Массажист</w:t>
            </w:r>
          </w:p>
        </w:tc>
        <w:tc>
          <w:tcPr>
            <w:tcW w:w="2268" w:type="dxa"/>
            <w:shd w:val="clear" w:color="auto" w:fill="auto"/>
          </w:tcPr>
          <w:p w:rsidR="003B1301" w:rsidRPr="00B34849" w:rsidRDefault="003B1301" w:rsidP="00AE1922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B34849">
              <w:t>5</w:t>
            </w:r>
          </w:p>
        </w:tc>
      </w:tr>
      <w:tr w:rsidR="00B34849" w:rsidRPr="00B34849" w:rsidTr="003B1301">
        <w:tc>
          <w:tcPr>
            <w:tcW w:w="7083" w:type="dxa"/>
            <w:shd w:val="clear" w:color="auto" w:fill="auto"/>
          </w:tcPr>
          <w:p w:rsidR="003B1301" w:rsidRPr="00B34849" w:rsidRDefault="003B1301" w:rsidP="00AE1922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</w:pPr>
            <w:r w:rsidRPr="00B34849">
              <w:t>Врач лечебной физкультуры</w:t>
            </w:r>
          </w:p>
        </w:tc>
        <w:tc>
          <w:tcPr>
            <w:tcW w:w="2268" w:type="dxa"/>
            <w:shd w:val="clear" w:color="auto" w:fill="auto"/>
          </w:tcPr>
          <w:p w:rsidR="003B1301" w:rsidRPr="00B34849" w:rsidRDefault="003B1301" w:rsidP="00AE1922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B34849">
              <w:t>5</w:t>
            </w:r>
          </w:p>
        </w:tc>
      </w:tr>
      <w:tr w:rsidR="00B34849" w:rsidRPr="00B34849" w:rsidTr="003B1301">
        <w:tc>
          <w:tcPr>
            <w:tcW w:w="7083" w:type="dxa"/>
            <w:shd w:val="clear" w:color="auto" w:fill="auto"/>
          </w:tcPr>
          <w:p w:rsidR="003B1301" w:rsidRPr="00B34849" w:rsidRDefault="003B1301" w:rsidP="00AE1922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</w:pPr>
            <w:proofErr w:type="spellStart"/>
            <w:r w:rsidRPr="00B34849">
              <w:t>Рефлексотерапевт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3B1301" w:rsidRPr="00B34849" w:rsidRDefault="003B1301" w:rsidP="00AE1922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B34849">
              <w:t>5</w:t>
            </w:r>
          </w:p>
        </w:tc>
      </w:tr>
      <w:tr w:rsidR="00B34849" w:rsidRPr="00B34849" w:rsidTr="003B1301">
        <w:tc>
          <w:tcPr>
            <w:tcW w:w="7083" w:type="dxa"/>
            <w:shd w:val="clear" w:color="auto" w:fill="auto"/>
          </w:tcPr>
          <w:p w:rsidR="003B1301" w:rsidRPr="00B34849" w:rsidRDefault="003B1301" w:rsidP="00AE1922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</w:pPr>
            <w:r w:rsidRPr="00B34849">
              <w:t>Врач диетолог</w:t>
            </w:r>
          </w:p>
        </w:tc>
        <w:tc>
          <w:tcPr>
            <w:tcW w:w="2268" w:type="dxa"/>
            <w:shd w:val="clear" w:color="auto" w:fill="auto"/>
          </w:tcPr>
          <w:p w:rsidR="003B1301" w:rsidRPr="00B34849" w:rsidRDefault="003B1301" w:rsidP="00AE1922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B34849">
              <w:t>5</w:t>
            </w:r>
          </w:p>
        </w:tc>
      </w:tr>
      <w:tr w:rsidR="00B34849" w:rsidRPr="00B34849" w:rsidTr="003B1301">
        <w:tc>
          <w:tcPr>
            <w:tcW w:w="7083" w:type="dxa"/>
            <w:shd w:val="clear" w:color="auto" w:fill="auto"/>
          </w:tcPr>
          <w:p w:rsidR="003B1301" w:rsidRPr="00B34849" w:rsidRDefault="003B1301" w:rsidP="00AE1922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</w:pPr>
            <w:r w:rsidRPr="00B34849">
              <w:t>Врач лаборант</w:t>
            </w:r>
          </w:p>
        </w:tc>
        <w:tc>
          <w:tcPr>
            <w:tcW w:w="2268" w:type="dxa"/>
            <w:shd w:val="clear" w:color="auto" w:fill="auto"/>
          </w:tcPr>
          <w:p w:rsidR="003B1301" w:rsidRPr="00B34849" w:rsidRDefault="003B1301" w:rsidP="00AE1922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</w:pPr>
            <w:r w:rsidRPr="00B34849">
              <w:t>5</w:t>
            </w:r>
          </w:p>
        </w:tc>
      </w:tr>
      <w:tr w:rsidR="00B34849" w:rsidRPr="00B34849" w:rsidTr="003B1301">
        <w:tc>
          <w:tcPr>
            <w:tcW w:w="7083" w:type="dxa"/>
            <w:shd w:val="clear" w:color="auto" w:fill="auto"/>
          </w:tcPr>
          <w:p w:rsidR="003B1301" w:rsidRPr="00B34849" w:rsidRDefault="003B1301" w:rsidP="00AE1922">
            <w:pPr>
              <w:widowControl w:val="0"/>
              <w:rPr>
                <w:b/>
                <w:iCs/>
              </w:rPr>
            </w:pPr>
            <w:r w:rsidRPr="00B34849">
              <w:rPr>
                <w:b/>
                <w:iCs/>
              </w:rPr>
              <w:t>ИТОГО</w:t>
            </w:r>
          </w:p>
        </w:tc>
        <w:tc>
          <w:tcPr>
            <w:tcW w:w="2268" w:type="dxa"/>
            <w:shd w:val="clear" w:color="auto" w:fill="auto"/>
          </w:tcPr>
          <w:p w:rsidR="003B1301" w:rsidRPr="00B34849" w:rsidRDefault="003B1301" w:rsidP="00AE1922">
            <w:pPr>
              <w:widowControl w:val="0"/>
              <w:jc w:val="center"/>
              <w:rPr>
                <w:b/>
                <w:iCs/>
              </w:rPr>
            </w:pPr>
            <w:r w:rsidRPr="00B34849">
              <w:rPr>
                <w:b/>
                <w:iCs/>
              </w:rPr>
              <w:t>100</w:t>
            </w:r>
          </w:p>
        </w:tc>
      </w:tr>
    </w:tbl>
    <w:p w:rsidR="006D51B8" w:rsidRPr="00B34849" w:rsidRDefault="006D51B8" w:rsidP="00AE1922">
      <w:pPr>
        <w:widowControl w:val="0"/>
      </w:pPr>
    </w:p>
    <w:sectPr w:rsidR="006D51B8" w:rsidRPr="00B34849" w:rsidSect="00AE1922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9E110E"/>
    <w:multiLevelType w:val="hybridMultilevel"/>
    <w:tmpl w:val="74489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301"/>
    <w:rsid w:val="00017091"/>
    <w:rsid w:val="00074696"/>
    <w:rsid w:val="0008300B"/>
    <w:rsid w:val="00090642"/>
    <w:rsid w:val="000A4E9E"/>
    <w:rsid w:val="000B2117"/>
    <w:rsid w:val="000B75E5"/>
    <w:rsid w:val="000D7161"/>
    <w:rsid w:val="000F02D2"/>
    <w:rsid w:val="000F5D6A"/>
    <w:rsid w:val="00100275"/>
    <w:rsid w:val="00100336"/>
    <w:rsid w:val="00105600"/>
    <w:rsid w:val="00125C62"/>
    <w:rsid w:val="001453F8"/>
    <w:rsid w:val="001D6B58"/>
    <w:rsid w:val="00235120"/>
    <w:rsid w:val="00241718"/>
    <w:rsid w:val="00243541"/>
    <w:rsid w:val="00251587"/>
    <w:rsid w:val="002616F3"/>
    <w:rsid w:val="002627D5"/>
    <w:rsid w:val="00280177"/>
    <w:rsid w:val="00286647"/>
    <w:rsid w:val="002A47F8"/>
    <w:rsid w:val="002A6326"/>
    <w:rsid w:val="00307B29"/>
    <w:rsid w:val="003132CD"/>
    <w:rsid w:val="0031506D"/>
    <w:rsid w:val="00315157"/>
    <w:rsid w:val="00333BB0"/>
    <w:rsid w:val="00352230"/>
    <w:rsid w:val="003921A9"/>
    <w:rsid w:val="003A69BE"/>
    <w:rsid w:val="003B1301"/>
    <w:rsid w:val="003E2243"/>
    <w:rsid w:val="003E2C45"/>
    <w:rsid w:val="003E59D2"/>
    <w:rsid w:val="003E63FA"/>
    <w:rsid w:val="003F0C3B"/>
    <w:rsid w:val="003F3E42"/>
    <w:rsid w:val="00405849"/>
    <w:rsid w:val="00440C08"/>
    <w:rsid w:val="00452675"/>
    <w:rsid w:val="004526B2"/>
    <w:rsid w:val="0048042A"/>
    <w:rsid w:val="004839CF"/>
    <w:rsid w:val="004848B9"/>
    <w:rsid w:val="00494ACB"/>
    <w:rsid w:val="004A1018"/>
    <w:rsid w:val="004B7D08"/>
    <w:rsid w:val="004E6B9C"/>
    <w:rsid w:val="004F058A"/>
    <w:rsid w:val="00502EB7"/>
    <w:rsid w:val="0050510F"/>
    <w:rsid w:val="00506A6E"/>
    <w:rsid w:val="00515628"/>
    <w:rsid w:val="00534D9B"/>
    <w:rsid w:val="00556A96"/>
    <w:rsid w:val="0057505B"/>
    <w:rsid w:val="005A2B53"/>
    <w:rsid w:val="005B548F"/>
    <w:rsid w:val="005C543A"/>
    <w:rsid w:val="005D52C2"/>
    <w:rsid w:val="005F5C41"/>
    <w:rsid w:val="00635A66"/>
    <w:rsid w:val="00654EFF"/>
    <w:rsid w:val="00674C20"/>
    <w:rsid w:val="006A7C80"/>
    <w:rsid w:val="006C4EF4"/>
    <w:rsid w:val="006C7DBC"/>
    <w:rsid w:val="006D51B8"/>
    <w:rsid w:val="006F3BCB"/>
    <w:rsid w:val="00737F3D"/>
    <w:rsid w:val="00763A03"/>
    <w:rsid w:val="0077171C"/>
    <w:rsid w:val="007752C9"/>
    <w:rsid w:val="00781DEA"/>
    <w:rsid w:val="007B21F3"/>
    <w:rsid w:val="007D34EA"/>
    <w:rsid w:val="007D4E78"/>
    <w:rsid w:val="0080217C"/>
    <w:rsid w:val="00803D88"/>
    <w:rsid w:val="0087288E"/>
    <w:rsid w:val="00884BEC"/>
    <w:rsid w:val="008906DF"/>
    <w:rsid w:val="008B0EEF"/>
    <w:rsid w:val="008B3509"/>
    <w:rsid w:val="008B7AEE"/>
    <w:rsid w:val="009024C5"/>
    <w:rsid w:val="00903B06"/>
    <w:rsid w:val="0091751E"/>
    <w:rsid w:val="00927E15"/>
    <w:rsid w:val="0093664B"/>
    <w:rsid w:val="009644EE"/>
    <w:rsid w:val="00975CE9"/>
    <w:rsid w:val="009C65CB"/>
    <w:rsid w:val="00A36E66"/>
    <w:rsid w:val="00A85BBD"/>
    <w:rsid w:val="00A875FD"/>
    <w:rsid w:val="00AD2DB2"/>
    <w:rsid w:val="00AE1922"/>
    <w:rsid w:val="00AE7742"/>
    <w:rsid w:val="00AF1E4C"/>
    <w:rsid w:val="00B34849"/>
    <w:rsid w:val="00B7476D"/>
    <w:rsid w:val="00BE04D9"/>
    <w:rsid w:val="00BF127C"/>
    <w:rsid w:val="00BF233F"/>
    <w:rsid w:val="00BF7613"/>
    <w:rsid w:val="00C216DF"/>
    <w:rsid w:val="00C51CAD"/>
    <w:rsid w:val="00C94252"/>
    <w:rsid w:val="00C95286"/>
    <w:rsid w:val="00C9680A"/>
    <w:rsid w:val="00CB7EBF"/>
    <w:rsid w:val="00CD0E1E"/>
    <w:rsid w:val="00D9024D"/>
    <w:rsid w:val="00D91458"/>
    <w:rsid w:val="00D94CF9"/>
    <w:rsid w:val="00D9550F"/>
    <w:rsid w:val="00DB74BF"/>
    <w:rsid w:val="00DC6BFA"/>
    <w:rsid w:val="00E21BF7"/>
    <w:rsid w:val="00E31A64"/>
    <w:rsid w:val="00E4014C"/>
    <w:rsid w:val="00E5701C"/>
    <w:rsid w:val="00E64034"/>
    <w:rsid w:val="00E83346"/>
    <w:rsid w:val="00E975AB"/>
    <w:rsid w:val="00EA0AFB"/>
    <w:rsid w:val="00EA35B8"/>
    <w:rsid w:val="00EA5240"/>
    <w:rsid w:val="00EF6CB4"/>
    <w:rsid w:val="00F13C1C"/>
    <w:rsid w:val="00F42412"/>
    <w:rsid w:val="00F45A2A"/>
    <w:rsid w:val="00F54BC7"/>
    <w:rsid w:val="00F664C1"/>
    <w:rsid w:val="00F7353B"/>
    <w:rsid w:val="00FB6373"/>
    <w:rsid w:val="00FD5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50909F-C66D-43D8-8EB6-5165C5073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30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rsid w:val="003B1301"/>
    <w:pPr>
      <w:tabs>
        <w:tab w:val="num" w:pos="567"/>
      </w:tabs>
      <w:spacing w:after="60"/>
      <w:ind w:left="567" w:hanging="567"/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3B130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1595</Words>
  <Characters>9098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Колокольников Дмитрий Анатольевич</dc:creator>
  <cp:keywords/>
  <dc:description/>
  <cp:lastModifiedBy>Бондарева Наталья Владимировна</cp:lastModifiedBy>
  <cp:revision>20</cp:revision>
  <dcterms:created xsi:type="dcterms:W3CDTF">2021-04-02T08:09:00Z</dcterms:created>
  <dcterms:modified xsi:type="dcterms:W3CDTF">2021-04-02T08:42:00Z</dcterms:modified>
</cp:coreProperties>
</file>