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-</w:t>
      </w:r>
      <w:r w:rsidR="00E51D11">
        <w:rPr>
          <w:sz w:val="22"/>
          <w:szCs w:val="22"/>
        </w:rPr>
        <w:t xml:space="preserve"> </w:t>
      </w:r>
      <w:r w:rsidRPr="00A11B21">
        <w:rPr>
          <w:sz w:val="22"/>
          <w:szCs w:val="22"/>
        </w:rPr>
        <w:t xml:space="preserve">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E51D11">
        <w:tc>
          <w:tcPr>
            <w:tcW w:w="9922" w:type="dxa"/>
            <w:gridSpan w:val="7"/>
            <w:vAlign w:val="center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FF99FF6" wp14:editId="467A5A83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5EEF2BA1" wp14:editId="1869A9BD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8A180DE" wp14:editId="56D989E2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28B76A5" wp14:editId="6B538615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E4BD46D" wp14:editId="3E216317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1E34F2F" wp14:editId="28619225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23067A3" wp14:editId="5604BC05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ADE390" wp14:editId="3FFFB353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8F50D7" wp14:editId="481D3234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E51D11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E51D11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E51D11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E51D11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грязи (в том числе привозная), природны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х</w:t>
                  </w:r>
                  <w:r>
                    <w:rPr>
                      <w:sz w:val="22"/>
                      <w:szCs w:val="22"/>
                    </w:rPr>
                    <w:t xml:space="preserve"> источник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ов</w:t>
                  </w:r>
                  <w:r>
                    <w:rPr>
                      <w:sz w:val="22"/>
                      <w:szCs w:val="22"/>
                    </w:rPr>
                    <w:t xml:space="preserve"> минеральной воды (в том числе привозная), лесопарков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ой</w:t>
                  </w:r>
                  <w:r>
                    <w:rPr>
                      <w:sz w:val="22"/>
                      <w:szCs w:val="22"/>
                    </w:rPr>
                    <w:t xml:space="preserve"> (природная) зон</w:t>
                  </w:r>
                  <w:r w:rsidR="00E51D11">
                    <w:rPr>
                      <w:sz w:val="22"/>
                      <w:szCs w:val="22"/>
                      <w:lang w:val="ru-RU"/>
                    </w:rPr>
                    <w:t>ы</w:t>
                  </w:r>
                  <w:r>
                    <w:rPr>
                      <w:sz w:val="22"/>
                      <w:szCs w:val="22"/>
                    </w:rPr>
                    <w:t xml:space="preserve">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E51D11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E51D11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E51D11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E51D11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E51D11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E51D11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E51D11">
        <w:tc>
          <w:tcPr>
            <w:tcW w:w="9922" w:type="dxa"/>
            <w:gridSpan w:val="7"/>
          </w:tcPr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E51D11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701"/>
              <w:gridCol w:w="1701"/>
            </w:tblGrid>
            <w:tr w:rsidR="006F4FA6" w:rsidRPr="00B05F65" w:rsidTr="00E51D11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E51D11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E51D11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E51D11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F16A6A">
                    <w:rPr>
                      <w:i/>
                    </w:rPr>
                    <w:t xml:space="preserve">врачей-эндокринологов, </w:t>
                  </w:r>
                  <w:r w:rsidR="00F16A6A">
                    <w:rPr>
                      <w:i/>
                    </w:rPr>
                    <w:t xml:space="preserve">врачей-неврологов, </w:t>
                  </w:r>
                  <w:r w:rsidR="00A36EDC">
                    <w:rPr>
                      <w:i/>
                    </w:rPr>
                    <w:t xml:space="preserve">врачей-кардиологов, врачей-пульмонологов, </w:t>
                  </w:r>
                  <w:r w:rsidR="00DB0AAA">
                    <w:rPr>
                      <w:i/>
                    </w:rPr>
                    <w:t>врачей-</w:t>
                  </w:r>
                  <w:r w:rsidR="00E35B9E">
                    <w:rPr>
                      <w:i/>
                    </w:rPr>
                    <w:t>гастроэнтерологов</w:t>
                  </w:r>
                  <w:r w:rsidR="00F16A6A">
                    <w:rPr>
                      <w:i/>
                    </w:rPr>
                    <w:t>, врачей-травматологов, врачей-ортопедов, врачей-гинекологов</w:t>
                  </w:r>
                  <w:r w:rsidR="006758E2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>оты по специальности подтверждается коп</w:t>
                  </w:r>
                  <w:r w:rsidR="00066240">
                    <w:rPr>
                      <w:sz w:val="22"/>
                      <w:szCs w:val="22"/>
                    </w:rPr>
                    <w:t>иями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E51D11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E51D11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E51D11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3F3C02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758E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- не менее 1 человека, 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3F3C02" w:rsidP="00F16A6A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из них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врач-</w:t>
                  </w:r>
                  <w:r w:rsidR="007869BA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</w:t>
                  </w:r>
                  <w:r w:rsidR="00E35B9E">
                    <w:rPr>
                      <w:rFonts w:ascii="Times New Roman" w:hAnsi="Times New Roman"/>
                      <w:sz w:val="22"/>
                      <w:szCs w:val="24"/>
                    </w:rPr>
                    <w:t>эндокринолог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</w:t>
                  </w:r>
                  <w:r w:rsidR="00A36EDC">
                    <w:rPr>
                      <w:rFonts w:ascii="Times New Roman" w:hAnsi="Times New Roman"/>
                      <w:sz w:val="22"/>
                      <w:szCs w:val="24"/>
                    </w:rPr>
                    <w:t>-пульмонолог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>, врач-</w:t>
                  </w:r>
                  <w:r w:rsidR="00F16A6A">
                    <w:rPr>
                      <w:rFonts w:ascii="Times New Roman" w:hAnsi="Times New Roman"/>
                      <w:sz w:val="22"/>
                      <w:szCs w:val="24"/>
                    </w:rPr>
                    <w:t>травматолог-ортопед</w:t>
                  </w:r>
                  <w:bookmarkStart w:id="1" w:name="_GoBack"/>
                  <w:bookmarkEnd w:id="1"/>
                  <w:r w:rsidR="00A33E9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F16A6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F16A6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F16A6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6F4FA6" w:rsidRPr="00B05F65" w:rsidTr="00E51D11">
              <w:trPr>
                <w:trHeight w:val="369"/>
              </w:trPr>
              <w:tc>
                <w:tcPr>
                  <w:tcW w:w="6408" w:type="dxa"/>
                </w:tcPr>
                <w:p w:rsidR="00AB1B06" w:rsidRPr="000579B7" w:rsidRDefault="00AB1B06" w:rsidP="00AB1B06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AB1B06" w:rsidRPr="003A7EBC" w:rsidRDefault="00AB1B06" w:rsidP="00AB1B06">
                  <w:r w:rsidRPr="00D93BBF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 xml:space="preserve">Оценивается суммарная стоимость оказанных участником закупки санаторно-курортных </w:t>
                  </w:r>
                  <w:r>
                    <w:rPr>
                      <w:sz w:val="22"/>
                      <w:szCs w:val="22"/>
                    </w:rPr>
                    <w:t xml:space="preserve">услуг </w:t>
                  </w:r>
                  <w:r w:rsidRPr="00D93BBF">
                    <w:rPr>
                      <w:sz w:val="22"/>
                      <w:szCs w:val="22"/>
                    </w:rPr>
                    <w:t xml:space="preserve">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товаров, работ, услуг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 xml:space="preserve">К оценке принимаются только сведения об опыте, размещенные на сайте http://zakupki.gov.ru. Контракты и/или договоры, в </w:t>
                  </w:r>
                  <w:proofErr w:type="gramStart"/>
                  <w:r w:rsidRPr="003A7EBC">
                    <w:rPr>
                      <w:sz w:val="22"/>
                      <w:szCs w:val="22"/>
                    </w:rPr>
                    <w:lastRenderedPageBreak/>
                    <w:t>рамках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</w:t>
                  </w:r>
                  <w:r>
                    <w:rPr>
                      <w:sz w:val="22"/>
                      <w:szCs w:val="22"/>
                    </w:rPr>
                    <w:t>не принимаются</w:t>
                  </w:r>
                </w:p>
                <w:p w:rsidR="00AB1B06" w:rsidRPr="003A7EBC" w:rsidRDefault="00AB1B06" w:rsidP="00AB1B06">
                  <w:pPr>
                    <w:rPr>
                      <w:sz w:val="22"/>
                      <w:szCs w:val="22"/>
                    </w:rPr>
                  </w:pPr>
                  <w:r w:rsidRPr="003A7EBC">
                    <w:rPr>
                      <w:sz w:val="22"/>
                      <w:szCs w:val="22"/>
                    </w:rPr>
                    <w:t>Сведения о наличии опыта участника подтверждаются размеще</w:t>
                  </w:r>
                  <w:r>
                    <w:rPr>
                      <w:sz w:val="22"/>
                      <w:szCs w:val="22"/>
                    </w:rPr>
                    <w:t xml:space="preserve">нием </w:t>
                  </w:r>
                  <w:r w:rsidRPr="003A7EBC">
                    <w:rPr>
                      <w:sz w:val="22"/>
                      <w:szCs w:val="22"/>
                    </w:rPr>
                    <w:t xml:space="preserve">заключенных </w:t>
                  </w:r>
                  <w:r>
                    <w:rPr>
                      <w:sz w:val="22"/>
                      <w:szCs w:val="22"/>
                    </w:rPr>
                    <w:t>контрактов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</w:t>
                  </w:r>
                  <w:r>
                    <w:rPr>
                      <w:sz w:val="22"/>
                      <w:szCs w:val="22"/>
                    </w:rPr>
                    <w:t>с содержанием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о стоимости оказанных услуг. Непредставл</w:t>
                  </w:r>
                  <w:r>
                    <w:rPr>
                      <w:sz w:val="22"/>
                      <w:szCs w:val="22"/>
                    </w:rPr>
                    <w:t>ение</w:t>
                  </w:r>
                  <w:r w:rsidRPr="003A7EBC">
                    <w:rPr>
                      <w:sz w:val="22"/>
                      <w:szCs w:val="22"/>
                    </w:rPr>
                    <w:t xml:space="preserve"> сведени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A7EBC">
                    <w:rPr>
                      <w:sz w:val="22"/>
                      <w:szCs w:val="22"/>
                    </w:rPr>
                    <w:t xml:space="preserve"> на сайте http://zakupki.gov.ru не явля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3A7EBC">
                    <w:rPr>
                      <w:sz w:val="22"/>
                      <w:szCs w:val="22"/>
                    </w:rPr>
                    <w:t>тся основанием для отказа, однако при оценке заявок по настоящему показателю комисс</w:t>
                  </w:r>
                  <w:r>
                    <w:rPr>
                      <w:sz w:val="22"/>
                      <w:szCs w:val="22"/>
                    </w:rPr>
                    <w:t xml:space="preserve">ией будут учитываться только </w:t>
                  </w:r>
                  <w:r w:rsidRPr="003A7EBC">
                    <w:rPr>
                      <w:sz w:val="22"/>
                      <w:szCs w:val="22"/>
                    </w:rPr>
                    <w:t>сведения, заявленные участниками закупки, которые размещены на сайте http://zakupki.gov.ru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</w:p>
                <w:p w:rsidR="00AB1B06" w:rsidRPr="00EA77A4" w:rsidRDefault="00AB1B06" w:rsidP="00AB1B06">
                  <w:r w:rsidRPr="003A7EBC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размещенны</w:t>
                  </w:r>
                  <w:r>
                    <w:rPr>
                      <w:sz w:val="22"/>
                      <w:szCs w:val="22"/>
                    </w:rPr>
                    <w:t>ми на сайте http://zakupki.gov.ru</w:t>
                  </w:r>
                  <w:r w:rsidRPr="003A7EBC">
                    <w:rPr>
                      <w:sz w:val="22"/>
                      <w:szCs w:val="22"/>
                    </w:rPr>
                    <w:t xml:space="preserve"> сведениями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3A7EBC">
                    <w:rPr>
                      <w:sz w:val="22"/>
                      <w:szCs w:val="22"/>
                    </w:rPr>
                    <w:t xml:space="preserve"> оцениваются в 0 баллов.</w:t>
                  </w: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AA0A8FD" wp14:editId="007FD98A">
                        <wp:extent cx="370840" cy="233045"/>
                        <wp:effectExtent l="0" t="0" r="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AB1B06" w:rsidRPr="00EA77A4" w:rsidRDefault="00AB1B06" w:rsidP="00AB1B06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3C93EB3" wp14:editId="1A774261">
                        <wp:extent cx="776605" cy="276225"/>
                        <wp:effectExtent l="0" t="0" r="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C3A5103" wp14:editId="1442CEC3">
                        <wp:extent cx="1785620" cy="241300"/>
                        <wp:effectExtent l="0" t="0" r="0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6202CD41" wp14:editId="20891C38">
                        <wp:extent cx="776605" cy="276225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AB1B06" w:rsidRPr="00EA77A4" w:rsidRDefault="00AB1B06" w:rsidP="00AB1B06"/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70C4F82" wp14:editId="3E530CC9">
                        <wp:extent cx="1811655" cy="241300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AB1B06" w:rsidRPr="00EA77A4" w:rsidRDefault="00AB1B06" w:rsidP="00AB1B06"/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31E5DB4" wp14:editId="0EFD7E56">
                        <wp:extent cx="1190625" cy="233045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AB1B06" w:rsidRDefault="00AB1B06" w:rsidP="00AB1B06">
                  <w:pPr>
                    <w:rPr>
                      <w:sz w:val="22"/>
                      <w:szCs w:val="22"/>
                    </w:rPr>
                  </w:pPr>
                </w:p>
                <w:p w:rsidR="00AB1B06" w:rsidRPr="00EA77A4" w:rsidRDefault="00AB1B06" w:rsidP="00AB1B06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AB1B06" w:rsidRPr="00EA77A4" w:rsidRDefault="00AB1B06" w:rsidP="00AB1B06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DE468B5" wp14:editId="2E91BBD3">
                        <wp:extent cx="180975" cy="233045"/>
                        <wp:effectExtent l="0" t="0" r="0" b="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AB1B06" w:rsidRPr="00EA77A4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7DF5FDA" wp14:editId="3F6CEBA3">
                        <wp:extent cx="336550" cy="233045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AB1B06" w:rsidRPr="003F3C02" w:rsidRDefault="00AB1B06" w:rsidP="00AB1B06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098A3F5" wp14:editId="0AD6BC62">
                        <wp:extent cx="362585" cy="233045"/>
                        <wp:effectExtent l="0" t="0" r="0" b="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Pr="00A7517D">
                    <w:rPr>
                      <w:i/>
                      <w:sz w:val="22"/>
                      <w:szCs w:val="22"/>
                    </w:rPr>
                    <w:t>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</w:t>
                  </w:r>
                  <w:r>
                    <w:rPr>
                      <w:sz w:val="22"/>
                      <w:szCs w:val="22"/>
                    </w:rPr>
                    <w:t>с оказанием услуг по санаторно-курортному лечению</w:t>
                  </w:r>
                  <w:r w:rsidRPr="00D93BBF">
                    <w:rPr>
                      <w:sz w:val="22"/>
                      <w:szCs w:val="22"/>
                    </w:rPr>
                    <w:t xml:space="preserve"> в период с </w:t>
                  </w:r>
                  <w:r>
                    <w:rPr>
                      <w:sz w:val="22"/>
                      <w:szCs w:val="22"/>
                    </w:rPr>
                    <w:t>01.01.</w:t>
                  </w:r>
                  <w:r w:rsidRPr="00D93BBF">
                    <w:rPr>
                      <w:sz w:val="22"/>
                      <w:szCs w:val="22"/>
                    </w:rPr>
                    <w:t>201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31.12.2020 г. </w:t>
                  </w:r>
                  <w:r w:rsidRPr="003A7EBC">
                    <w:rPr>
                      <w:sz w:val="22"/>
                      <w:szCs w:val="22"/>
                    </w:rPr>
                    <w:t>в соответствии с Федеральным законом от 05 апреля 2013 года № 44-ФЗ «О контрактной системе в сфере закупок товаров</w:t>
                  </w:r>
                  <w:proofErr w:type="gramEnd"/>
                  <w:r w:rsidRPr="003A7EBC">
                    <w:rPr>
                      <w:sz w:val="22"/>
                      <w:szCs w:val="22"/>
                    </w:rPr>
                    <w:t>, работ, услуг для обеспечения государственных и м</w:t>
                  </w:r>
                  <w:r>
                    <w:rPr>
                      <w:sz w:val="22"/>
                      <w:szCs w:val="22"/>
                    </w:rPr>
                    <w:t>униципальных нужд»</w:t>
                  </w:r>
                  <w:r w:rsidRPr="003A7EBC">
                    <w:rPr>
                      <w:sz w:val="22"/>
                      <w:szCs w:val="22"/>
                    </w:rPr>
                    <w:t xml:space="preserve"> </w:t>
                  </w:r>
                  <w:r w:rsidRPr="00EA77A4">
                    <w:rPr>
                      <w:sz w:val="22"/>
                      <w:szCs w:val="22"/>
                    </w:rPr>
                    <w:t xml:space="preserve">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</w:t>
                  </w:r>
                  <w:r>
                    <w:rPr>
                      <w:i/>
                      <w:sz w:val="22"/>
                      <w:szCs w:val="22"/>
                    </w:rPr>
                    <w:t>)</w:t>
                  </w:r>
                  <w:r w:rsidRPr="00A7517D"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6F4FA6" w:rsidRPr="00B05F65" w:rsidRDefault="00AB1B06" w:rsidP="00AB1B06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6B05AEED" wp14:editId="5414A432">
                        <wp:extent cx="534670" cy="233045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F16A6A" w:rsidP="00E51D11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5</w:t>
                  </w:r>
                  <w:r w:rsidR="006F4FA6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F16A6A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="00F16A6A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E51D11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E51D11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E51D11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E51D11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E51D11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066240"/>
    <w:rsid w:val="000D0790"/>
    <w:rsid w:val="001735B6"/>
    <w:rsid w:val="001C7781"/>
    <w:rsid w:val="002B43A8"/>
    <w:rsid w:val="00315FAA"/>
    <w:rsid w:val="0036253B"/>
    <w:rsid w:val="003F3C02"/>
    <w:rsid w:val="003F571D"/>
    <w:rsid w:val="006758E2"/>
    <w:rsid w:val="006F4FA6"/>
    <w:rsid w:val="006F69FB"/>
    <w:rsid w:val="00731B66"/>
    <w:rsid w:val="007869BA"/>
    <w:rsid w:val="00817320"/>
    <w:rsid w:val="00960194"/>
    <w:rsid w:val="00A32735"/>
    <w:rsid w:val="00A33E92"/>
    <w:rsid w:val="00A342E6"/>
    <w:rsid w:val="00A36EDC"/>
    <w:rsid w:val="00A6065B"/>
    <w:rsid w:val="00AA6540"/>
    <w:rsid w:val="00AB1B06"/>
    <w:rsid w:val="00AB7F0B"/>
    <w:rsid w:val="00AC0D55"/>
    <w:rsid w:val="00AD3FCB"/>
    <w:rsid w:val="00BC77D0"/>
    <w:rsid w:val="00BF4B43"/>
    <w:rsid w:val="00C221AF"/>
    <w:rsid w:val="00CE5B53"/>
    <w:rsid w:val="00D04103"/>
    <w:rsid w:val="00DB0AAA"/>
    <w:rsid w:val="00DD0326"/>
    <w:rsid w:val="00E35B9E"/>
    <w:rsid w:val="00E5033D"/>
    <w:rsid w:val="00E506E5"/>
    <w:rsid w:val="00E51D11"/>
    <w:rsid w:val="00E75037"/>
    <w:rsid w:val="00ED740E"/>
    <w:rsid w:val="00F07901"/>
    <w:rsid w:val="00F1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18" Type="http://schemas.openxmlformats.org/officeDocument/2006/relationships/image" Target="media/image1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5531-0EB6-4CC5-B30E-9ADDACF0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5</cp:revision>
  <cp:lastPrinted>2020-02-17T12:11:00Z</cp:lastPrinted>
  <dcterms:created xsi:type="dcterms:W3CDTF">2021-01-21T11:26:00Z</dcterms:created>
  <dcterms:modified xsi:type="dcterms:W3CDTF">2021-03-03T12:08:00Z</dcterms:modified>
</cp:coreProperties>
</file>