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</w:t>
      </w:r>
      <w:r w:rsidRPr="00887906">
        <w:rPr>
          <w:b/>
          <w:bCs/>
        </w:rPr>
        <w:t xml:space="preserve">протезов </w:t>
      </w:r>
      <w:r>
        <w:rPr>
          <w:b/>
          <w:bCs/>
        </w:rPr>
        <w:t>ниж</w:t>
      </w:r>
      <w:r w:rsidRPr="00887906">
        <w:rPr>
          <w:b/>
          <w:bCs/>
        </w:rPr>
        <w:t xml:space="preserve">них конечностей </w:t>
      </w:r>
      <w:r w:rsidRPr="009E2964">
        <w:rPr>
          <w:bCs/>
        </w:rPr>
        <w:t xml:space="preserve">с целью обеспечения инвалидов), исчисляемый в количестве предоставленных получателям протезов </w:t>
      </w:r>
      <w:r>
        <w:rPr>
          <w:bCs/>
        </w:rPr>
        <w:t>нижних</w:t>
      </w:r>
      <w:r w:rsidRPr="009E2964">
        <w:rPr>
          <w:bCs/>
        </w:rPr>
        <w:t xml:space="preserve"> конечностей с целью обеспечения инвалидов получателям в рамках контрактов </w:t>
      </w:r>
      <w:r w:rsidRPr="009E2964">
        <w:rPr>
          <w:bCs/>
          <w:i/>
        </w:rPr>
        <w:t>(договоров)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количество предоставленных протезов в каждом контракте </w:t>
      </w:r>
      <w:r w:rsidRPr="009E2964">
        <w:rPr>
          <w:bCs/>
          <w:i/>
        </w:rPr>
        <w:t>(договоре</w:t>
      </w:r>
      <w:r w:rsidRPr="009E2964">
        <w:rPr>
          <w:bCs/>
        </w:rPr>
        <w:t xml:space="preserve">) должно быть не менее </w:t>
      </w:r>
      <w:r w:rsidR="00E858FF">
        <w:rPr>
          <w:bCs/>
        </w:rPr>
        <w:t>48</w:t>
      </w:r>
      <w:r w:rsidRPr="009E2964">
        <w:rPr>
          <w:b/>
          <w:bCs/>
        </w:rPr>
        <w:t xml:space="preserve"> (</w:t>
      </w:r>
      <w:r w:rsidR="00A26ACC">
        <w:rPr>
          <w:b/>
          <w:bCs/>
        </w:rPr>
        <w:t>с</w:t>
      </w:r>
      <w:r w:rsidR="00E858FF">
        <w:rPr>
          <w:b/>
          <w:bCs/>
        </w:rPr>
        <w:t>орок восемь</w:t>
      </w:r>
      <w:r w:rsidRPr="009E2964">
        <w:rPr>
          <w:b/>
          <w:bCs/>
        </w:rPr>
        <w:t>)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об объеме выполненных 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lastRenderedPageBreak/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E70F2" w:rsidRDefault="00DE70F2" w:rsidP="00A648B6">
      <w:r>
        <w:t xml:space="preserve">Предельное необходимое максимальное значение показателя – </w:t>
      </w:r>
      <w:r w:rsidR="00E315A7">
        <w:t xml:space="preserve">240 </w:t>
      </w:r>
      <w:r>
        <w:t>(</w:t>
      </w:r>
      <w:r w:rsidR="00E315A7">
        <w:t>двести сорок</w:t>
      </w:r>
      <w:r w:rsidR="00314617">
        <w:t>) протезов</w:t>
      </w:r>
      <w:r>
        <w:t>.</w:t>
      </w:r>
    </w:p>
    <w:p w:rsidR="00A648B6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а) в случае если </w:t>
      </w:r>
      <w:proofErr w:type="spellStart"/>
      <w:r w:rsidRPr="00DE70F2">
        <w:t>К</w:t>
      </w:r>
      <w:r w:rsidRPr="00DE70F2">
        <w:rPr>
          <w:vertAlign w:val="subscript"/>
        </w:rPr>
        <w:t>max</w:t>
      </w:r>
      <w:proofErr w:type="spellEnd"/>
      <w:r w:rsidRPr="00DE70F2">
        <w:t xml:space="preserve"> </w:t>
      </w:r>
      <w:proofErr w:type="gramStart"/>
      <w:r w:rsidRPr="00DE70F2">
        <w:t xml:space="preserve">&lt; </w:t>
      </w:r>
      <w:proofErr w:type="spellStart"/>
      <w:r w:rsidRPr="00DE70F2">
        <w:t>К</w:t>
      </w:r>
      <w:r w:rsidRPr="00DE70F2">
        <w:rPr>
          <w:vertAlign w:val="superscript"/>
        </w:rPr>
        <w:t>пред</w:t>
      </w:r>
      <w:proofErr w:type="spellEnd"/>
      <w:proofErr w:type="gramEnd"/>
      <w:r w:rsidRPr="00DE70F2">
        <w:t xml:space="preserve">, - по формуле: </w:t>
      </w:r>
    </w:p>
    <w:p w:rsidR="00DE70F2" w:rsidRPr="00DE70F2" w:rsidRDefault="00DE70F2" w:rsidP="00DE70F2">
      <w:pPr>
        <w:widowControl w:val="0"/>
        <w:spacing w:after="0"/>
        <w:ind w:left="57" w:right="57"/>
        <w:jc w:val="center"/>
        <w:rPr>
          <w:b/>
        </w:rPr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max</w:t>
      </w:r>
      <w:proofErr w:type="spellEnd"/>
      <w:r w:rsidRPr="00DE70F2">
        <w:rPr>
          <w:b/>
        </w:rPr>
        <w:t>)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б) в случае </w:t>
      </w:r>
      <w:proofErr w:type="gramStart"/>
      <w:r w:rsidRPr="00DE70F2">
        <w:t xml:space="preserve">если </w:t>
      </w:r>
      <w:r w:rsidRPr="00DE70F2">
        <w:rPr>
          <w:noProof/>
          <w:position w:val="-8"/>
        </w:rPr>
        <w:drawing>
          <wp:inline distT="0" distB="0" distL="0" distR="0" wp14:anchorId="3CA50E66" wp14:editId="23263466">
            <wp:extent cx="7543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F2">
        <w:t>,</w:t>
      </w:r>
      <w:proofErr w:type="gramEnd"/>
      <w:r w:rsidRPr="00DE70F2">
        <w:t xml:space="preserve"> - по формуле:</w:t>
      </w:r>
    </w:p>
    <w:p w:rsidR="00A648B6" w:rsidRPr="001518B0" w:rsidRDefault="00DE70F2" w:rsidP="00DE70F2">
      <w:pPr>
        <w:widowControl w:val="0"/>
        <w:spacing w:after="0"/>
        <w:ind w:left="57" w:right="57"/>
        <w:jc w:val="center"/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perscript"/>
        </w:rPr>
        <w:t>пред</w:t>
      </w:r>
      <w:proofErr w:type="spellEnd"/>
      <w:r w:rsidRPr="00DE70F2">
        <w:rPr>
          <w:b/>
        </w:rPr>
        <w:t>)</w:t>
      </w:r>
    </w:p>
    <w:p w:rsidR="00A648B6" w:rsidRPr="001518B0" w:rsidRDefault="00A648B6" w:rsidP="00A648B6">
      <w:r w:rsidRPr="001518B0">
        <w:t>где: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r w:rsidRPr="003A2CDA">
        <w:t>КЗ - коэффициент значимости показателя.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i</w:t>
      </w:r>
      <w:proofErr w:type="spellEnd"/>
      <w:r w:rsidRPr="003A2CDA">
        <w:t xml:space="preserve"> - предложение участника закупки, заявка (предложение) которого оценивается;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max</w:t>
      </w:r>
      <w:proofErr w:type="spellEnd"/>
      <w:r w:rsidRPr="003A2CDA">
        <w:t xml:space="preserve"> - максимальное предложение из предложений по критерию оценки, сделанных участниками закупки;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perscript"/>
        </w:rPr>
        <w:t>пред</w:t>
      </w:r>
      <w:proofErr w:type="spellEnd"/>
      <w:r w:rsidRPr="003A2CDA">
        <w:t xml:space="preserve"> - предельно необходимое Заказчику максимальное значение показателя;</w:t>
      </w:r>
    </w:p>
    <w:p w:rsidR="003A2CDA" w:rsidRPr="003A2CDA" w:rsidRDefault="003A2CDA" w:rsidP="003A2CDA">
      <w:pPr>
        <w:widowControl w:val="0"/>
        <w:spacing w:after="0"/>
        <w:ind w:left="57" w:right="57"/>
      </w:pP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="00C143DC">
        <w:rPr>
          <w:bCs/>
        </w:rPr>
        <w:t>нижних</w:t>
      </w:r>
      <w:r w:rsidRPr="009E2964">
        <w:rPr>
          <w:bCs/>
        </w:rPr>
        <w:t xml:space="preserve"> конечностей с целью обеспечения инвалидов) исчисляемый в рублях по контрактам </w:t>
      </w:r>
      <w:r w:rsidRPr="009E2964">
        <w:rPr>
          <w:bCs/>
          <w:i/>
        </w:rPr>
        <w:t>(договорам)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объем выполненных работ, исчисляемый в рублях, в каждом контракте </w:t>
      </w:r>
      <w:r w:rsidRPr="009E2964">
        <w:rPr>
          <w:bCs/>
          <w:i/>
        </w:rPr>
        <w:t>(договоре)</w:t>
      </w:r>
      <w:r w:rsidR="004504B9">
        <w:rPr>
          <w:bCs/>
        </w:rPr>
        <w:t xml:space="preserve"> должен быть не менее </w:t>
      </w:r>
      <w:r w:rsidR="00E315A7">
        <w:rPr>
          <w:b/>
          <w:bCs/>
        </w:rPr>
        <w:t>2</w:t>
      </w:r>
      <w:r w:rsidR="005A3F9F">
        <w:rPr>
          <w:b/>
          <w:bCs/>
        </w:rPr>
        <w:t>0</w:t>
      </w:r>
      <w:r w:rsidR="00581F4F">
        <w:rPr>
          <w:b/>
          <w:bCs/>
        </w:rPr>
        <w:t> 000 000</w:t>
      </w:r>
      <w:r w:rsidRPr="009E2964">
        <w:rPr>
          <w:b/>
          <w:bCs/>
        </w:rPr>
        <w:t xml:space="preserve"> рублей 00 копеек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/>
          <w:bCs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A2CDA" w:rsidRDefault="003A2CDA" w:rsidP="00A648B6">
      <w:r w:rsidRPr="003A2CDA">
        <w:t>Предельное необходимое максимальное значение показателя –</w:t>
      </w:r>
      <w:r>
        <w:t xml:space="preserve"> </w:t>
      </w:r>
      <w:r w:rsidR="00E315A7">
        <w:t>100</w:t>
      </w:r>
      <w:r w:rsidR="0017004C">
        <w:t> 000 000</w:t>
      </w:r>
      <w:r w:rsidR="00C758BD">
        <w:t xml:space="preserve"> </w:t>
      </w:r>
      <w:r w:rsidR="00EC0C1F">
        <w:t>(</w:t>
      </w:r>
      <w:r w:rsidR="00E315A7">
        <w:t>сто</w:t>
      </w:r>
      <w:r w:rsidR="005A3F9F">
        <w:t xml:space="preserve"> миллионов</w:t>
      </w:r>
      <w:r w:rsidR="00EC0C1F">
        <w:t xml:space="preserve">) </w:t>
      </w:r>
      <w:r w:rsidR="00C758BD">
        <w:t>рублей 00 коп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а) в случае если </w:t>
      </w: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</w:t>
      </w:r>
      <w:proofErr w:type="gramStart"/>
      <w:r w:rsidRPr="00BC2B56">
        <w:t xml:space="preserve">&lt; </w:t>
      </w: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proofErr w:type="gramEnd"/>
      <w:r w:rsidRPr="00BC2B56">
        <w:t xml:space="preserve">, - по формуле: 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  <w:rPr>
          <w:b/>
        </w:rPr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max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б) в случае </w:t>
      </w:r>
      <w:proofErr w:type="gramStart"/>
      <w:r w:rsidRPr="00BC2B56">
        <w:t xml:space="preserve">если </w:t>
      </w:r>
      <w:r w:rsidRPr="00BC2B56">
        <w:rPr>
          <w:noProof/>
          <w:position w:val="-8"/>
        </w:rPr>
        <w:drawing>
          <wp:inline distT="0" distB="0" distL="0" distR="0" wp14:anchorId="74BA7F7A" wp14:editId="31B94E87">
            <wp:extent cx="7543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56">
        <w:t>,</w:t>
      </w:r>
      <w:proofErr w:type="gramEnd"/>
      <w:r w:rsidRPr="00BC2B56">
        <w:t xml:space="preserve"> - по формуле: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perscript"/>
        </w:rPr>
        <w:t>пред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где: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КЗ - коэффициент значимости показателя;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i</w:t>
      </w:r>
      <w:proofErr w:type="spellEnd"/>
      <w:r w:rsidRPr="00BC2B56">
        <w:t xml:space="preserve"> - предложение участника закупки, заявка (предложение) которого оценивается;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- максимальное предложение из предложений по критерию оценки, сделанных участниками </w:t>
      </w:r>
      <w:r w:rsidRPr="00BC2B56">
        <w:lastRenderedPageBreak/>
        <w:t>закупки;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r w:rsidRPr="00BC2B56">
        <w:t xml:space="preserve"> - предельно необходимое Заказчику максимальное значение показателя.</w:t>
      </w:r>
    </w:p>
    <w:p w:rsidR="00BC2B56" w:rsidRDefault="00BC2B56" w:rsidP="00BC2B56">
      <w:pPr>
        <w:keepNext/>
        <w:spacing w:after="0"/>
        <w:rPr>
          <w:b/>
        </w:rPr>
      </w:pPr>
    </w:p>
    <w:p w:rsidR="00A648B6" w:rsidRPr="00BC2B56" w:rsidRDefault="00A648B6" w:rsidP="00BC2B56">
      <w:pPr>
        <w:keepNext/>
        <w:spacing w:after="0"/>
        <w:rPr>
          <w:b/>
        </w:rPr>
      </w:pPr>
      <w:r w:rsidRPr="00BC2B56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253277" w:rsidP="00A648B6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 xml:space="preserve">3. </w:t>
      </w:r>
      <w:r w:rsidR="00A648B6"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D4294" w:rsidRPr="00BE26C5" w:rsidRDefault="009D4294" w:rsidP="00A648B6">
      <w:pPr>
        <w:autoSpaceDE w:val="0"/>
        <w:autoSpaceDN w:val="0"/>
        <w:spacing w:after="0"/>
      </w:pPr>
    </w:p>
    <w:p w:rsidR="009D4294" w:rsidRPr="00BE26C5" w:rsidRDefault="00BE26C5" w:rsidP="00253277">
      <w:pPr>
        <w:snapToGrid w:val="0"/>
        <w:spacing w:after="0"/>
        <w:ind w:firstLine="176"/>
        <w:jc w:val="center"/>
        <w:rPr>
          <w:b/>
        </w:rPr>
      </w:pPr>
      <w:bookmarkStart w:id="0" w:name="_GoBack"/>
      <w:bookmarkEnd w:id="0"/>
      <w:r w:rsidRPr="00BE26C5">
        <w:rPr>
          <w:b/>
        </w:rPr>
        <w:t>4. ПОРЯДОК ОЦЕНКИ ЗАЯВОК ПО КРИТЕРИЯМ ОЦЕНКИ ЗАЯВОК</w:t>
      </w:r>
    </w:p>
    <w:p w:rsid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 xml:space="preserve">Сумма величин значимости критериев оценки, применяемых заказчиком </w:t>
      </w:r>
      <w:r w:rsidRPr="00BE26C5">
        <w:rPr>
          <w:b/>
          <w:sz w:val="22"/>
          <w:szCs w:val="22"/>
        </w:rPr>
        <w:t>составляет 100-процентов</w:t>
      </w:r>
      <w:r w:rsidRPr="00837507">
        <w:rPr>
          <w:sz w:val="22"/>
          <w:szCs w:val="22"/>
        </w:rPr>
        <w:t>.</w:t>
      </w:r>
      <w:r w:rsidR="00BE26C5">
        <w:rPr>
          <w:sz w:val="22"/>
          <w:szCs w:val="22"/>
        </w:rPr>
        <w:t xml:space="preserve"> </w:t>
      </w: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7A1A90" w:rsidRP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  <w:r w:rsidR="00BE26C5">
        <w:rPr>
          <w:sz w:val="22"/>
          <w:szCs w:val="22"/>
        </w:rPr>
        <w:t xml:space="preserve"> </w:t>
      </w:r>
      <w:r w:rsidRPr="00BE26C5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7A1A90" w:rsidRPr="00BE26C5" w:rsidSect="00C2772A">
      <w:type w:val="continuous"/>
      <w:pgSz w:w="11906" w:h="16838" w:code="9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17004C"/>
    <w:rsid w:val="001B748D"/>
    <w:rsid w:val="001E1F6B"/>
    <w:rsid w:val="00231D62"/>
    <w:rsid w:val="00253277"/>
    <w:rsid w:val="00314617"/>
    <w:rsid w:val="003A2CDA"/>
    <w:rsid w:val="00406FE0"/>
    <w:rsid w:val="004504B9"/>
    <w:rsid w:val="0056501F"/>
    <w:rsid w:val="00581F4F"/>
    <w:rsid w:val="005A3F9F"/>
    <w:rsid w:val="00600040"/>
    <w:rsid w:val="00676EF3"/>
    <w:rsid w:val="0067766F"/>
    <w:rsid w:val="007772AF"/>
    <w:rsid w:val="007A1A90"/>
    <w:rsid w:val="007D4852"/>
    <w:rsid w:val="00887906"/>
    <w:rsid w:val="00967A8D"/>
    <w:rsid w:val="009D4294"/>
    <w:rsid w:val="00A26ACC"/>
    <w:rsid w:val="00A648B6"/>
    <w:rsid w:val="00B43932"/>
    <w:rsid w:val="00BB099D"/>
    <w:rsid w:val="00BC2B56"/>
    <w:rsid w:val="00BE26C5"/>
    <w:rsid w:val="00C143DC"/>
    <w:rsid w:val="00C2772A"/>
    <w:rsid w:val="00C534C0"/>
    <w:rsid w:val="00C758BD"/>
    <w:rsid w:val="00C80B6D"/>
    <w:rsid w:val="00D910B2"/>
    <w:rsid w:val="00DE70F2"/>
    <w:rsid w:val="00E315A7"/>
    <w:rsid w:val="00E858FF"/>
    <w:rsid w:val="00EC0C1F"/>
    <w:rsid w:val="00F70A0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Каминский Алексей Витальевич</cp:lastModifiedBy>
  <cp:revision>26</cp:revision>
  <cp:lastPrinted>2020-07-01T23:43:00Z</cp:lastPrinted>
  <dcterms:created xsi:type="dcterms:W3CDTF">2020-06-13T03:26:00Z</dcterms:created>
  <dcterms:modified xsi:type="dcterms:W3CDTF">2021-06-28T06:23:00Z</dcterms:modified>
</cp:coreProperties>
</file>