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84" w:rsidRPr="00C5789C" w:rsidRDefault="00BA4F84" w:rsidP="00BA4F84">
      <w:pPr>
        <w:autoSpaceDE w:val="0"/>
        <w:autoSpaceDN w:val="0"/>
        <w:adjustRightInd w:val="0"/>
        <w:spacing w:after="0"/>
        <w:jc w:val="center"/>
      </w:pPr>
      <w:r w:rsidRPr="00C5789C"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BA4F84" w:rsidRPr="00C5789C" w:rsidRDefault="00BA4F84" w:rsidP="00BA4F84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BA4F84" w:rsidRPr="00C5789C" w:rsidRDefault="00BA4F84" w:rsidP="00BA4F84">
      <w:pPr>
        <w:autoSpaceDE w:val="0"/>
        <w:autoSpaceDN w:val="0"/>
        <w:adjustRightInd w:val="0"/>
        <w:spacing w:after="0"/>
        <w:ind w:firstLine="715"/>
      </w:pPr>
      <w:proofErr w:type="gramStart"/>
      <w:r w:rsidRPr="00C5789C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p w:rsidR="00BA4F84" w:rsidRPr="00733720" w:rsidRDefault="00BA4F84" w:rsidP="00BA4F84">
      <w:pPr>
        <w:autoSpaceDE w:val="0"/>
        <w:autoSpaceDN w:val="0"/>
        <w:adjustRightInd w:val="0"/>
        <w:spacing w:after="0"/>
        <w:ind w:firstLine="715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406"/>
        <w:gridCol w:w="4008"/>
        <w:gridCol w:w="636"/>
        <w:gridCol w:w="825"/>
        <w:gridCol w:w="1141"/>
        <w:gridCol w:w="8"/>
      </w:tblGrid>
      <w:tr w:rsidR="00BA4F84" w:rsidRPr="00F13B6F" w:rsidTr="00C41482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 xml:space="preserve">Показатель оценки заявок на участие в </w:t>
            </w:r>
            <w:proofErr w:type="gramStart"/>
            <w:r w:rsidRPr="00F13B6F">
              <w:rPr>
                <w:b/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BA4F84" w:rsidRPr="00F13B6F" w:rsidTr="00C41482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proofErr w:type="gramStart"/>
            <w:r w:rsidRPr="00F13B6F">
              <w:rPr>
                <w:b/>
                <w:sz w:val="18"/>
                <w:szCs w:val="18"/>
              </w:rPr>
              <w:t>СТОИМОСТНОЙ</w:t>
            </w:r>
            <w:proofErr w:type="gramEnd"/>
            <w:r w:rsidRPr="00F13B6F">
              <w:rPr>
                <w:b/>
                <w:sz w:val="18"/>
                <w:szCs w:val="18"/>
              </w:rPr>
              <w:t xml:space="preserve"> КРИТЕРИЙ ОЦЕНКИ</w:t>
            </w:r>
          </w:p>
        </w:tc>
      </w:tr>
      <w:tr w:rsidR="00BA4F84" w:rsidRPr="00F13B6F" w:rsidTr="00C41482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 xml:space="preserve">Предложение участников закупки в </w:t>
            </w:r>
            <w:proofErr w:type="gramStart"/>
            <w:r w:rsidRPr="00F13B6F">
              <w:rPr>
                <w:sz w:val="18"/>
                <w:szCs w:val="18"/>
              </w:rPr>
              <w:t>отношении</w:t>
            </w:r>
            <w:proofErr w:type="gramEnd"/>
            <w:r w:rsidRPr="00F13B6F">
              <w:rPr>
                <w:sz w:val="18"/>
                <w:szCs w:val="18"/>
              </w:rPr>
              <w:t xml:space="preserve">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F13B6F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BA4F84" w:rsidRPr="00F13B6F" w:rsidTr="00C41482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BA4F84" w:rsidRPr="00F13B6F" w:rsidTr="00C41482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  <w:lang w:val="en-US"/>
              </w:rPr>
              <w:t>2</w:t>
            </w:r>
            <w:r w:rsidRPr="00F13B6F"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BA4F84" w:rsidRPr="00F13B6F" w:rsidRDefault="00BA4F84" w:rsidP="00C41482">
            <w:pPr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F13B6F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BA4F84" w:rsidRPr="00F13B6F" w:rsidTr="00C41482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  <w:lang w:val="en-US"/>
              </w:rPr>
              <w:t>0</w:t>
            </w:r>
            <w:r w:rsidRPr="00F13B6F"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  <w:lang w:val="en-US"/>
              </w:rPr>
              <w:t>b</w:t>
            </w:r>
            <w:r w:rsidRPr="00F13B6F">
              <w:rPr>
                <w:sz w:val="18"/>
                <w:szCs w:val="18"/>
              </w:rPr>
              <w:t>1</w:t>
            </w:r>
          </w:p>
        </w:tc>
      </w:tr>
      <w:tr w:rsidR="00BA4F84" w:rsidRPr="00F13B6F" w:rsidTr="00C41482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F13B6F">
              <w:rPr>
                <w:sz w:val="18"/>
                <w:szCs w:val="18"/>
                <w:lang w:val="en-US"/>
              </w:rPr>
              <w:t>b2</w:t>
            </w:r>
          </w:p>
        </w:tc>
      </w:tr>
      <w:tr w:rsidR="00BA4F84" w:rsidRPr="00F13B6F" w:rsidTr="00C41482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F84" w:rsidRPr="00F13B6F" w:rsidRDefault="00BA4F84" w:rsidP="00C41482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BA4F84" w:rsidRPr="00F13B6F" w:rsidRDefault="00BA4F84" w:rsidP="00BA4F84">
      <w:pPr>
        <w:snapToGrid w:val="0"/>
        <w:spacing w:after="0"/>
        <w:rPr>
          <w:b/>
        </w:rPr>
      </w:pPr>
    </w:p>
    <w:p w:rsidR="00BA4F84" w:rsidRPr="00F13B6F" w:rsidRDefault="00BA4F84" w:rsidP="00BA4F84">
      <w:pPr>
        <w:snapToGrid w:val="0"/>
        <w:spacing w:after="0"/>
        <w:rPr>
          <w:b/>
        </w:rPr>
      </w:pPr>
      <w:proofErr w:type="gramStart"/>
      <w:r w:rsidRPr="00F13B6F">
        <w:rPr>
          <w:b/>
        </w:rPr>
        <w:t>СТОИМОСТНОЙ</w:t>
      </w:r>
      <w:proofErr w:type="gramEnd"/>
      <w:r w:rsidRPr="00F13B6F">
        <w:rPr>
          <w:b/>
        </w:rPr>
        <w:t xml:space="preserve"> КРИТЕРИЙ ОЦЕНКИ: </w:t>
      </w:r>
    </w:p>
    <w:p w:rsidR="00BA4F84" w:rsidRPr="00F13B6F" w:rsidRDefault="00BA4F84" w:rsidP="00BA4F84">
      <w:pPr>
        <w:snapToGrid w:val="0"/>
        <w:spacing w:after="0"/>
        <w:rPr>
          <w:b/>
        </w:rPr>
      </w:pPr>
      <w:r w:rsidRPr="00F13B6F">
        <w:rPr>
          <w:b/>
        </w:rPr>
        <w:t>1. «ЦЕНА КОНТРАКТА»</w:t>
      </w:r>
    </w:p>
    <w:p w:rsidR="00BA4F84" w:rsidRPr="00F13B6F" w:rsidRDefault="00BA4F84" w:rsidP="00BA4F84">
      <w:pPr>
        <w:snapToGrid w:val="0"/>
        <w:spacing w:after="0"/>
        <w:ind w:firstLine="709"/>
        <w:rPr>
          <w:b/>
        </w:rPr>
      </w:pPr>
      <w:r w:rsidRPr="00F13B6F">
        <w:t>Величина значимости критерия «цена контракта» (%)</w:t>
      </w:r>
      <w:r w:rsidRPr="00F13B6F">
        <w:rPr>
          <w:b/>
        </w:rPr>
        <w:t xml:space="preserve"> - 60 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F13B6F">
        <w:t xml:space="preserve">Коэффициент значимости критерия - </w:t>
      </w:r>
      <w:r w:rsidRPr="00F13B6F">
        <w:rPr>
          <w:b/>
        </w:rPr>
        <w:t>0,6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Оценка критерия (баллы) </w:t>
      </w:r>
      <w:r w:rsidRPr="00F13B6F">
        <w:rPr>
          <w:b/>
        </w:rPr>
        <w:t>– 100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rPr>
          <w:color w:val="000000"/>
        </w:rPr>
        <w:t>Количество баллов, присуждаемых по критерию оценки «цена контракта</w:t>
      </w:r>
      <w:proofErr w:type="gramStart"/>
      <w:r w:rsidRPr="00F13B6F">
        <w:rPr>
          <w:color w:val="000000"/>
        </w:rPr>
        <w:t>» (</w:t>
      </w:r>
      <w:r w:rsidRPr="00F13B6F">
        <w:rPr>
          <w:noProof/>
          <w:color w:val="000000"/>
        </w:rPr>
        <w:drawing>
          <wp:inline distT="0" distB="0" distL="0" distR="0" wp14:anchorId="4F568F70" wp14:editId="46C9AC8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 xml:space="preserve">), </w:t>
      </w:r>
      <w:proofErr w:type="gramEnd"/>
      <w:r w:rsidRPr="00F13B6F">
        <w:rPr>
          <w:color w:val="000000"/>
        </w:rPr>
        <w:t>определяется по формуле:</w:t>
      </w:r>
    </w:p>
    <w:p w:rsidR="00BA4F84" w:rsidRPr="00F13B6F" w:rsidRDefault="00BA4F84" w:rsidP="00BA4F84">
      <w:pPr>
        <w:spacing w:after="0"/>
        <w:ind w:firstLine="709"/>
        <w:rPr>
          <w:color w:val="000000"/>
        </w:rPr>
      </w:pPr>
      <w:r w:rsidRPr="00F13B6F">
        <w:rPr>
          <w:color w:val="000000"/>
        </w:rPr>
        <w:t xml:space="preserve">а) в </w:t>
      </w:r>
      <w:proofErr w:type="gramStart"/>
      <w:r w:rsidRPr="00F13B6F">
        <w:rPr>
          <w:color w:val="000000"/>
        </w:rPr>
        <w:t>случае</w:t>
      </w:r>
      <w:proofErr w:type="gramEnd"/>
      <w:r w:rsidRPr="00F13B6F">
        <w:rPr>
          <w:color w:val="000000"/>
        </w:rPr>
        <w:t xml:space="preserve"> если</w:t>
      </w:r>
      <w:r w:rsidRPr="00F13B6F">
        <w:rPr>
          <w:rStyle w:val="apple-converted-space"/>
          <w:color w:val="000000"/>
        </w:rPr>
        <w:t> </w:t>
      </w:r>
      <w:r w:rsidRPr="00F13B6F">
        <w:rPr>
          <w:noProof/>
          <w:color w:val="000000"/>
        </w:rPr>
        <w:drawing>
          <wp:inline distT="0" distB="0" distL="0" distR="0" wp14:anchorId="41ECA603" wp14:editId="2EA99B4E">
            <wp:extent cx="346710" cy="220980"/>
            <wp:effectExtent l="0" t="0" r="0" b="7620"/>
            <wp:docPr id="10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>&gt; 0,</w:t>
      </w:r>
    </w:p>
    <w:p w:rsidR="00BA4F84" w:rsidRPr="00F13B6F" w:rsidRDefault="00BA4F84" w:rsidP="00BA4F84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F13B6F">
        <w:rPr>
          <w:noProof/>
          <w:color w:val="000000"/>
        </w:rPr>
        <w:drawing>
          <wp:inline distT="0" distB="0" distL="0" distR="0" wp14:anchorId="3BB7CD7D" wp14:editId="1552F932">
            <wp:extent cx="1135380" cy="425450"/>
            <wp:effectExtent l="0" t="0" r="7620" b="0"/>
            <wp:docPr id="11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>,</w:t>
      </w:r>
    </w:p>
    <w:p w:rsidR="00BA4F84" w:rsidRPr="00F13B6F" w:rsidRDefault="00BA4F84" w:rsidP="00BA4F84">
      <w:pPr>
        <w:pStyle w:val="centertext"/>
        <w:spacing w:before="0" w:beforeAutospacing="0" w:after="0" w:afterAutospacing="0"/>
        <w:ind w:firstLine="709"/>
        <w:rPr>
          <w:color w:val="000000"/>
        </w:rPr>
      </w:pPr>
      <w:r w:rsidRPr="00F13B6F">
        <w:rPr>
          <w:color w:val="000000"/>
        </w:rPr>
        <w:t>где:</w:t>
      </w:r>
      <w:r w:rsidRPr="00F13B6F">
        <w:rPr>
          <w:color w:val="000000"/>
        </w:rPr>
        <w:br/>
      </w:r>
      <w:r w:rsidRPr="00F13B6F">
        <w:rPr>
          <w:noProof/>
        </w:rPr>
        <w:drawing>
          <wp:inline distT="0" distB="0" distL="0" distR="0" wp14:anchorId="2B2EC344" wp14:editId="3C05C1D9">
            <wp:extent cx="299720" cy="236220"/>
            <wp:effectExtent l="0" t="0" r="5080" b="0"/>
            <wp:docPr id="12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 xml:space="preserve"> - количество баллов по критерию оценки «цена контракта»</w:t>
      </w:r>
      <w:r w:rsidRPr="00F13B6F">
        <w:rPr>
          <w:color w:val="000000"/>
        </w:rPr>
        <w:br/>
      </w:r>
      <w:r w:rsidRPr="00F13B6F">
        <w:rPr>
          <w:noProof/>
          <w:color w:val="000000"/>
        </w:rPr>
        <w:drawing>
          <wp:inline distT="0" distB="0" distL="0" distR="0" wp14:anchorId="43EA79DF" wp14:editId="15524A43">
            <wp:extent cx="205105" cy="220980"/>
            <wp:effectExtent l="0" t="0" r="4445" b="7620"/>
            <wp:docPr id="16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- предложение участника закупки, заявка (предложение) которого оценивается;</w:t>
      </w:r>
      <w:r w:rsidRPr="00F13B6F">
        <w:rPr>
          <w:color w:val="000000"/>
        </w:rPr>
        <w:br/>
      </w:r>
      <w:r w:rsidRPr="00F13B6F">
        <w:rPr>
          <w:noProof/>
          <w:color w:val="000000"/>
        </w:rPr>
        <w:drawing>
          <wp:inline distT="0" distB="0" distL="0" distR="0" wp14:anchorId="10F7B58C" wp14:editId="09FC8119">
            <wp:extent cx="346710" cy="220980"/>
            <wp:effectExtent l="0" t="0" r="0" b="7620"/>
            <wp:docPr id="17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BA4F84" w:rsidRPr="00F13B6F" w:rsidRDefault="00BA4F84" w:rsidP="00BA4F84">
      <w:pPr>
        <w:spacing w:after="0"/>
        <w:ind w:firstLine="709"/>
        <w:rPr>
          <w:color w:val="000000"/>
        </w:rPr>
      </w:pPr>
      <w:r w:rsidRPr="00F13B6F">
        <w:rPr>
          <w:color w:val="000000"/>
        </w:rPr>
        <w:lastRenderedPageBreak/>
        <w:t xml:space="preserve">б) в </w:t>
      </w:r>
      <w:proofErr w:type="gramStart"/>
      <w:r w:rsidRPr="00F13B6F">
        <w:rPr>
          <w:color w:val="000000"/>
        </w:rPr>
        <w:t>случае</w:t>
      </w:r>
      <w:proofErr w:type="gramEnd"/>
      <w:r w:rsidRPr="00F13B6F">
        <w:rPr>
          <w:color w:val="000000"/>
        </w:rPr>
        <w:t xml:space="preserve"> если</w:t>
      </w:r>
      <w:r w:rsidRPr="00F13B6F">
        <w:rPr>
          <w:rStyle w:val="apple-converted-space"/>
          <w:color w:val="000000"/>
        </w:rPr>
        <w:t> </w:t>
      </w:r>
      <w:r w:rsidRPr="00F13B6F">
        <w:rPr>
          <w:noProof/>
          <w:color w:val="000000"/>
        </w:rPr>
        <w:drawing>
          <wp:inline distT="0" distB="0" distL="0" distR="0" wp14:anchorId="36F14944" wp14:editId="61947D7C">
            <wp:extent cx="346710" cy="220980"/>
            <wp:effectExtent l="0" t="0" r="0" b="7620"/>
            <wp:docPr id="18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&lt; 0,</w:t>
      </w:r>
    </w:p>
    <w:p w:rsidR="00BA4F84" w:rsidRPr="00F13B6F" w:rsidRDefault="00BA4F84" w:rsidP="00BA4F84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F13B6F">
        <w:rPr>
          <w:noProof/>
          <w:color w:val="000000"/>
        </w:rPr>
        <w:drawing>
          <wp:inline distT="0" distB="0" distL="0" distR="0" wp14:anchorId="189ED857" wp14:editId="20DE305D">
            <wp:extent cx="1544955" cy="425450"/>
            <wp:effectExtent l="0" t="0" r="0" b="0"/>
            <wp:docPr id="19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>,</w:t>
      </w:r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color w:val="000000"/>
        </w:rPr>
        <w:t>где:</w:t>
      </w:r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noProof/>
          <w:color w:val="000000"/>
        </w:rPr>
        <w:drawing>
          <wp:inline distT="0" distB="0" distL="0" distR="0" wp14:anchorId="06F22074" wp14:editId="11D3AC41">
            <wp:extent cx="299720" cy="236220"/>
            <wp:effectExtent l="0" t="0" r="5080" b="0"/>
            <wp:docPr id="20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>-- количество баллов по критерию оценки «цена контракта»</w:t>
      </w:r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rStyle w:val="apple-converted-space"/>
          <w:color w:val="000000"/>
        </w:rPr>
        <w:t> </w:t>
      </w:r>
      <w:r w:rsidRPr="00F13B6F">
        <w:rPr>
          <w:noProof/>
          <w:color w:val="000000"/>
        </w:rPr>
        <w:drawing>
          <wp:inline distT="0" distB="0" distL="0" distR="0" wp14:anchorId="0083F03D" wp14:editId="60A41798">
            <wp:extent cx="378460" cy="236220"/>
            <wp:effectExtent l="0" t="0" r="2540" b="0"/>
            <wp:docPr id="21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noProof/>
        </w:rPr>
        <w:drawing>
          <wp:inline distT="0" distB="0" distL="0" distR="0" wp14:anchorId="122A0E58" wp14:editId="72750907">
            <wp:extent cx="205105" cy="220980"/>
            <wp:effectExtent l="0" t="0" r="4445" b="7620"/>
            <wp:docPr id="22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- предложение участника закупки, заявка (предложение) которого оценивается.</w:t>
      </w:r>
    </w:p>
    <w:p w:rsidR="00BA4F84" w:rsidRPr="00F13B6F" w:rsidRDefault="00BA4F84" w:rsidP="00BA4F84">
      <w:pPr>
        <w:spacing w:after="0"/>
        <w:ind w:firstLine="709"/>
        <w:rPr>
          <w:color w:val="000000"/>
        </w:rPr>
      </w:pPr>
      <w:r w:rsidRPr="00F13B6F">
        <w:rPr>
          <w:color w:val="000000"/>
        </w:rPr>
        <w:t xml:space="preserve">Для расчета рейтинга, присуждаемого </w:t>
      </w:r>
      <w:proofErr w:type="spellStart"/>
      <w:r w:rsidRPr="00F13B6F">
        <w:rPr>
          <w:color w:val="000000"/>
          <w:lang w:val="en-US"/>
        </w:rPr>
        <w:t>i</w:t>
      </w:r>
      <w:proofErr w:type="spellEnd"/>
      <w:r w:rsidRPr="00F13B6F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F13B6F">
        <w:rPr>
          <w:color w:val="000000"/>
          <w:lang w:val="en-US"/>
        </w:rPr>
        <w:t>i</w:t>
      </w:r>
      <w:proofErr w:type="spellEnd"/>
      <w:r w:rsidRPr="00F13B6F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A4F84" w:rsidRPr="00F13B6F" w:rsidRDefault="00BA4F84" w:rsidP="00BA4F84">
      <w:pPr>
        <w:spacing w:after="0"/>
        <w:jc w:val="center"/>
        <w:rPr>
          <w:b/>
          <w:sz w:val="20"/>
          <w:szCs w:val="20"/>
        </w:rPr>
      </w:pPr>
    </w:p>
    <w:p w:rsidR="00BA4F84" w:rsidRPr="00F13B6F" w:rsidRDefault="00BA4F84" w:rsidP="00BA4F84">
      <w:pPr>
        <w:spacing w:after="0"/>
        <w:jc w:val="center"/>
        <w:rPr>
          <w:b/>
          <w:sz w:val="28"/>
          <w:szCs w:val="28"/>
        </w:rPr>
      </w:pPr>
      <w:r w:rsidRPr="00F13B6F">
        <w:rPr>
          <w:b/>
          <w:sz w:val="28"/>
          <w:szCs w:val="28"/>
          <w:lang w:val="en-US"/>
        </w:rPr>
        <w:t>Ra</w:t>
      </w:r>
      <w:r w:rsidRPr="00F13B6F">
        <w:rPr>
          <w:b/>
          <w:sz w:val="28"/>
          <w:szCs w:val="28"/>
        </w:rPr>
        <w:t xml:space="preserve"> = ЦБ</w:t>
      </w:r>
      <w:proofErr w:type="spellStart"/>
      <w:r w:rsidRPr="00F13B6F">
        <w:rPr>
          <w:b/>
          <w:sz w:val="28"/>
          <w:szCs w:val="28"/>
          <w:lang w:val="en-US"/>
        </w:rPr>
        <w:t>i</w:t>
      </w:r>
      <w:proofErr w:type="spellEnd"/>
      <w:r w:rsidRPr="00F13B6F">
        <w:rPr>
          <w:b/>
          <w:sz w:val="28"/>
          <w:szCs w:val="28"/>
        </w:rPr>
        <w:t xml:space="preserve"> </w:t>
      </w:r>
      <w:r w:rsidRPr="00F13B6F">
        <w:rPr>
          <w:b/>
          <w:sz w:val="28"/>
          <w:szCs w:val="28"/>
          <w:lang w:val="en-US"/>
        </w:rPr>
        <w:t>x</w:t>
      </w:r>
      <w:r w:rsidRPr="00F13B6F">
        <w:rPr>
          <w:b/>
          <w:sz w:val="28"/>
          <w:szCs w:val="28"/>
        </w:rPr>
        <w:t xml:space="preserve"> 0</w:t>
      </w:r>
      <w:proofErr w:type="gramStart"/>
      <w:r w:rsidRPr="00F13B6F">
        <w:rPr>
          <w:b/>
          <w:sz w:val="28"/>
          <w:szCs w:val="28"/>
        </w:rPr>
        <w:t>,6</w:t>
      </w:r>
      <w:proofErr w:type="gramEnd"/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color w:val="000000"/>
        </w:rPr>
        <w:t>где:</w:t>
      </w:r>
    </w:p>
    <w:p w:rsidR="00BA4F84" w:rsidRPr="00F13B6F" w:rsidRDefault="00BA4F84" w:rsidP="00BA4F84">
      <w:pPr>
        <w:spacing w:after="0"/>
        <w:rPr>
          <w:color w:val="000000"/>
        </w:rPr>
      </w:pPr>
      <w:proofErr w:type="gramStart"/>
      <w:r w:rsidRPr="00F13B6F">
        <w:rPr>
          <w:color w:val="000000"/>
        </w:rPr>
        <w:t>КЗ</w:t>
      </w:r>
      <w:proofErr w:type="gramEnd"/>
      <w:r w:rsidRPr="00F13B6F">
        <w:rPr>
          <w:color w:val="000000"/>
        </w:rPr>
        <w:t xml:space="preserve"> = 0,6 указанного критерия</w:t>
      </w:r>
    </w:p>
    <w:p w:rsidR="00BA4F84" w:rsidRPr="00F13B6F" w:rsidRDefault="00BA4F84" w:rsidP="00BA4F84">
      <w:pPr>
        <w:spacing w:after="0"/>
        <w:rPr>
          <w:color w:val="000000"/>
        </w:rPr>
      </w:pPr>
      <w:proofErr w:type="gramStart"/>
      <w:r w:rsidRPr="00F13B6F">
        <w:rPr>
          <w:color w:val="000000"/>
          <w:lang w:val="en-US"/>
        </w:rPr>
        <w:t>Ra</w:t>
      </w:r>
      <w:r w:rsidRPr="00F13B6F">
        <w:rPr>
          <w:color w:val="000000"/>
        </w:rPr>
        <w:t xml:space="preserve"> – рейтинг, присуждаемый </w:t>
      </w:r>
      <w:proofErr w:type="spellStart"/>
      <w:r w:rsidRPr="00F13B6F">
        <w:rPr>
          <w:color w:val="000000"/>
          <w:lang w:val="en-US"/>
        </w:rPr>
        <w:t>i</w:t>
      </w:r>
      <w:proofErr w:type="spellEnd"/>
      <w:r w:rsidRPr="00F13B6F">
        <w:rPr>
          <w:color w:val="000000"/>
        </w:rPr>
        <w:t>-й заявке по критерию «Цена контракта».</w:t>
      </w:r>
      <w:proofErr w:type="gramEnd"/>
    </w:p>
    <w:p w:rsidR="00BA4F84" w:rsidRPr="00F13B6F" w:rsidRDefault="00BA4F84" w:rsidP="00BA4F84">
      <w:pPr>
        <w:suppressAutoHyphens/>
        <w:spacing w:after="0"/>
        <w:ind w:firstLine="426"/>
        <w:rPr>
          <w:bCs/>
          <w:color w:val="FF0000"/>
          <w:sz w:val="10"/>
          <w:szCs w:val="10"/>
          <w:lang w:eastAsia="ar-SA"/>
        </w:rPr>
      </w:pPr>
    </w:p>
    <w:p w:rsidR="00BA4F84" w:rsidRPr="00F13B6F" w:rsidRDefault="00BA4F84" w:rsidP="00BA4F84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F13B6F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F13B6F">
        <w:t>Величина значимости критерия (%)</w:t>
      </w:r>
      <w:r w:rsidRPr="00F13B6F">
        <w:rPr>
          <w:b/>
        </w:rPr>
        <w:t xml:space="preserve"> - 40 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F13B6F">
        <w:t xml:space="preserve">Коэффициент значимости критерия - </w:t>
      </w:r>
      <w:r w:rsidRPr="00F13B6F">
        <w:rPr>
          <w:b/>
        </w:rPr>
        <w:t>0,4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10"/>
          <w:szCs w:val="10"/>
        </w:rPr>
      </w:pPr>
    </w:p>
    <w:p w:rsidR="00BA4F84" w:rsidRPr="00F13B6F" w:rsidRDefault="00BA4F84" w:rsidP="00BA4F84">
      <w:pPr>
        <w:autoSpaceDE w:val="0"/>
        <w:autoSpaceDN w:val="0"/>
        <w:spacing w:after="0"/>
        <w:rPr>
          <w:b/>
        </w:rPr>
      </w:pPr>
      <w:r w:rsidRPr="00F13B6F">
        <w:rPr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t>Оценка показателя (баллы)</w:t>
      </w:r>
      <w:r w:rsidRPr="00F13B6F">
        <w:rPr>
          <w:b/>
        </w:rPr>
        <w:t xml:space="preserve"> – 100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t>Коэффициент значимости показателя</w:t>
      </w:r>
      <w:r w:rsidRPr="00F13B6F">
        <w:rPr>
          <w:b/>
        </w:rPr>
        <w:t xml:space="preserve"> – 0,4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rPr>
          <w:b/>
        </w:rPr>
        <w:t>По данному показателю оценивается: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F13B6F">
        <w:t xml:space="preserve">Оценивается объем выполненных работ (а именно выполнение работ по изготовлению протезов </w:t>
      </w:r>
      <w:r w:rsidR="00665273">
        <w:t>верх</w:t>
      </w:r>
      <w:r w:rsidRPr="00F13B6F">
        <w:t xml:space="preserve">них конечностей для инвалидов), </w:t>
      </w:r>
      <w:r w:rsidRPr="00F13B6F">
        <w:rPr>
          <w:b/>
        </w:rPr>
        <w:t xml:space="preserve">исчисляемый в количестве предоставленных протезов </w:t>
      </w:r>
      <w:r w:rsidR="00665273" w:rsidRPr="00665273">
        <w:rPr>
          <w:b/>
        </w:rPr>
        <w:t>верхних</w:t>
      </w:r>
      <w:r w:rsidRPr="00F13B6F">
        <w:rPr>
          <w:b/>
        </w:rPr>
        <w:t xml:space="preserve"> конечностей</w:t>
      </w:r>
      <w:r w:rsidRPr="00F13B6F"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При этом количество предоставленных протезов в каждом контракте должно быть </w:t>
      </w:r>
      <w:r w:rsidR="00A1186B" w:rsidRPr="00F13B6F">
        <w:rPr>
          <w:i/>
        </w:rPr>
        <w:t xml:space="preserve">не менее </w:t>
      </w:r>
      <w:r w:rsidR="00665273">
        <w:rPr>
          <w:i/>
        </w:rPr>
        <w:t>1</w:t>
      </w:r>
      <w:r w:rsidR="00A1186B" w:rsidRPr="00F13B6F">
        <w:rPr>
          <w:i/>
        </w:rPr>
        <w:t xml:space="preserve"> штук</w:t>
      </w:r>
      <w:r w:rsidR="00665273">
        <w:rPr>
          <w:i/>
        </w:rPr>
        <w:t>и</w:t>
      </w:r>
      <w:r w:rsidR="00A1186B" w:rsidRPr="00F13B6F">
        <w:rPr>
          <w:i/>
        </w:rPr>
        <w:t>.</w:t>
      </w:r>
    </w:p>
    <w:p w:rsidR="00BA4F84" w:rsidRPr="00F13B6F" w:rsidRDefault="005A3225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5A32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копиями договоров (с актами выполненных работ), заключенных в соответствии с Федеральным законом № 223-ФЗ, опубликованных на официальном сайте www.zakupki.gov.ru, содержащих сведения об объеме выполненных работ.</w:t>
      </w:r>
      <w:r w:rsidR="00BA4F84" w:rsidRPr="00F13B6F">
        <w:t xml:space="preserve"> 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Не представление в </w:t>
      </w:r>
      <w:proofErr w:type="gramStart"/>
      <w:r w:rsidRPr="00F13B6F">
        <w:t>составе</w:t>
      </w:r>
      <w:proofErr w:type="gramEnd"/>
      <w:r w:rsidRPr="00F13B6F"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rPr>
          <w:b/>
        </w:rPr>
        <w:lastRenderedPageBreak/>
        <w:t>Данный показатель рассчитывается следующим образом: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Предельное необходимое максимальное значение показателя –</w:t>
      </w:r>
      <w:r w:rsidR="00A1186B" w:rsidRPr="00F13B6F">
        <w:t xml:space="preserve"> </w:t>
      </w:r>
      <w:r w:rsidR="00665273">
        <w:rPr>
          <w:i/>
        </w:rPr>
        <w:t xml:space="preserve">5 </w:t>
      </w:r>
      <w:r w:rsidRPr="00F13B6F">
        <w:rPr>
          <w:i/>
        </w:rPr>
        <w:t>штук.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Количество баллов, присуждаемых по критерию оценки (показателю), определяется по формуле: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а) в случае, если</w:t>
      </w:r>
      <w:r w:rsidRPr="00F13B6F">
        <w:rPr>
          <w:b/>
        </w:rPr>
        <w:t xml:space="preserve"> </w:t>
      </w:r>
      <w:proofErr w:type="spellStart"/>
      <w:r w:rsidRPr="00F13B6F">
        <w:t>К</w:t>
      </w:r>
      <w:r w:rsidRPr="00F13B6F">
        <w:rPr>
          <w:vertAlign w:val="subscript"/>
        </w:rPr>
        <w:t>max</w:t>
      </w:r>
      <w:proofErr w:type="spellEnd"/>
      <w:r w:rsidRPr="00F13B6F">
        <w:t xml:space="preserve"> &lt; </w:t>
      </w:r>
      <w:proofErr w:type="spellStart"/>
      <w:r w:rsidRPr="00F13B6F">
        <w:t>К</w:t>
      </w:r>
      <w:r w:rsidRPr="00F13B6F">
        <w:rPr>
          <w:vertAlign w:val="superscript"/>
        </w:rPr>
        <w:t>пред</w:t>
      </w:r>
      <w:proofErr w:type="spellEnd"/>
      <w:proofErr w:type="gramStart"/>
      <w:r w:rsidRPr="00F13B6F">
        <w:rPr>
          <w:vertAlign w:val="superscript"/>
        </w:rPr>
        <w:t xml:space="preserve"> </w:t>
      </w:r>
      <w:r w:rsidRPr="00F13B6F">
        <w:t>,</w:t>
      </w:r>
      <w:proofErr w:type="gramEnd"/>
      <w:r w:rsidRPr="00F13B6F">
        <w:t xml:space="preserve"> - по формуле:</w:t>
      </w:r>
    </w:p>
    <w:p w:rsidR="00BA4F84" w:rsidRPr="00F13B6F" w:rsidRDefault="00BA4F84" w:rsidP="00BA4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6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13B6F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>)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 xml:space="preserve">б) в </w:t>
      </w:r>
      <w:proofErr w:type="gramStart"/>
      <w:r w:rsidRPr="00F13B6F">
        <w:t>случае</w:t>
      </w:r>
      <w:proofErr w:type="gramEnd"/>
      <w:r w:rsidRPr="00F13B6F">
        <w:t xml:space="preserve">, если </w:t>
      </w:r>
      <w:r w:rsidRPr="00F13B6F">
        <w:rPr>
          <w:noProof/>
          <w:position w:val="-12"/>
        </w:rPr>
        <w:drawing>
          <wp:inline distT="0" distB="0" distL="0" distR="0" wp14:anchorId="0EE84131" wp14:editId="7F199AC9">
            <wp:extent cx="819785" cy="252095"/>
            <wp:effectExtent l="0" t="0" r="0" b="0"/>
            <wp:docPr id="23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t>, - по формуле:</w:t>
      </w:r>
    </w:p>
    <w:p w:rsidR="00BA4F84" w:rsidRPr="00F13B6F" w:rsidRDefault="00BA4F84" w:rsidP="00BA4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6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13B6F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>)</w:t>
      </w:r>
    </w:p>
    <w:p w:rsidR="00BA4F84" w:rsidRPr="00F13B6F" w:rsidRDefault="00BA4F84" w:rsidP="00BA4F84">
      <w:pPr>
        <w:autoSpaceDE w:val="0"/>
        <w:autoSpaceDN w:val="0"/>
      </w:pPr>
      <w:r w:rsidRPr="00F13B6F">
        <w:t>где:</w:t>
      </w:r>
    </w:p>
    <w:p w:rsidR="00BA4F84" w:rsidRPr="00F13B6F" w:rsidRDefault="00BA4F84" w:rsidP="00BA4F84">
      <w:pPr>
        <w:autoSpaceDE w:val="0"/>
        <w:autoSpaceDN w:val="0"/>
      </w:pPr>
      <w:proofErr w:type="gramStart"/>
      <w:r w:rsidRPr="00F13B6F">
        <w:t>КЗ</w:t>
      </w:r>
      <w:proofErr w:type="gramEnd"/>
      <w:r w:rsidRPr="00F13B6F">
        <w:t xml:space="preserve"> - коэффициент значимости показателя.</w:t>
      </w:r>
    </w:p>
    <w:p w:rsidR="00BA4F84" w:rsidRPr="00F13B6F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13B6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13B6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F13B6F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A4F84" w:rsidRPr="00F13B6F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3B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3B6F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F13B6F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A4F84" w:rsidRPr="00F13B6F" w:rsidRDefault="00BA4F84" w:rsidP="00BA4F84">
      <w:pPr>
        <w:autoSpaceDE w:val="0"/>
        <w:autoSpaceDN w:val="0"/>
      </w:pPr>
      <w:proofErr w:type="spellStart"/>
      <w:r w:rsidRPr="00F13B6F">
        <w:rPr>
          <w:sz w:val="22"/>
        </w:rPr>
        <w:t>К</w:t>
      </w:r>
      <w:r w:rsidRPr="00F13B6F">
        <w:rPr>
          <w:sz w:val="22"/>
          <w:vertAlign w:val="superscript"/>
        </w:rPr>
        <w:t>пред</w:t>
      </w:r>
      <w:proofErr w:type="spellEnd"/>
      <w:r w:rsidRPr="00F13B6F">
        <w:rPr>
          <w:sz w:val="22"/>
        </w:rPr>
        <w:t xml:space="preserve"> - предельно необходимое заказчику максимальное значение показателя.</w:t>
      </w:r>
    </w:p>
    <w:p w:rsidR="00BA4F84" w:rsidRPr="00F13B6F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F13B6F" w:rsidRDefault="00BA4F84" w:rsidP="00BA4F84">
      <w:pPr>
        <w:autoSpaceDE w:val="0"/>
        <w:autoSpaceDN w:val="0"/>
        <w:spacing w:after="0"/>
        <w:rPr>
          <w:b/>
        </w:rPr>
      </w:pPr>
      <w:r w:rsidRPr="00F13B6F">
        <w:rPr>
          <w:b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t>Оценка показателя (баллы)</w:t>
      </w:r>
      <w:r w:rsidRPr="00F13B6F">
        <w:rPr>
          <w:b/>
        </w:rPr>
        <w:t xml:space="preserve"> – 100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t>Коэффициент значимости показателя</w:t>
      </w:r>
      <w:r w:rsidRPr="00F13B6F">
        <w:rPr>
          <w:b/>
        </w:rPr>
        <w:t xml:space="preserve"> – 0,6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rPr>
          <w:b/>
        </w:rPr>
        <w:t>По данному показателю оценивается: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F13B6F">
        <w:t xml:space="preserve">Оценивается суммарный объем выполненных работ (а именно выполнение работ по изготовлению протезов </w:t>
      </w:r>
      <w:r w:rsidR="001B4D17">
        <w:t>верх</w:t>
      </w:r>
      <w:r w:rsidRPr="00F13B6F">
        <w:t xml:space="preserve">них конечностей для инвалидов), </w:t>
      </w:r>
      <w:r w:rsidRPr="00F13B6F">
        <w:rPr>
          <w:b/>
        </w:rPr>
        <w:t xml:space="preserve">исчисляемый в рублях по контрактам </w:t>
      </w:r>
      <w:r w:rsidRPr="00F13B6F"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При этом объем выполненных работ, исчисляемый в рублях, в каждом контракте должен быть </w:t>
      </w:r>
      <w:r w:rsidR="00A1186B" w:rsidRPr="00F13B6F">
        <w:rPr>
          <w:i/>
        </w:rPr>
        <w:t xml:space="preserve">не менее </w:t>
      </w:r>
      <w:r w:rsidR="0011588C">
        <w:rPr>
          <w:i/>
        </w:rPr>
        <w:t>436 966</w:t>
      </w:r>
      <w:r w:rsidR="001B4D17" w:rsidRPr="001B4D17">
        <w:rPr>
          <w:i/>
        </w:rPr>
        <w:t xml:space="preserve"> (</w:t>
      </w:r>
      <w:r w:rsidR="0011588C">
        <w:rPr>
          <w:i/>
        </w:rPr>
        <w:t>Четыреста тридцать шесть тысяч девятьсот шестьдесят шесть</w:t>
      </w:r>
      <w:bookmarkStart w:id="0" w:name="_GoBack"/>
      <w:bookmarkEnd w:id="0"/>
      <w:r w:rsidR="001B4D17" w:rsidRPr="001B4D17">
        <w:rPr>
          <w:i/>
        </w:rPr>
        <w:t>) рубл</w:t>
      </w:r>
      <w:r w:rsidR="00FA6F0E">
        <w:rPr>
          <w:i/>
        </w:rPr>
        <w:t>ей</w:t>
      </w:r>
      <w:r w:rsidR="001B4D17" w:rsidRPr="001B4D17">
        <w:rPr>
          <w:i/>
        </w:rPr>
        <w:t xml:space="preserve"> </w:t>
      </w:r>
      <w:r w:rsidR="00FA6F0E">
        <w:rPr>
          <w:i/>
        </w:rPr>
        <w:t>67</w:t>
      </w:r>
      <w:r w:rsidR="001B4D17" w:rsidRPr="001B4D17">
        <w:rPr>
          <w:i/>
        </w:rPr>
        <w:t xml:space="preserve"> копеек</w:t>
      </w:r>
      <w:r w:rsidR="00A1186B" w:rsidRPr="00F13B6F">
        <w:t>.</w:t>
      </w:r>
    </w:p>
    <w:p w:rsidR="00BA4F84" w:rsidRPr="00F13B6F" w:rsidRDefault="005A3225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5A32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копиями договоров (с актами выполненных работ), заключенных в соответствии с Федеральным законом № 223-ФЗ, опубликованных на официальном сайте www.zakupki.gov.ru, содержащих сведения о стоимости выполненных работ.</w:t>
      </w:r>
      <w:r w:rsidR="00BA4F84" w:rsidRPr="00F13B6F">
        <w:t xml:space="preserve"> 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Не представление в </w:t>
      </w:r>
      <w:proofErr w:type="gramStart"/>
      <w:r w:rsidRPr="00F13B6F">
        <w:t>составе</w:t>
      </w:r>
      <w:proofErr w:type="gramEnd"/>
      <w:r w:rsidRPr="00F13B6F"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rPr>
          <w:b/>
        </w:rPr>
        <w:t>Данный показатель рассчитывается следующим образом: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 xml:space="preserve">Предельное необходимое максимальное значение показателя – </w:t>
      </w:r>
      <w:r w:rsidR="00795EEE">
        <w:rPr>
          <w:i/>
        </w:rPr>
        <w:t>8 739 333</w:t>
      </w:r>
      <w:r w:rsidR="00A1186B" w:rsidRPr="00F13B6F">
        <w:rPr>
          <w:i/>
        </w:rPr>
        <w:t xml:space="preserve"> (</w:t>
      </w:r>
      <w:r w:rsidR="00795EEE">
        <w:rPr>
          <w:i/>
        </w:rPr>
        <w:t>Восемь миллионов семьсот тридцать девять тысяч триста тридцать три</w:t>
      </w:r>
      <w:r w:rsidR="00A1186B" w:rsidRPr="00F13B6F">
        <w:rPr>
          <w:i/>
        </w:rPr>
        <w:t>) рубл</w:t>
      </w:r>
      <w:r w:rsidR="00795EEE">
        <w:rPr>
          <w:i/>
        </w:rPr>
        <w:t>я</w:t>
      </w:r>
      <w:r w:rsidR="00A1186B" w:rsidRPr="00F13B6F">
        <w:rPr>
          <w:i/>
        </w:rPr>
        <w:t xml:space="preserve"> </w:t>
      </w:r>
      <w:r w:rsidR="00795EEE">
        <w:rPr>
          <w:i/>
        </w:rPr>
        <w:t xml:space="preserve">35 </w:t>
      </w:r>
      <w:r w:rsidR="00A1186B" w:rsidRPr="00F13B6F">
        <w:rPr>
          <w:i/>
        </w:rPr>
        <w:t>копеек.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Количество баллов, присуждаемых по критерию оценки (показателю), определяется по формуле: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а) в случае, если</w:t>
      </w:r>
      <w:r w:rsidRPr="00F13B6F">
        <w:rPr>
          <w:b/>
        </w:rPr>
        <w:t xml:space="preserve"> </w:t>
      </w:r>
      <w:proofErr w:type="spellStart"/>
      <w:r w:rsidRPr="00F13B6F">
        <w:t>К</w:t>
      </w:r>
      <w:r w:rsidRPr="00F13B6F">
        <w:rPr>
          <w:vertAlign w:val="subscript"/>
        </w:rPr>
        <w:t>max</w:t>
      </w:r>
      <w:proofErr w:type="spellEnd"/>
      <w:r w:rsidRPr="00F13B6F">
        <w:t xml:space="preserve"> &lt; </w:t>
      </w:r>
      <w:proofErr w:type="spellStart"/>
      <w:r w:rsidRPr="00F13B6F">
        <w:t>К</w:t>
      </w:r>
      <w:r w:rsidRPr="00F13B6F">
        <w:rPr>
          <w:vertAlign w:val="superscript"/>
        </w:rPr>
        <w:t>пред</w:t>
      </w:r>
      <w:proofErr w:type="spellEnd"/>
      <w:proofErr w:type="gramStart"/>
      <w:r w:rsidRPr="00F13B6F">
        <w:rPr>
          <w:vertAlign w:val="superscript"/>
        </w:rPr>
        <w:t xml:space="preserve"> </w:t>
      </w:r>
      <w:r w:rsidRPr="00F13B6F">
        <w:t>,</w:t>
      </w:r>
      <w:proofErr w:type="gramEnd"/>
      <w:r w:rsidRPr="00F13B6F">
        <w:t xml:space="preserve"> - по формуле:</w:t>
      </w:r>
    </w:p>
    <w:p w:rsidR="00BA4F84" w:rsidRPr="00F13B6F" w:rsidRDefault="00BA4F84" w:rsidP="00BA4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6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13B6F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>)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 xml:space="preserve">б) в </w:t>
      </w:r>
      <w:proofErr w:type="gramStart"/>
      <w:r w:rsidRPr="00F13B6F">
        <w:t>случае</w:t>
      </w:r>
      <w:proofErr w:type="gramEnd"/>
      <w:r w:rsidRPr="00F13B6F">
        <w:t xml:space="preserve">, если </w:t>
      </w:r>
      <w:r w:rsidRPr="00F13B6F">
        <w:rPr>
          <w:noProof/>
          <w:position w:val="-12"/>
        </w:rPr>
        <w:drawing>
          <wp:inline distT="0" distB="0" distL="0" distR="0" wp14:anchorId="145414BF" wp14:editId="78ACA373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t>, - по формуле:</w:t>
      </w:r>
    </w:p>
    <w:p w:rsidR="00BA4F84" w:rsidRPr="00F13B6F" w:rsidRDefault="00BA4F84" w:rsidP="00BA4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6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13B6F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>)</w:t>
      </w:r>
    </w:p>
    <w:p w:rsidR="00BA4F84" w:rsidRPr="002B124B" w:rsidRDefault="00BA4F84" w:rsidP="00BA4F84">
      <w:pPr>
        <w:autoSpaceDE w:val="0"/>
        <w:autoSpaceDN w:val="0"/>
      </w:pPr>
      <w:r w:rsidRPr="00F13B6F">
        <w:t>где:</w:t>
      </w:r>
    </w:p>
    <w:p w:rsidR="00BA4F84" w:rsidRPr="002B124B" w:rsidRDefault="00BA4F84" w:rsidP="00BA4F84">
      <w:pPr>
        <w:autoSpaceDE w:val="0"/>
        <w:autoSpaceDN w:val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показателя.</w:t>
      </w:r>
    </w:p>
    <w:p w:rsidR="00BA4F84" w:rsidRPr="002B124B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A4F84" w:rsidRPr="002B124B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A4F84" w:rsidRDefault="00BA4F84" w:rsidP="00BA4F84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BA4F84" w:rsidRPr="00D50C97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BA4F84" w:rsidRPr="00D50C97" w:rsidRDefault="00BA4F84" w:rsidP="00BA4F84">
      <w:pPr>
        <w:keepNext/>
        <w:spacing w:after="0"/>
        <w:jc w:val="center"/>
        <w:rPr>
          <w:sz w:val="10"/>
          <w:szCs w:val="10"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t>где: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Default="00BA4F84" w:rsidP="00BA4F84">
      <w:pPr>
        <w:autoSpaceDE w:val="0"/>
        <w:autoSpaceDN w:val="0"/>
        <w:spacing w:after="0"/>
        <w:ind w:firstLine="709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Pr="00D50C97" w:rsidRDefault="00BA4F84" w:rsidP="00BA4F84">
      <w:pPr>
        <w:autoSpaceDE w:val="0"/>
        <w:autoSpaceDN w:val="0"/>
        <w:spacing w:after="0"/>
        <w:ind w:firstLine="709"/>
        <w:rPr>
          <w:sz w:val="10"/>
          <w:szCs w:val="10"/>
        </w:rPr>
      </w:pPr>
    </w:p>
    <w:p w:rsidR="00BA4F84" w:rsidRPr="002B124B" w:rsidRDefault="00BA4F84" w:rsidP="00BA4F84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BA4F84" w:rsidRPr="00820BC3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BA4F84" w:rsidRPr="00820BC3" w:rsidRDefault="00BA4F84" w:rsidP="00BA4F84">
      <w:pPr>
        <w:spacing w:after="0"/>
        <w:jc w:val="center"/>
        <w:outlineLvl w:val="1"/>
        <w:rPr>
          <w:b/>
          <w:sz w:val="10"/>
          <w:szCs w:val="10"/>
        </w:rPr>
      </w:pPr>
    </w:p>
    <w:p w:rsidR="00BA4F84" w:rsidRPr="002B124B" w:rsidRDefault="00BA4F84" w:rsidP="00BA4F84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BA4F84" w:rsidRPr="002B124B" w:rsidRDefault="00BA4F84" w:rsidP="00BA4F84">
      <w:pPr>
        <w:autoSpaceDE w:val="0"/>
        <w:autoSpaceDN w:val="0"/>
        <w:spacing w:after="0"/>
      </w:pPr>
      <w:r w:rsidRPr="002B124B">
        <w:t>где:</w:t>
      </w:r>
    </w:p>
    <w:p w:rsidR="00BA4F84" w:rsidRPr="002B124B" w:rsidRDefault="00BA4F84" w:rsidP="00BA4F84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BA4F84" w:rsidRPr="002B124B" w:rsidRDefault="00BA4F84" w:rsidP="00BA4F84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E490A" w:rsidRDefault="00BA4F84" w:rsidP="00BA4F84"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8E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4"/>
    <w:rsid w:val="0011588C"/>
    <w:rsid w:val="001B4D17"/>
    <w:rsid w:val="001D7302"/>
    <w:rsid w:val="003120E9"/>
    <w:rsid w:val="005A3225"/>
    <w:rsid w:val="00665273"/>
    <w:rsid w:val="006A20E0"/>
    <w:rsid w:val="00795EEE"/>
    <w:rsid w:val="00796C33"/>
    <w:rsid w:val="008E490A"/>
    <w:rsid w:val="00A1186B"/>
    <w:rsid w:val="00BA4F84"/>
    <w:rsid w:val="00BF20C8"/>
    <w:rsid w:val="00C62385"/>
    <w:rsid w:val="00F13B6F"/>
    <w:rsid w:val="00F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A4F8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A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4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F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F84"/>
  </w:style>
  <w:style w:type="paragraph" w:customStyle="1" w:styleId="centertext">
    <w:name w:val="centertext"/>
    <w:basedOn w:val="a"/>
    <w:rsid w:val="00BA4F8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A4F8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A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4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F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F84"/>
  </w:style>
  <w:style w:type="paragraph" w:customStyle="1" w:styleId="centertext">
    <w:name w:val="centertext"/>
    <w:basedOn w:val="a"/>
    <w:rsid w:val="00BA4F8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Корчагина Светлана Алексеевна</cp:lastModifiedBy>
  <cp:revision>15</cp:revision>
  <dcterms:created xsi:type="dcterms:W3CDTF">2020-07-15T11:05:00Z</dcterms:created>
  <dcterms:modified xsi:type="dcterms:W3CDTF">2021-07-14T08:54:00Z</dcterms:modified>
</cp:coreProperties>
</file>