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инвалида</w:t>
      </w:r>
      <w:r w:rsidR="00D6412A" w:rsidRPr="00165061">
        <w:t xml:space="preserve"> в 202</w:t>
      </w:r>
      <w:r w:rsidR="00B509D2">
        <w:t>1</w:t>
      </w:r>
      <w:r w:rsidR="00D6412A" w:rsidRPr="00165061">
        <w:t xml:space="preserve"> году </w:t>
      </w:r>
      <w:r w:rsidR="00C46230">
        <w:t>протезами верхней конечности</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757"/>
        <w:gridCol w:w="2520"/>
        <w:gridCol w:w="540"/>
        <w:gridCol w:w="540"/>
        <w:gridCol w:w="540"/>
      </w:tblGrid>
      <w:tr w:rsidR="00D93DDD" w:rsidRPr="00165061" w:rsidTr="00165061">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757"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2520"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061">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757"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2520"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061">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757"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0A4950" w:rsidRPr="00165061" w:rsidTr="00165061">
        <w:trPr>
          <w:trHeight w:val="822"/>
        </w:trPr>
        <w:tc>
          <w:tcPr>
            <w:tcW w:w="1027" w:type="dxa"/>
            <w:vMerge/>
          </w:tcPr>
          <w:p w:rsidR="00CB29E7" w:rsidRPr="00165061" w:rsidRDefault="00CB29E7" w:rsidP="00B95F29">
            <w:pPr>
              <w:keepNext/>
              <w:keepLines/>
              <w:widowControl w:val="0"/>
              <w:spacing w:after="0"/>
              <w:ind w:left="-61" w:right="-39" w:firstLine="5"/>
            </w:pPr>
          </w:p>
        </w:tc>
        <w:tc>
          <w:tcPr>
            <w:tcW w:w="4757" w:type="dxa"/>
            <w:vMerge/>
          </w:tcPr>
          <w:p w:rsidR="00CB29E7" w:rsidRPr="00165061" w:rsidRDefault="00CB29E7" w:rsidP="00B95F29">
            <w:pPr>
              <w:keepNext/>
              <w:keepLines/>
              <w:widowControl w:val="0"/>
              <w:spacing w:after="0"/>
              <w:ind w:left="-61" w:right="-39" w:firstLine="5"/>
            </w:pPr>
          </w:p>
        </w:tc>
        <w:tc>
          <w:tcPr>
            <w:tcW w:w="2520" w:type="dxa"/>
          </w:tcPr>
          <w:p w:rsidR="00CB29E7" w:rsidRPr="00165061" w:rsidRDefault="00CB29E7" w:rsidP="00B95F29">
            <w:pPr>
              <w:keepNext/>
              <w:keepLines/>
              <w:widowControl w:val="0"/>
              <w:spacing w:after="0"/>
              <w:ind w:left="-61" w:right="-39" w:firstLine="5"/>
            </w:pPr>
            <w:r w:rsidRPr="00165061">
              <w:t>2.1.1.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протезов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061">
        <w:trPr>
          <w:trHeight w:val="560"/>
        </w:trPr>
        <w:tc>
          <w:tcPr>
            <w:tcW w:w="1027" w:type="dxa"/>
            <w:vMerge/>
          </w:tcPr>
          <w:p w:rsidR="00CB29E7" w:rsidRPr="00165061" w:rsidRDefault="00CB29E7" w:rsidP="00B95F29">
            <w:pPr>
              <w:keepNext/>
              <w:keepLines/>
              <w:widowControl w:val="0"/>
              <w:spacing w:after="0"/>
              <w:ind w:left="-61" w:right="-39" w:firstLine="5"/>
            </w:pPr>
          </w:p>
        </w:tc>
        <w:tc>
          <w:tcPr>
            <w:tcW w:w="4757" w:type="dxa"/>
            <w:vMerge/>
          </w:tcPr>
          <w:p w:rsidR="00CB29E7" w:rsidRPr="00165061" w:rsidRDefault="00CB29E7" w:rsidP="00B95F29">
            <w:pPr>
              <w:keepNext/>
              <w:keepLines/>
              <w:widowControl w:val="0"/>
              <w:spacing w:after="0"/>
              <w:ind w:left="-61" w:right="-39" w:firstLine="5"/>
            </w:pPr>
          </w:p>
        </w:tc>
        <w:tc>
          <w:tcPr>
            <w:tcW w:w="2520" w:type="dxa"/>
          </w:tcPr>
          <w:p w:rsidR="00CB29E7" w:rsidRPr="00165061" w:rsidRDefault="00CB29E7" w:rsidP="00B95F29">
            <w:pPr>
              <w:keepNext/>
              <w:keepLines/>
              <w:widowControl w:val="0"/>
              <w:spacing w:after="0"/>
              <w:ind w:left="-61" w:right="-39" w:firstLine="5"/>
            </w:pPr>
            <w:r w:rsidRPr="00165061">
              <w:t xml:space="preserve">2.1.2. </w:t>
            </w:r>
            <w:r w:rsidR="00462EBE" w:rsidRPr="00165061">
              <w:t>Опыт участника закупки по успешному выполнению работ по изготовлению протезов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061">
        <w:tc>
          <w:tcPr>
            <w:tcW w:w="5784"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2520"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CB29E7" w:rsidP="00B95F29">
      <w:pPr>
        <w:keepNext/>
        <w:keepLines/>
        <w:widowControl w:val="0"/>
        <w:spacing w:after="0"/>
        <w:ind w:left="-61" w:right="-39" w:firstLine="5"/>
      </w:pPr>
      <w:r w:rsidRPr="00165061">
        <w:lastRenderedPageBreak/>
        <w:t xml:space="preserve">Наличие у участника закупки опыта по </w:t>
      </w:r>
      <w:r w:rsidR="000D36AF" w:rsidRPr="00165061">
        <w:t xml:space="preserve">успешному выполнению работ по изготовлению протезов </w:t>
      </w:r>
      <w:r w:rsidR="00C46230">
        <w:t>верхней конечности (</w:t>
      </w:r>
      <w:r w:rsidR="00A212A8" w:rsidRPr="00165061">
        <w:t>предплечья с внешним источником энергии</w:t>
      </w:r>
      <w:r w:rsidR="00582218">
        <w:t xml:space="preserve"> или с микропроцессорным управлением</w:t>
      </w:r>
      <w:r w:rsidR="00C46230">
        <w:t xml:space="preserve"> и предплечья рабочего)</w:t>
      </w:r>
      <w:r w:rsidR="00FD2763" w:rsidRPr="00165061">
        <w:t xml:space="preserve"> </w:t>
      </w:r>
      <w:r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w:t>
      </w:r>
      <w:r w:rsidR="00C46230">
        <w:t>протезами верхней конечности (</w:t>
      </w:r>
      <w:r w:rsidR="00267509" w:rsidRPr="00165061">
        <w:t>протезом предплечья с внешним источником энергии</w:t>
      </w:r>
      <w:r w:rsidR="00582218" w:rsidRPr="00582218">
        <w:t xml:space="preserve"> </w:t>
      </w:r>
      <w:r w:rsidR="00582218">
        <w:t>или с микропроцессорным управлением</w:t>
      </w:r>
      <w:r w:rsidR="00C46230">
        <w:t xml:space="preserve"> и </w:t>
      </w:r>
      <w:r w:rsidR="0026364F">
        <w:t>протеза предплечья рабочего</w:t>
      </w:r>
      <w:r w:rsidR="000D36AF" w:rsidRPr="00165061">
        <w:t>)</w:t>
      </w:r>
      <w:r w:rsidR="0026364F">
        <w:t>,</w:t>
      </w:r>
      <w:r w:rsidR="000D36AF" w:rsidRPr="00165061">
        <w:t xml:space="preserve"> исчисляемый в количестве предоставленных протезов </w:t>
      </w:r>
      <w:r w:rsidR="00267509" w:rsidRPr="00165061">
        <w:t>предплечья с внешним источником энергии</w:t>
      </w:r>
      <w:r w:rsidR="00582218">
        <w:t xml:space="preserve"> или с микропроцессорным управлением</w:t>
      </w:r>
      <w:r w:rsidR="00FD2763" w:rsidRPr="00165061">
        <w:t xml:space="preserve"> </w:t>
      </w:r>
      <w:r w:rsidR="0026364F">
        <w:t xml:space="preserve">и протезов предплечья рабочих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Pr="00165061">
        <w:t xml:space="preserve">При этом количество поставленных </w:t>
      </w:r>
      <w:r w:rsidR="00B06F37" w:rsidRPr="00165061">
        <w:t xml:space="preserve">протезов </w:t>
      </w:r>
      <w:r w:rsidR="00267509" w:rsidRPr="00165061">
        <w:t>предплечья с внешним источником энергии</w:t>
      </w:r>
      <w:r w:rsidR="00FD2763" w:rsidRPr="00165061">
        <w:t xml:space="preserve"> </w:t>
      </w:r>
      <w:r w:rsidR="00582218">
        <w:t xml:space="preserve">или с микропроцессорным </w:t>
      </w:r>
      <w:r w:rsidR="00220A0E">
        <w:t>управлением</w:t>
      </w:r>
      <w:r w:rsidR="00220A0E" w:rsidRPr="00165061">
        <w:t xml:space="preserve"> </w:t>
      </w:r>
      <w:r w:rsidR="00220A0E">
        <w:t>и</w:t>
      </w:r>
      <w:r w:rsidR="0026364F">
        <w:t xml:space="preserve"> протезов предплечья рабочих </w:t>
      </w:r>
      <w:r w:rsidRPr="00165061">
        <w:t xml:space="preserve">(в штуках) в каждом контракте должно быть не менее </w:t>
      </w:r>
      <w:r w:rsidR="0026364F">
        <w:t>2</w:t>
      </w:r>
      <w:r w:rsidR="003217E3" w:rsidRPr="00165061">
        <w:t xml:space="preserve"> </w:t>
      </w:r>
      <w:r w:rsidRPr="00165061">
        <w:t>штук</w:t>
      </w:r>
      <w:r w:rsidR="0026364F">
        <w:t xml:space="preserve"> (или </w:t>
      </w:r>
      <w:r w:rsidR="0026364F" w:rsidRPr="00165061">
        <w:t xml:space="preserve">протезов предплечья с внешним источником энергии </w:t>
      </w:r>
      <w:r w:rsidR="0026364F">
        <w:t>или с микропроцессорным управлением</w:t>
      </w:r>
      <w:r w:rsidR="0026364F">
        <w:t xml:space="preserve"> – не менее 1 штуки и протезов предплечья рабочих – не менее 1 штуки)</w:t>
      </w:r>
      <w:r w:rsidRPr="00165061">
        <w:t>.</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220A0E">
        <w:t>10</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протезов </w:t>
      </w:r>
      <w:r w:rsidR="00267509" w:rsidRPr="00165061">
        <w:t>предплечья с внешним источником энергии</w:t>
      </w:r>
      <w:r w:rsidR="00FD2763" w:rsidRPr="00165061">
        <w:t xml:space="preserve"> </w:t>
      </w:r>
      <w:r w:rsidR="00582218">
        <w:t>или с микропроцессорным управлением</w:t>
      </w:r>
      <w:r w:rsidR="00582218"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протезов</w:t>
      </w:r>
      <w:r w:rsidRPr="00165061">
        <w:t xml:space="preserve"> </w:t>
      </w:r>
      <w:r w:rsidR="00267509" w:rsidRPr="00165061">
        <w:t>предплечья с внешним источником энергии</w:t>
      </w:r>
      <w:r w:rsidR="00582218">
        <w:t xml:space="preserve"> или с микропроцессорным управлением</w:t>
      </w:r>
      <w:r w:rsidR="00220A0E">
        <w:t xml:space="preserve"> и протезов предплечья рабочих</w:t>
      </w:r>
      <w:r w:rsidRPr="00165061">
        <w:t xml:space="preserve">) исчисляемый в </w:t>
      </w:r>
      <w:r w:rsidR="002770AD" w:rsidRPr="00165061">
        <w:t>рублях по</w:t>
      </w:r>
      <w:r w:rsidRPr="00165061">
        <w:t xml:space="preserve"> контракт</w:t>
      </w:r>
      <w:r w:rsidR="002770AD" w:rsidRPr="00165061">
        <w:t>ам</w:t>
      </w:r>
      <w:r w:rsidR="00B30732">
        <w:t>,</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 протезов </w:t>
      </w:r>
      <w:r w:rsidR="00267509" w:rsidRPr="00165061">
        <w:t>предплечья с внешним источником энергии</w:t>
      </w:r>
      <w:r w:rsidR="00582218">
        <w:t xml:space="preserve"> или с микропроцессорным управлением</w:t>
      </w:r>
      <w:r w:rsidR="00220A0E">
        <w:t xml:space="preserve"> и протезов предплечья рабочих</w:t>
      </w:r>
      <w:r w:rsidR="002770AD" w:rsidRPr="00165061">
        <w:t>) исчисляемый в рублях, в каждом контракте должен</w:t>
      </w:r>
      <w:r w:rsidRPr="00165061">
        <w:t xml:space="preserve"> быть не менее </w:t>
      </w:r>
      <w:r w:rsidR="00220A0E">
        <w:t>4 523 666,67</w:t>
      </w:r>
      <w:r w:rsidR="00835478" w:rsidRPr="00165061">
        <w:t xml:space="preserve"> </w:t>
      </w:r>
      <w:r w:rsidR="002770AD" w:rsidRPr="00165061">
        <w:t>руб.</w:t>
      </w:r>
      <w:r w:rsidR="00220A0E">
        <w:t xml:space="preserve"> (или для </w:t>
      </w:r>
      <w:r w:rsidR="00220A0E" w:rsidRPr="00165061">
        <w:t xml:space="preserve">протезов предплечья с внешним источником энергии </w:t>
      </w:r>
      <w:r w:rsidR="00220A0E">
        <w:t>или с микропроцессорным управлением</w:t>
      </w:r>
      <w:r w:rsidR="00220A0E">
        <w:t xml:space="preserve"> – 4 226 666,67 руб. и для протезов предплечья рабочих – 297 000,00 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220A0E" w:rsidRPr="00165061" w:rsidRDefault="00742009" w:rsidP="00220A0E">
      <w:pPr>
        <w:keepNext/>
        <w:keepLines/>
        <w:widowControl w:val="0"/>
        <w:spacing w:after="0"/>
        <w:ind w:left="-61" w:right="-39" w:firstLine="5"/>
      </w:pPr>
      <w:r w:rsidRPr="00165061">
        <w:t xml:space="preserve">Предельное необходимое максимальное значение показателя – </w:t>
      </w:r>
      <w:r w:rsidR="00220A0E">
        <w:t>22 618 333,35</w:t>
      </w:r>
      <w:r w:rsidR="00883EA7" w:rsidRPr="00165061">
        <w:t xml:space="preserve"> руб</w:t>
      </w:r>
      <w:r w:rsidR="006E1992">
        <w:t>.</w:t>
      </w:r>
      <w:bookmarkStart w:id="1" w:name="_GoBack"/>
      <w:bookmarkEnd w:id="1"/>
    </w:p>
    <w:p w:rsidR="00742009" w:rsidRPr="00165061" w:rsidRDefault="00742009" w:rsidP="00B95F29">
      <w:pPr>
        <w:keepNext/>
        <w:keepLines/>
        <w:widowControl w:val="0"/>
        <w:spacing w:after="0"/>
        <w:ind w:left="-61" w:right="-39" w:firstLine="5"/>
      </w:pP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lastRenderedPageBreak/>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69" w:rsidRDefault="003E2B69">
      <w:r>
        <w:separator/>
      </w:r>
    </w:p>
  </w:endnote>
  <w:endnote w:type="continuationSeparator" w:id="0">
    <w:p w:rsidR="003E2B69" w:rsidRDefault="003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69" w:rsidRDefault="003E2B69">
      <w:r>
        <w:separator/>
      </w:r>
    </w:p>
  </w:footnote>
  <w:footnote w:type="continuationSeparator" w:id="0">
    <w:p w:rsidR="003E2B69" w:rsidRDefault="003E2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A0E"/>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4F"/>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275"/>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0F"/>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69"/>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0FB9"/>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77D5C"/>
    <w:rsid w:val="0058003A"/>
    <w:rsid w:val="0058016F"/>
    <w:rsid w:val="00580325"/>
    <w:rsid w:val="0058039D"/>
    <w:rsid w:val="005803DE"/>
    <w:rsid w:val="00580739"/>
    <w:rsid w:val="005807E7"/>
    <w:rsid w:val="0058092D"/>
    <w:rsid w:val="00580B15"/>
    <w:rsid w:val="005812F0"/>
    <w:rsid w:val="0058184D"/>
    <w:rsid w:val="00582218"/>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992"/>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1B2"/>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225"/>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5CF"/>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32"/>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9D2"/>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230"/>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950"/>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2DB"/>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1B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CB2"/>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55D3-80E1-40C9-B62D-72570B98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1611</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12565</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Казакова Анна Михайловна</cp:lastModifiedBy>
  <cp:revision>17</cp:revision>
  <cp:lastPrinted>2021-07-22T09:51:00Z</cp:lastPrinted>
  <dcterms:created xsi:type="dcterms:W3CDTF">2020-03-05T11:28:00Z</dcterms:created>
  <dcterms:modified xsi:type="dcterms:W3CDTF">2021-07-22T12:13:00Z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