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8E" w:rsidRPr="00230EF5" w:rsidRDefault="00BD4F8E" w:rsidP="00BD4F8E">
      <w:pPr>
        <w:keepNext/>
        <w:keepLines/>
        <w:snapToGrid w:val="0"/>
        <w:jc w:val="both"/>
        <w:rPr>
          <w:b/>
          <w:sz w:val="25"/>
          <w:szCs w:val="25"/>
        </w:rPr>
      </w:pPr>
      <w:r w:rsidRPr="00230EF5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BD4F8E" w:rsidRPr="00230EF5" w:rsidRDefault="00BD4F8E" w:rsidP="00BD4F8E">
      <w:pPr>
        <w:widowControl w:val="0"/>
        <w:numPr>
          <w:ilvl w:val="0"/>
          <w:numId w:val="1"/>
        </w:numPr>
        <w:suppressAutoHyphens w:val="0"/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70%</w:t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0,7</w:t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BD4F8E" w:rsidRPr="00230EF5" w:rsidRDefault="00BD4F8E" w:rsidP="00BD4F8E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BD4F8E" w:rsidRPr="00230EF5" w:rsidRDefault="00BD4F8E" w:rsidP="00BD4F8E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&gt; 0,</w:t>
      </w:r>
    </w:p>
    <w:p w:rsidR="00BD4F8E" w:rsidRPr="00230EF5" w:rsidRDefault="00BD4F8E" w:rsidP="00BD4F8E">
      <w:pPr>
        <w:suppressAutoHyphens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49680" cy="52514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sz w:val="25"/>
          <w:szCs w:val="25"/>
          <w:lang w:eastAsia="ru-RU"/>
        </w:rPr>
        <w:t>,</w:t>
      </w:r>
    </w:p>
    <w:p w:rsidR="00BD4F8E" w:rsidRPr="00230EF5" w:rsidRDefault="00BD4F8E" w:rsidP="00BD4F8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BD4F8E" w:rsidRPr="00230EF5" w:rsidRDefault="00BD4F8E" w:rsidP="00BD4F8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4485" cy="2273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230EF5">
        <w:rPr>
          <w:sz w:val="25"/>
          <w:szCs w:val="25"/>
          <w:lang w:eastAsia="ru-RU"/>
        </w:rPr>
        <w:t>.</w:t>
      </w:r>
    </w:p>
    <w:p w:rsidR="00BD4F8E" w:rsidRPr="00230EF5" w:rsidRDefault="00BD4F8E" w:rsidP="00BD4F8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200025" cy="227330"/>
            <wp:effectExtent l="0" t="0" r="952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BD4F8E" w:rsidRPr="00230EF5" w:rsidRDefault="00BD4F8E" w:rsidP="00BD4F8E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&lt; 0,</w:t>
      </w:r>
    </w:p>
    <w:p w:rsidR="00BD4F8E" w:rsidRPr="00230EF5" w:rsidRDefault="00BD4F8E" w:rsidP="00BD4F8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725930" cy="5575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BD4F8E" w:rsidRPr="00230EF5" w:rsidRDefault="00BD4F8E" w:rsidP="00BD4F8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BD4F8E" w:rsidRPr="00230EF5" w:rsidRDefault="00BD4F8E" w:rsidP="00BD4F8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max</w:t>
      </w:r>
      <w:proofErr w:type="spellEnd"/>
      <w:r w:rsidRPr="00230EF5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BD4F8E" w:rsidRPr="00230EF5" w:rsidRDefault="00BD4F8E" w:rsidP="00BD4F8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200025" cy="2273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BD4F8E" w:rsidRPr="00230EF5" w:rsidRDefault="00BD4F8E" w:rsidP="00BD4F8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BD4F8E" w:rsidRPr="00230EF5" w:rsidRDefault="00BD4F8E" w:rsidP="00BD4F8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BD4F8E" w:rsidRPr="00230EF5" w:rsidRDefault="00BD4F8E" w:rsidP="00BD4F8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x 0,7</w:t>
      </w:r>
    </w:p>
    <w:p w:rsidR="00BD4F8E" w:rsidRPr="00230EF5" w:rsidRDefault="00BD4F8E" w:rsidP="00BD4F8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BD4F8E" w:rsidRPr="00230EF5" w:rsidRDefault="00BD4F8E" w:rsidP="00BD4F8E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Критерий, характеризующийся как </w:t>
      </w:r>
      <w:proofErr w:type="spellStart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>нестоимостной</w:t>
      </w:r>
      <w:proofErr w:type="spellEnd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 критерий оценки:</w:t>
      </w:r>
    </w:p>
    <w:p w:rsidR="00BD4F8E" w:rsidRPr="00230EF5" w:rsidRDefault="00BD4F8E" w:rsidP="00BD4F8E">
      <w:pPr>
        <w:widowControl w:val="0"/>
        <w:suppressAutoHyphens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Величина значимости критерия - 30 %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Коэффициент значимости критерия оценки - 0,30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Коэффициент значимости критерия оценки - 0,30 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Применяемые показатели данного критерия:</w:t>
      </w:r>
    </w:p>
    <w:p w:rsidR="00BD4F8E" w:rsidRPr="00230EF5" w:rsidRDefault="00BD4F8E" w:rsidP="00BD4F8E">
      <w:pPr>
        <w:widowControl w:val="0"/>
        <w:suppressAutoHyphens w:val="0"/>
        <w:spacing w:line="312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BD4F8E" w:rsidRPr="00230EF5" w:rsidRDefault="00BD4F8E" w:rsidP="00BD4F8E">
      <w:pPr>
        <w:widowControl w:val="0"/>
        <w:suppressAutoHyphens w:val="0"/>
        <w:spacing w:line="280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показателя (баллы): 100 баллов</w:t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0,40</w:t>
      </w:r>
    </w:p>
    <w:p w:rsidR="00BD4F8E" w:rsidRPr="00230EF5" w:rsidRDefault="00BD4F8E" w:rsidP="00BD4F8E">
      <w:pPr>
        <w:widowControl w:val="0"/>
        <w:suppressAutoHyphens w:val="0"/>
        <w:spacing w:line="307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Наличие у участника закупки опыта по успешной поставке товаров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сопоставимого характера и объема. Оценивается количество контрактов, исполненных в полном объеме, без штрафны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онтракте должно быть не менее 250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штук.</w:t>
      </w:r>
    </w:p>
    <w:p w:rsidR="00BD4F8E" w:rsidRPr="00230EF5" w:rsidRDefault="00BD4F8E" w:rsidP="00BD4F8E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BD4F8E" w:rsidRPr="00230EF5" w:rsidRDefault="00BD4F8E" w:rsidP="00BD4F8E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BD4F8E" w:rsidRPr="00230EF5" w:rsidRDefault="00BD4F8E" w:rsidP="00BD4F8E">
      <w:pPr>
        <w:widowControl w:val="0"/>
        <w:tabs>
          <w:tab w:val="right" w:pos="10114"/>
        </w:tabs>
        <w:suppressAutoHyphens w:val="0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1), определяется по формуле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ab/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en-US"/>
        </w:rPr>
      </w:pP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1= КЗ х 100 х 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(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Ki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max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)</w:t>
      </w:r>
    </w:p>
    <w:p w:rsidR="00BD4F8E" w:rsidRPr="00230EF5" w:rsidRDefault="00BD4F8E" w:rsidP="00BD4F8E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BD4F8E" w:rsidRPr="00230EF5" w:rsidRDefault="00BD4F8E" w:rsidP="00BD4F8E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BD4F8E" w:rsidRPr="00230EF5" w:rsidRDefault="00BD4F8E" w:rsidP="00BD4F8E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BD4F8E" w:rsidRPr="00230EF5" w:rsidRDefault="00BD4F8E" w:rsidP="00BD4F8E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BD4F8E" w:rsidRPr="00230EF5" w:rsidRDefault="00BD4F8E" w:rsidP="00BD4F8E">
      <w:pPr>
        <w:widowControl w:val="0"/>
        <w:suppressAutoHyphens w:val="0"/>
        <w:ind w:firstLine="76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0,60 </w:t>
      </w:r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BD4F8E" w:rsidRPr="00230EF5" w:rsidRDefault="00BD4F8E" w:rsidP="00BD4F8E">
      <w:pPr>
        <w:widowControl w:val="0"/>
        <w:tabs>
          <w:tab w:val="left" w:leader="underscore" w:pos="6446"/>
        </w:tabs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</w:t>
      </w:r>
      <w:r>
        <w:rPr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</w:t>
      </w:r>
      <w:r w:rsidRPr="00516C7F">
        <w:rPr>
          <w:color w:val="000000"/>
          <w:sz w:val="25"/>
          <w:szCs w:val="25"/>
          <w:lang w:eastAsia="ru-RU" w:bidi="ru-RU"/>
        </w:rPr>
        <w:t xml:space="preserve">менее </w:t>
      </w:r>
      <w:r>
        <w:rPr>
          <w:color w:val="000000"/>
          <w:sz w:val="25"/>
          <w:szCs w:val="25"/>
          <w:lang w:eastAsia="ru-RU" w:bidi="ru-RU"/>
        </w:rPr>
        <w:t>250</w:t>
      </w:r>
      <w:r w:rsidRPr="00230EF5">
        <w:rPr>
          <w:color w:val="000000"/>
          <w:sz w:val="25"/>
          <w:szCs w:val="25"/>
          <w:lang w:eastAsia="ru-RU" w:bidi="ru-RU"/>
        </w:rPr>
        <w:t xml:space="preserve"> штук.</w:t>
      </w:r>
    </w:p>
    <w:p w:rsidR="00BD4F8E" w:rsidRPr="00230EF5" w:rsidRDefault="00BD4F8E" w:rsidP="00BD4F8E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BD4F8E" w:rsidRPr="00230EF5" w:rsidRDefault="00BD4F8E" w:rsidP="00BD4F8E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>2), определяется по формуле:</w:t>
      </w:r>
    </w:p>
    <w:p w:rsidR="00BD4F8E" w:rsidRPr="00230EF5" w:rsidRDefault="00BD4F8E" w:rsidP="00BD4F8E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 xml:space="preserve">2= КЗ х 100 х </w:t>
      </w:r>
      <w:r w:rsidRPr="00230EF5">
        <w:rPr>
          <w:color w:val="000000"/>
          <w:sz w:val="25"/>
          <w:szCs w:val="25"/>
          <w:lang w:eastAsia="en-US" w:bidi="en-US"/>
        </w:rPr>
        <w:t>(</w:t>
      </w:r>
      <w:r w:rsidRPr="00230EF5">
        <w:rPr>
          <w:color w:val="000000"/>
          <w:sz w:val="25"/>
          <w:szCs w:val="25"/>
          <w:lang w:val="en-US" w:eastAsia="en-US" w:bidi="en-US"/>
        </w:rPr>
        <w:t>Ki</w:t>
      </w:r>
      <w:r w:rsidRPr="00230EF5">
        <w:rPr>
          <w:color w:val="000000"/>
          <w:sz w:val="25"/>
          <w:szCs w:val="25"/>
          <w:lang w:eastAsia="en-US" w:bidi="en-US"/>
        </w:rPr>
        <w:t xml:space="preserve"> </w:t>
      </w:r>
      <w:r w:rsidRPr="00230EF5">
        <w:rPr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color w:val="000000"/>
          <w:sz w:val="25"/>
          <w:szCs w:val="25"/>
          <w:lang w:val="en-US" w:eastAsia="ru-RU" w:bidi="ru-RU"/>
        </w:rPr>
        <w:t>m</w:t>
      </w:r>
      <w:r w:rsidRPr="00230EF5">
        <w:rPr>
          <w:color w:val="000000"/>
          <w:sz w:val="25"/>
          <w:szCs w:val="25"/>
          <w:lang w:eastAsia="ru-RU" w:bidi="ru-RU"/>
        </w:rPr>
        <w:t>ах)</w:t>
      </w:r>
    </w:p>
    <w:p w:rsidR="00BD4F8E" w:rsidRPr="00230EF5" w:rsidRDefault="00BD4F8E" w:rsidP="00BD4F8E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BD4F8E" w:rsidRPr="00230EF5" w:rsidRDefault="00BD4F8E" w:rsidP="00BD4F8E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BD4F8E" w:rsidRPr="00230EF5" w:rsidRDefault="00BD4F8E" w:rsidP="00BD4F8E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BD4F8E" w:rsidRPr="00230EF5" w:rsidRDefault="00BD4F8E" w:rsidP="00BD4F8E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BD4F8E" w:rsidRPr="00230EF5" w:rsidRDefault="00BD4F8E" w:rsidP="00BD4F8E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BD4F8E" w:rsidRPr="00230EF5" w:rsidRDefault="00BD4F8E" w:rsidP="00BD4F8E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 </w:t>
      </w:r>
    </w:p>
    <w:p w:rsidR="00BD4F8E" w:rsidRPr="00230EF5" w:rsidRDefault="00BD4F8E" w:rsidP="00BD4F8E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BD4F8E" w:rsidRPr="00230EF5" w:rsidRDefault="00BD4F8E" w:rsidP="00BD4F8E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4F8E" w:rsidRPr="00230EF5" w:rsidRDefault="00BD4F8E" w:rsidP="00BD4F8E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4F8E" w:rsidRPr="00230EF5" w:rsidRDefault="00BD4F8E" w:rsidP="00BD4F8E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репутации, специалистов и иных работников определенного уровня квалификации».</w:t>
      </w:r>
    </w:p>
    <w:p w:rsidR="00BD4F8E" w:rsidRPr="00230EF5" w:rsidRDefault="00BD4F8E" w:rsidP="00BD4F8E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3. Расчет итогового рейтинга</w:t>
      </w:r>
    </w:p>
    <w:p w:rsidR="00BD4F8E" w:rsidRPr="00230EF5" w:rsidRDefault="00BD4F8E" w:rsidP="00BD4F8E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BD4F8E" w:rsidRPr="00230EF5" w:rsidRDefault="00BD4F8E" w:rsidP="00BD4F8E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BD4F8E" w:rsidRPr="00230EF5" w:rsidRDefault="00BD4F8E" w:rsidP="00BD4F8E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BD4F8E" w:rsidRPr="00230EF5" w:rsidRDefault="00BD4F8E" w:rsidP="00BD4F8E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BD4F8E" w:rsidRPr="00230EF5" w:rsidRDefault="00BD4F8E" w:rsidP="00BD4F8E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</w:t>
      </w:r>
      <w:r>
        <w:rPr>
          <w:rFonts w:eastAsia="Arial Unicode MS"/>
          <w:color w:val="000000"/>
          <w:sz w:val="25"/>
          <w:szCs w:val="25"/>
          <w:lang w:eastAsia="ru-RU" w:bidi="ru-RU"/>
        </w:rPr>
        <w:t xml:space="preserve">присуждаемый i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–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4F8E" w:rsidRPr="00230EF5" w:rsidRDefault="00BD4F8E" w:rsidP="00BD4F8E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Порядок оценки заявок по критериям оценки заявок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Сумма величин значимости критериев оценки, применяемых заказчиком, составляет 100 процентов. 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Для оценки заявок по каждому критерию оценки используется 100-балльная шкала оценки. </w:t>
      </w:r>
    </w:p>
    <w:p w:rsidR="00BD4F8E" w:rsidRPr="00230EF5" w:rsidRDefault="00BD4F8E" w:rsidP="00BD4F8E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Итоговый рейтинг заявки вычисляется как сумма рейтингов по каждому критерию оценки заявки. </w:t>
      </w:r>
    </w:p>
    <w:p w:rsidR="002440C4" w:rsidRDefault="00BD4F8E" w:rsidP="00BD4F8E"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2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D1"/>
    <w:rsid w:val="002440C4"/>
    <w:rsid w:val="00BD4F8E"/>
    <w:rsid w:val="00F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2021-09-02T14:24:00Z</dcterms:created>
  <dcterms:modified xsi:type="dcterms:W3CDTF">2021-09-02T14:24:00Z</dcterms:modified>
</cp:coreProperties>
</file>