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F7" w:rsidRDefault="00D32E6B" w:rsidP="00AA00F7">
      <w:pPr>
        <w:pStyle w:val="a3"/>
        <w:snapToGrid w:val="0"/>
        <w:jc w:val="center"/>
        <w:rPr>
          <w:b/>
          <w:bCs/>
          <w:sz w:val="26"/>
          <w:szCs w:val="26"/>
        </w:rPr>
      </w:pPr>
      <w:r w:rsidRPr="0040716D">
        <w:rPr>
          <w:b/>
          <w:bCs/>
          <w:sz w:val="26"/>
          <w:szCs w:val="26"/>
        </w:rPr>
        <w:t>Критерии оценки заявок на участие в открытом конкурсе</w:t>
      </w:r>
      <w:r w:rsidR="00AA00F7">
        <w:rPr>
          <w:b/>
          <w:bCs/>
          <w:sz w:val="26"/>
          <w:szCs w:val="26"/>
        </w:rPr>
        <w:t xml:space="preserve"> в электронной форме, величины</w:t>
      </w:r>
      <w:r w:rsidRPr="0040716D">
        <w:rPr>
          <w:b/>
          <w:bCs/>
          <w:sz w:val="26"/>
          <w:szCs w:val="26"/>
        </w:rPr>
        <w:t xml:space="preserve"> значимости этих критериев, порядок рассмотрения</w:t>
      </w:r>
    </w:p>
    <w:p w:rsidR="00D32E6B" w:rsidRDefault="00D32E6B" w:rsidP="00AA00F7">
      <w:pPr>
        <w:pStyle w:val="a3"/>
        <w:snapToGrid w:val="0"/>
        <w:jc w:val="center"/>
        <w:rPr>
          <w:b/>
          <w:bCs/>
          <w:sz w:val="26"/>
          <w:szCs w:val="26"/>
        </w:rPr>
      </w:pPr>
      <w:r w:rsidRPr="0040716D">
        <w:rPr>
          <w:b/>
          <w:bCs/>
          <w:sz w:val="26"/>
          <w:szCs w:val="26"/>
        </w:rPr>
        <w:t xml:space="preserve">и оценки заявок на участие открытом </w:t>
      </w:r>
      <w:proofErr w:type="gramStart"/>
      <w:r w:rsidRPr="0040716D">
        <w:rPr>
          <w:b/>
          <w:bCs/>
          <w:sz w:val="26"/>
          <w:szCs w:val="26"/>
        </w:rPr>
        <w:t>конкурсе</w:t>
      </w:r>
      <w:proofErr w:type="gramEnd"/>
      <w:r w:rsidR="00AA00F7">
        <w:rPr>
          <w:b/>
          <w:bCs/>
          <w:sz w:val="26"/>
          <w:szCs w:val="26"/>
        </w:rPr>
        <w:t xml:space="preserve"> в электронной форме</w:t>
      </w:r>
      <w:r w:rsidRPr="0040716D">
        <w:rPr>
          <w:b/>
          <w:bCs/>
          <w:sz w:val="26"/>
          <w:szCs w:val="26"/>
        </w:rPr>
        <w:t>:</w:t>
      </w:r>
    </w:p>
    <w:p w:rsidR="0063089F" w:rsidRDefault="0063089F" w:rsidP="0063089F">
      <w:pPr>
        <w:keepNext/>
        <w:keepLines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«Поставка инвалидам кресел-колясок различных модификаций»</w:t>
      </w:r>
    </w:p>
    <w:p w:rsidR="00D95A77" w:rsidRDefault="00D95A77" w:rsidP="0063089F">
      <w:pPr>
        <w:keepNext/>
        <w:keepLines/>
        <w:contextualSpacing/>
        <w:jc w:val="center"/>
        <w:rPr>
          <w:b/>
          <w:bCs/>
          <w:sz w:val="26"/>
          <w:szCs w:val="26"/>
        </w:rPr>
      </w:pPr>
    </w:p>
    <w:p w:rsidR="00D95A77" w:rsidRPr="000221AF" w:rsidRDefault="00D95A77" w:rsidP="00D95A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№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– Правила).</w:t>
      </w:r>
    </w:p>
    <w:p w:rsidR="00D95A77" w:rsidRPr="000221AF" w:rsidRDefault="00D95A77" w:rsidP="00D95A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 xml:space="preserve">В настоящем Порядке оценки заявок на участие в открытом конкурсе </w:t>
      </w:r>
      <w:r w:rsidR="00FF2813">
        <w:rPr>
          <w:sz w:val="24"/>
          <w:szCs w:val="24"/>
        </w:rPr>
        <w:t xml:space="preserve">в электронной форме </w:t>
      </w:r>
      <w:r w:rsidRPr="000221AF">
        <w:rPr>
          <w:sz w:val="24"/>
          <w:szCs w:val="24"/>
        </w:rPr>
        <w:t>применяются следующие термины:</w:t>
      </w:r>
    </w:p>
    <w:p w:rsidR="00D95A77" w:rsidRPr="000221AF" w:rsidRDefault="00D95A77" w:rsidP="00D95A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D95A77" w:rsidRPr="000221AF" w:rsidRDefault="00D95A77" w:rsidP="00D95A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D95A77" w:rsidRPr="000221AF" w:rsidRDefault="00D95A77" w:rsidP="00D95A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D95A77" w:rsidRPr="000221AF" w:rsidRDefault="00D95A77" w:rsidP="00D95A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D95A77" w:rsidRPr="000221AF" w:rsidRDefault="00D95A77" w:rsidP="00D95A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 xml:space="preserve">Оценка заявок на участие в открытом конкурсе осуществляется с использованием </w:t>
      </w:r>
      <w:r w:rsidRPr="000221AF">
        <w:rPr>
          <w:kern w:val="23"/>
          <w:sz w:val="24"/>
          <w:szCs w:val="24"/>
        </w:rPr>
        <w:t>2-х критериев.</w:t>
      </w:r>
      <w:r w:rsidRPr="000221AF">
        <w:rPr>
          <w:sz w:val="24"/>
          <w:szCs w:val="24"/>
        </w:rPr>
        <w:t xml:space="preserve"> </w:t>
      </w:r>
    </w:p>
    <w:p w:rsidR="00D95A77" w:rsidRPr="000221AF" w:rsidRDefault="00D95A77" w:rsidP="00D95A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D95A77" w:rsidRPr="000221AF" w:rsidRDefault="00D95A77" w:rsidP="00D95A77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0221AF">
        <w:rPr>
          <w:sz w:val="24"/>
          <w:szCs w:val="24"/>
        </w:rPr>
        <w:t xml:space="preserve"> Перечень критериев, показатели критериев и значимости критериев оценки заявок представлены в Таблице 1.</w:t>
      </w:r>
    </w:p>
    <w:p w:rsidR="00D95A77" w:rsidRPr="00BB134E" w:rsidRDefault="00D95A77" w:rsidP="00B15D2E">
      <w:pPr>
        <w:autoSpaceDE w:val="0"/>
        <w:autoSpaceDN w:val="0"/>
        <w:adjustRightInd w:val="0"/>
        <w:jc w:val="right"/>
        <w:rPr>
          <w:b/>
        </w:rPr>
      </w:pPr>
      <w:r w:rsidRPr="00BB134E">
        <w:rPr>
          <w:b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221"/>
        <w:gridCol w:w="2410"/>
        <w:gridCol w:w="1842"/>
        <w:gridCol w:w="1418"/>
        <w:gridCol w:w="1559"/>
      </w:tblGrid>
      <w:tr w:rsidR="00D95A77" w:rsidRPr="00F91F1F" w:rsidTr="00C90C32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F91F1F">
              <w:rPr>
                <w:b/>
                <w:sz w:val="21"/>
                <w:szCs w:val="21"/>
              </w:rPr>
              <w:t>Номер критерия</w:t>
            </w:r>
          </w:p>
        </w:tc>
        <w:tc>
          <w:tcPr>
            <w:tcW w:w="2237" w:type="dxa"/>
            <w:gridSpan w:val="2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F91F1F">
              <w:rPr>
                <w:b/>
                <w:sz w:val="21"/>
                <w:szCs w:val="21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410" w:type="dxa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F91F1F">
              <w:rPr>
                <w:b/>
                <w:sz w:val="21"/>
                <w:szCs w:val="21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842" w:type="dxa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F91F1F">
              <w:rPr>
                <w:b/>
                <w:sz w:val="21"/>
                <w:szCs w:val="21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418" w:type="dxa"/>
            <w:vAlign w:val="center"/>
          </w:tcPr>
          <w:p w:rsidR="00D95A77" w:rsidRPr="00F91F1F" w:rsidRDefault="00D95A77" w:rsidP="001D602A">
            <w:pPr>
              <w:ind w:left="-108"/>
              <w:jc w:val="center"/>
              <w:rPr>
                <w:b/>
                <w:sz w:val="21"/>
                <w:szCs w:val="21"/>
              </w:rPr>
            </w:pPr>
            <w:r w:rsidRPr="00F91F1F">
              <w:rPr>
                <w:b/>
                <w:bCs/>
                <w:sz w:val="21"/>
                <w:szCs w:val="21"/>
              </w:rPr>
              <w:t>Коэффициент значения показателя критерия в баллах</w:t>
            </w:r>
          </w:p>
        </w:tc>
        <w:tc>
          <w:tcPr>
            <w:tcW w:w="1559" w:type="dxa"/>
            <w:vAlign w:val="center"/>
          </w:tcPr>
          <w:p w:rsidR="00D95A77" w:rsidRPr="00F91F1F" w:rsidRDefault="00D95A77" w:rsidP="001D602A">
            <w:pPr>
              <w:ind w:left="-108"/>
              <w:jc w:val="center"/>
              <w:rPr>
                <w:b/>
                <w:bCs/>
                <w:sz w:val="21"/>
                <w:szCs w:val="21"/>
              </w:rPr>
            </w:pPr>
            <w:r w:rsidRPr="00F91F1F">
              <w:rPr>
                <w:b/>
                <w:bCs/>
                <w:sz w:val="21"/>
                <w:szCs w:val="21"/>
              </w:rPr>
              <w:t>Обозначение рейтинга по критерию / показателю</w:t>
            </w:r>
          </w:p>
        </w:tc>
      </w:tr>
      <w:tr w:rsidR="00D95A77" w:rsidRPr="00F91F1F" w:rsidTr="00B15D2E">
        <w:trPr>
          <w:cantSplit/>
          <w:trHeight w:val="391"/>
        </w:trPr>
        <w:tc>
          <w:tcPr>
            <w:tcW w:w="9889" w:type="dxa"/>
            <w:gridSpan w:val="7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ind w:left="-57" w:right="-57"/>
              <w:rPr>
                <w:b/>
                <w:bCs/>
                <w:sz w:val="21"/>
                <w:szCs w:val="21"/>
              </w:rPr>
            </w:pPr>
            <w:proofErr w:type="gramStart"/>
            <w:r w:rsidRPr="00F91F1F">
              <w:rPr>
                <w:b/>
                <w:sz w:val="21"/>
                <w:szCs w:val="21"/>
              </w:rPr>
              <w:t>Стоимостной</w:t>
            </w:r>
            <w:proofErr w:type="gramEnd"/>
            <w:r w:rsidRPr="00F91F1F">
              <w:rPr>
                <w:b/>
                <w:sz w:val="21"/>
                <w:szCs w:val="21"/>
              </w:rPr>
              <w:t xml:space="preserve"> критерий оценки</w:t>
            </w:r>
          </w:p>
        </w:tc>
      </w:tr>
      <w:tr w:rsidR="00D95A77" w:rsidRPr="00F91F1F" w:rsidTr="00C90C32">
        <w:trPr>
          <w:trHeight w:val="898"/>
        </w:trPr>
        <w:tc>
          <w:tcPr>
            <w:tcW w:w="439" w:type="dxa"/>
            <w:gridSpan w:val="2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91F1F">
              <w:rPr>
                <w:sz w:val="21"/>
                <w:szCs w:val="21"/>
              </w:rPr>
              <w:t>1.</w:t>
            </w:r>
          </w:p>
        </w:tc>
        <w:tc>
          <w:tcPr>
            <w:tcW w:w="2221" w:type="dxa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both"/>
              <w:rPr>
                <w:sz w:val="21"/>
                <w:szCs w:val="21"/>
                <w:lang w:val="en-US"/>
              </w:rPr>
            </w:pPr>
            <w:r w:rsidRPr="00F91F1F">
              <w:rPr>
                <w:sz w:val="21"/>
                <w:szCs w:val="21"/>
              </w:rPr>
              <w:t>Цена контракта</w:t>
            </w:r>
          </w:p>
        </w:tc>
        <w:tc>
          <w:tcPr>
            <w:tcW w:w="2410" w:type="dxa"/>
          </w:tcPr>
          <w:p w:rsidR="00D95A77" w:rsidRPr="00F91F1F" w:rsidRDefault="00D95A77" w:rsidP="006F1261">
            <w:pPr>
              <w:tabs>
                <w:tab w:val="num" w:pos="240"/>
              </w:tabs>
              <w:spacing w:line="276" w:lineRule="auto"/>
              <w:rPr>
                <w:b/>
                <w:sz w:val="21"/>
                <w:szCs w:val="21"/>
              </w:rPr>
            </w:pPr>
            <w:r w:rsidRPr="00F91F1F">
              <w:rPr>
                <w:sz w:val="21"/>
                <w:szCs w:val="21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</w:t>
            </w:r>
            <w:r w:rsidRPr="00F91F1F">
              <w:rPr>
                <w:sz w:val="21"/>
                <w:szCs w:val="21"/>
              </w:rPr>
              <w:lastRenderedPageBreak/>
              <w:t xml:space="preserve">28.11.2013 </w:t>
            </w:r>
            <w:r>
              <w:rPr>
                <w:sz w:val="21"/>
                <w:szCs w:val="21"/>
              </w:rPr>
              <w:t>№</w:t>
            </w:r>
            <w:r w:rsidR="006F1261">
              <w:rPr>
                <w:sz w:val="21"/>
                <w:szCs w:val="21"/>
              </w:rPr>
              <w:t xml:space="preserve"> 1085 и Конкурсной документацией.</w:t>
            </w:r>
          </w:p>
        </w:tc>
        <w:tc>
          <w:tcPr>
            <w:tcW w:w="1842" w:type="dxa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91F1F">
              <w:rPr>
                <w:sz w:val="21"/>
                <w:szCs w:val="21"/>
              </w:rPr>
              <w:lastRenderedPageBreak/>
              <w:t>70,0</w:t>
            </w:r>
          </w:p>
        </w:tc>
        <w:tc>
          <w:tcPr>
            <w:tcW w:w="1418" w:type="dxa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91F1F">
              <w:rPr>
                <w:sz w:val="21"/>
                <w:szCs w:val="21"/>
              </w:rPr>
              <w:t>0,7</w:t>
            </w:r>
          </w:p>
        </w:tc>
        <w:tc>
          <w:tcPr>
            <w:tcW w:w="1559" w:type="dxa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  <w:lang w:val="en-US"/>
              </w:rPr>
            </w:pPr>
            <w:r w:rsidRPr="00F91F1F">
              <w:rPr>
                <w:sz w:val="21"/>
                <w:szCs w:val="21"/>
                <w:lang w:val="en-US"/>
              </w:rPr>
              <w:t>Ra</w:t>
            </w:r>
          </w:p>
        </w:tc>
      </w:tr>
      <w:tr w:rsidR="00D95A77" w:rsidRPr="00F91F1F" w:rsidTr="00B15D2E">
        <w:trPr>
          <w:trHeight w:val="466"/>
        </w:trPr>
        <w:tc>
          <w:tcPr>
            <w:tcW w:w="9889" w:type="dxa"/>
            <w:gridSpan w:val="7"/>
          </w:tcPr>
          <w:p w:rsidR="00D95A77" w:rsidRPr="00F91F1F" w:rsidRDefault="00D95A77" w:rsidP="001D602A">
            <w:pPr>
              <w:tabs>
                <w:tab w:val="num" w:pos="240"/>
              </w:tabs>
              <w:spacing w:before="120" w:line="276" w:lineRule="auto"/>
              <w:ind w:left="-57" w:right="-57"/>
              <w:rPr>
                <w:sz w:val="21"/>
                <w:szCs w:val="21"/>
              </w:rPr>
            </w:pPr>
            <w:proofErr w:type="spellStart"/>
            <w:r w:rsidRPr="00F91F1F">
              <w:rPr>
                <w:b/>
                <w:sz w:val="21"/>
                <w:szCs w:val="21"/>
              </w:rPr>
              <w:lastRenderedPageBreak/>
              <w:t>Нестоимостные</w:t>
            </w:r>
            <w:proofErr w:type="spellEnd"/>
            <w:r w:rsidRPr="00F91F1F">
              <w:rPr>
                <w:b/>
                <w:sz w:val="21"/>
                <w:szCs w:val="21"/>
              </w:rPr>
              <w:t xml:space="preserve"> критерии оценки</w:t>
            </w:r>
          </w:p>
        </w:tc>
      </w:tr>
      <w:tr w:rsidR="00D95A77" w:rsidRPr="00F91F1F" w:rsidTr="00C90C32">
        <w:tc>
          <w:tcPr>
            <w:tcW w:w="439" w:type="dxa"/>
            <w:gridSpan w:val="2"/>
            <w:vMerge w:val="restart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91F1F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2221" w:type="dxa"/>
          </w:tcPr>
          <w:p w:rsidR="00D95A77" w:rsidRPr="00F91F1F" w:rsidRDefault="00D95A77" w:rsidP="001D60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F91F1F">
              <w:rPr>
                <w:sz w:val="21"/>
                <w:szCs w:val="21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410" w:type="dxa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91F1F">
              <w:rPr>
                <w:sz w:val="21"/>
                <w:szCs w:val="21"/>
              </w:rPr>
              <w:t>30,0</w:t>
            </w:r>
          </w:p>
        </w:tc>
        <w:tc>
          <w:tcPr>
            <w:tcW w:w="1418" w:type="dxa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  <w:lang w:val="en-US"/>
              </w:rPr>
            </w:pPr>
            <w:r w:rsidRPr="00F91F1F">
              <w:rPr>
                <w:sz w:val="21"/>
                <w:szCs w:val="21"/>
                <w:lang w:val="en-US"/>
              </w:rPr>
              <w:t>0</w:t>
            </w:r>
            <w:r w:rsidRPr="00F91F1F">
              <w:rPr>
                <w:sz w:val="21"/>
                <w:szCs w:val="21"/>
              </w:rPr>
              <w:t>,</w:t>
            </w:r>
            <w:r w:rsidRPr="00F91F1F">
              <w:rPr>
                <w:sz w:val="21"/>
                <w:szCs w:val="21"/>
                <w:lang w:val="en-US"/>
              </w:rPr>
              <w:t>3</w:t>
            </w:r>
          </w:p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F91F1F">
              <w:rPr>
                <w:sz w:val="21"/>
                <w:szCs w:val="21"/>
                <w:lang w:val="en-US"/>
              </w:rPr>
              <w:t>Rb</w:t>
            </w:r>
            <w:proofErr w:type="spellEnd"/>
          </w:p>
        </w:tc>
      </w:tr>
      <w:tr w:rsidR="00D95A77" w:rsidRPr="00F91F1F" w:rsidTr="00C90C32">
        <w:trPr>
          <w:trHeight w:val="1833"/>
        </w:trPr>
        <w:tc>
          <w:tcPr>
            <w:tcW w:w="439" w:type="dxa"/>
            <w:gridSpan w:val="2"/>
            <w:vMerge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1" w:type="dxa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D95A77" w:rsidRPr="00F91F1F" w:rsidRDefault="00D95A77" w:rsidP="001D602A">
            <w:pPr>
              <w:tabs>
                <w:tab w:val="num" w:pos="240"/>
              </w:tabs>
              <w:spacing w:before="80" w:line="276" w:lineRule="auto"/>
              <w:jc w:val="both"/>
              <w:rPr>
                <w:sz w:val="21"/>
                <w:szCs w:val="21"/>
              </w:rPr>
            </w:pPr>
            <w:r w:rsidRPr="00F91F1F">
              <w:rPr>
                <w:sz w:val="21"/>
                <w:szCs w:val="21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842" w:type="dxa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spacing w:before="8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95A77" w:rsidRPr="00F91F1F" w:rsidRDefault="00D95A77" w:rsidP="001D602A">
            <w:pPr>
              <w:tabs>
                <w:tab w:val="num" w:pos="240"/>
              </w:tabs>
              <w:spacing w:before="80" w:line="276" w:lineRule="auto"/>
              <w:jc w:val="center"/>
              <w:rPr>
                <w:sz w:val="21"/>
                <w:szCs w:val="21"/>
              </w:rPr>
            </w:pPr>
            <w:r w:rsidRPr="00F91F1F">
              <w:rPr>
                <w:sz w:val="21"/>
                <w:szCs w:val="21"/>
              </w:rPr>
              <w:t>0,4</w:t>
            </w:r>
          </w:p>
        </w:tc>
        <w:tc>
          <w:tcPr>
            <w:tcW w:w="1559" w:type="dxa"/>
          </w:tcPr>
          <w:p w:rsidR="00D95A77" w:rsidRPr="00F91F1F" w:rsidRDefault="00D95A77" w:rsidP="001D602A">
            <w:pPr>
              <w:tabs>
                <w:tab w:val="num" w:pos="240"/>
              </w:tabs>
              <w:spacing w:before="80" w:line="276" w:lineRule="auto"/>
              <w:jc w:val="center"/>
              <w:rPr>
                <w:sz w:val="21"/>
                <w:szCs w:val="21"/>
                <w:lang w:val="en-US"/>
              </w:rPr>
            </w:pPr>
            <w:r w:rsidRPr="00F91F1F">
              <w:rPr>
                <w:sz w:val="21"/>
                <w:szCs w:val="21"/>
                <w:lang w:val="en-US"/>
              </w:rPr>
              <w:t>b1</w:t>
            </w:r>
          </w:p>
        </w:tc>
      </w:tr>
      <w:tr w:rsidR="00D95A77" w:rsidRPr="00F91F1F" w:rsidTr="00C90C32">
        <w:trPr>
          <w:trHeight w:val="1830"/>
        </w:trPr>
        <w:tc>
          <w:tcPr>
            <w:tcW w:w="439" w:type="dxa"/>
            <w:gridSpan w:val="2"/>
            <w:vMerge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1" w:type="dxa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D95A77" w:rsidRPr="00F91F1F" w:rsidRDefault="00D95A77" w:rsidP="001D602A">
            <w:pPr>
              <w:tabs>
                <w:tab w:val="num" w:pos="240"/>
              </w:tabs>
              <w:spacing w:before="80" w:line="276" w:lineRule="auto"/>
              <w:jc w:val="both"/>
              <w:rPr>
                <w:sz w:val="21"/>
                <w:szCs w:val="21"/>
              </w:rPr>
            </w:pPr>
            <w:r w:rsidRPr="00F91F1F">
              <w:rPr>
                <w:sz w:val="21"/>
                <w:szCs w:val="21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842" w:type="dxa"/>
            <w:vAlign w:val="center"/>
          </w:tcPr>
          <w:p w:rsidR="00D95A77" w:rsidRPr="00F91F1F" w:rsidRDefault="00D95A77" w:rsidP="001D602A">
            <w:pPr>
              <w:tabs>
                <w:tab w:val="num" w:pos="240"/>
              </w:tabs>
              <w:spacing w:before="8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95A77" w:rsidRPr="00F91F1F" w:rsidRDefault="00D95A77" w:rsidP="001D602A">
            <w:pPr>
              <w:tabs>
                <w:tab w:val="num" w:pos="240"/>
              </w:tabs>
              <w:spacing w:before="80" w:line="276" w:lineRule="auto"/>
              <w:jc w:val="center"/>
              <w:rPr>
                <w:sz w:val="21"/>
                <w:szCs w:val="21"/>
              </w:rPr>
            </w:pPr>
            <w:r w:rsidRPr="00F91F1F">
              <w:rPr>
                <w:sz w:val="21"/>
                <w:szCs w:val="21"/>
              </w:rPr>
              <w:t>0,6</w:t>
            </w:r>
          </w:p>
        </w:tc>
        <w:tc>
          <w:tcPr>
            <w:tcW w:w="1559" w:type="dxa"/>
          </w:tcPr>
          <w:p w:rsidR="00D95A77" w:rsidRPr="00F91F1F" w:rsidRDefault="00D95A77" w:rsidP="001D602A">
            <w:pPr>
              <w:tabs>
                <w:tab w:val="num" w:pos="240"/>
              </w:tabs>
              <w:spacing w:before="80" w:line="276" w:lineRule="auto"/>
              <w:jc w:val="center"/>
              <w:rPr>
                <w:sz w:val="21"/>
                <w:szCs w:val="21"/>
                <w:lang w:val="en-US"/>
              </w:rPr>
            </w:pPr>
            <w:r w:rsidRPr="00F91F1F">
              <w:rPr>
                <w:sz w:val="21"/>
                <w:szCs w:val="21"/>
                <w:lang w:val="en-US"/>
              </w:rPr>
              <w:t>b2</w:t>
            </w:r>
          </w:p>
        </w:tc>
      </w:tr>
      <w:tr w:rsidR="00D95A77" w:rsidRPr="00F91F1F" w:rsidTr="00B15D2E">
        <w:trPr>
          <w:trHeight w:val="410"/>
        </w:trPr>
        <w:tc>
          <w:tcPr>
            <w:tcW w:w="5070" w:type="dxa"/>
            <w:gridSpan w:val="4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both"/>
              <w:rPr>
                <w:sz w:val="21"/>
                <w:szCs w:val="21"/>
              </w:rPr>
            </w:pPr>
            <w:r w:rsidRPr="00F91F1F">
              <w:rPr>
                <w:b/>
                <w:sz w:val="21"/>
                <w:szCs w:val="21"/>
              </w:rPr>
              <w:t>Совокупная значимость всех критериев (в процентах)</w:t>
            </w:r>
          </w:p>
        </w:tc>
        <w:tc>
          <w:tcPr>
            <w:tcW w:w="4819" w:type="dxa"/>
            <w:gridSpan w:val="3"/>
          </w:tcPr>
          <w:p w:rsidR="00D95A77" w:rsidRPr="00F91F1F" w:rsidRDefault="00D95A77" w:rsidP="001D602A">
            <w:pPr>
              <w:tabs>
                <w:tab w:val="num" w:pos="240"/>
              </w:tabs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F91F1F">
              <w:rPr>
                <w:b/>
                <w:sz w:val="21"/>
                <w:szCs w:val="21"/>
              </w:rPr>
              <w:t>100</w:t>
            </w:r>
          </w:p>
        </w:tc>
      </w:tr>
    </w:tbl>
    <w:p w:rsidR="00D95A77" w:rsidRPr="00BB134E" w:rsidRDefault="00D95A77" w:rsidP="00D95A77">
      <w:pPr>
        <w:shd w:val="clear" w:color="auto" w:fill="FFFFFF"/>
        <w:ind w:right="22" w:firstLine="28"/>
        <w:jc w:val="both"/>
        <w:rPr>
          <w:b/>
        </w:rPr>
      </w:pPr>
    </w:p>
    <w:p w:rsidR="00D95A77" w:rsidRPr="00141B88" w:rsidRDefault="00D95A77" w:rsidP="00D95A77">
      <w:pPr>
        <w:shd w:val="clear" w:color="auto" w:fill="FFFFFF"/>
        <w:spacing w:line="276" w:lineRule="auto"/>
        <w:ind w:firstLine="353"/>
        <w:jc w:val="center"/>
        <w:rPr>
          <w:b/>
          <w:sz w:val="24"/>
          <w:szCs w:val="24"/>
        </w:rPr>
      </w:pPr>
      <w:r w:rsidRPr="00141B88">
        <w:rPr>
          <w:b/>
          <w:sz w:val="24"/>
          <w:szCs w:val="24"/>
        </w:rPr>
        <w:t>Порядок оценки и сопоставления заявок на участие в открытом конкурсе в электронной форме:</w:t>
      </w:r>
    </w:p>
    <w:p w:rsidR="00D95A77" w:rsidRPr="00141B88" w:rsidRDefault="00D95A77" w:rsidP="00D95A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1B88">
        <w:rPr>
          <w:sz w:val="24"/>
          <w:szCs w:val="24"/>
        </w:rPr>
        <w:t>Для оценки заявок (предложений) заказчик устанавливает следующие критерии оценки:</w:t>
      </w:r>
    </w:p>
    <w:p w:rsidR="00D95A77" w:rsidRPr="00141B88" w:rsidRDefault="00D95A77" w:rsidP="00D95A7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 w:rsidRPr="00141B88">
        <w:rPr>
          <w:b/>
          <w:sz w:val="24"/>
          <w:szCs w:val="24"/>
          <w:u w:val="single"/>
        </w:rPr>
        <w:t>1. СТОИМОСТНЫЕ КРИТЕРИИ ОЦЕНКИ:</w:t>
      </w:r>
    </w:p>
    <w:p w:rsidR="00D95A77" w:rsidRPr="00141B88" w:rsidRDefault="00D95A77" w:rsidP="00D95A7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 w:rsidRPr="00141B88">
        <w:rPr>
          <w:sz w:val="24"/>
          <w:szCs w:val="24"/>
        </w:rPr>
        <w:t>Значимость стоимостного критерия оценки: 70 %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41B88">
        <w:rPr>
          <w:rFonts w:ascii="Times New Roman" w:hAnsi="Times New Roman"/>
          <w:b/>
          <w:sz w:val="24"/>
          <w:szCs w:val="24"/>
        </w:rPr>
        <w:t>1.1. Цена контракта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41B88">
        <w:rPr>
          <w:rFonts w:ascii="Times New Roman" w:hAnsi="Times New Roman"/>
          <w:b/>
          <w:sz w:val="24"/>
          <w:szCs w:val="24"/>
        </w:rPr>
        <w:t>Величина значимости критерия – 70 %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41B88">
        <w:rPr>
          <w:rFonts w:ascii="Times New Roman" w:hAnsi="Times New Roman"/>
          <w:b/>
          <w:sz w:val="24"/>
          <w:szCs w:val="24"/>
        </w:rPr>
        <w:t>Коэффициент значимости критерия оценки – 0,7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41B88">
        <w:rPr>
          <w:rFonts w:ascii="Times New Roman" w:hAnsi="Times New Roman"/>
          <w:b/>
          <w:sz w:val="24"/>
          <w:szCs w:val="24"/>
        </w:rPr>
        <w:t>Оценка критерия (баллы): 100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</w:p>
    <w:p w:rsidR="00D95A77" w:rsidRPr="00141B88" w:rsidRDefault="00D95A77" w:rsidP="00D95A77">
      <w:pPr>
        <w:tabs>
          <w:tab w:val="left" w:pos="2055"/>
        </w:tabs>
        <w:spacing w:line="276" w:lineRule="auto"/>
        <w:jc w:val="both"/>
        <w:rPr>
          <w:sz w:val="24"/>
          <w:szCs w:val="24"/>
        </w:rPr>
      </w:pPr>
      <w:r w:rsidRPr="00141B88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  <w:r w:rsidRPr="00141B88">
        <w:rPr>
          <w:rFonts w:ascii="Times New Roman" w:hAnsi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141B88">
        <w:rPr>
          <w:rFonts w:ascii="Times New Roman" w:hAnsi="Times New Roman"/>
          <w:sz w:val="24"/>
          <w:szCs w:val="24"/>
        </w:rPr>
        <w:t>Ц</w:t>
      </w:r>
      <w:proofErr w:type="gramEnd"/>
      <w:r w:rsidRPr="00141B88">
        <w:rPr>
          <w:rFonts w:ascii="Times New Roman" w:hAnsi="Times New Roman"/>
          <w:sz w:val="24"/>
          <w:szCs w:val="24"/>
        </w:rPr>
        <w:t>min</w:t>
      </w:r>
      <w:proofErr w:type="spellEnd"/>
      <w:r w:rsidRPr="00141B88">
        <w:rPr>
          <w:rFonts w:ascii="Times New Roman" w:hAnsi="Times New Roman"/>
          <w:sz w:val="24"/>
          <w:szCs w:val="24"/>
        </w:rPr>
        <w:t xml:space="preserve"> &gt; 0,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</w:p>
    <w:p w:rsidR="00D95A77" w:rsidRPr="00141B88" w:rsidRDefault="00D95A77" w:rsidP="00D95A77">
      <w:pPr>
        <w:pStyle w:val="ConsPlusNormal0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1B88">
        <w:rPr>
          <w:rFonts w:ascii="Times New Roman" w:hAnsi="Times New Roman"/>
          <w:sz w:val="24"/>
          <w:szCs w:val="24"/>
        </w:rPr>
        <w:t>ЦБ</w:t>
      </w:r>
      <w:proofErr w:type="gramStart"/>
      <w:r w:rsidRPr="00141B8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141B8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141B88">
        <w:rPr>
          <w:rFonts w:ascii="Times New Roman" w:hAnsi="Times New Roman"/>
          <w:sz w:val="24"/>
          <w:szCs w:val="24"/>
        </w:rPr>
        <w:t>Цmin</w:t>
      </w:r>
      <w:proofErr w:type="spellEnd"/>
      <w:r w:rsidRPr="00141B8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41B88">
        <w:rPr>
          <w:rFonts w:ascii="Times New Roman" w:hAnsi="Times New Roman"/>
          <w:sz w:val="24"/>
          <w:szCs w:val="24"/>
        </w:rPr>
        <w:t>Цi</w:t>
      </w:r>
      <w:proofErr w:type="spellEnd"/>
      <w:r w:rsidRPr="00141B88">
        <w:rPr>
          <w:rFonts w:ascii="Times New Roman" w:hAnsi="Times New Roman"/>
          <w:sz w:val="24"/>
          <w:szCs w:val="24"/>
        </w:rPr>
        <w:t xml:space="preserve"> х 100,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  <w:r w:rsidRPr="00141B88">
        <w:rPr>
          <w:rFonts w:ascii="Times New Roman" w:hAnsi="Times New Roman"/>
          <w:sz w:val="24"/>
          <w:szCs w:val="24"/>
        </w:rPr>
        <w:t>Где: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41B88">
        <w:rPr>
          <w:rFonts w:ascii="Times New Roman" w:hAnsi="Times New Roman"/>
          <w:sz w:val="24"/>
          <w:szCs w:val="24"/>
        </w:rPr>
        <w:t>ЦБ</w:t>
      </w:r>
      <w:proofErr w:type="gramStart"/>
      <w:r w:rsidRPr="00141B8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141B88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41B88">
        <w:rPr>
          <w:rFonts w:ascii="Times New Roman" w:hAnsi="Times New Roman"/>
          <w:sz w:val="24"/>
          <w:szCs w:val="24"/>
        </w:rPr>
        <w:t>Ц</w:t>
      </w:r>
      <w:proofErr w:type="gramEnd"/>
      <w:r w:rsidRPr="00141B88">
        <w:rPr>
          <w:rFonts w:ascii="Times New Roman" w:hAnsi="Times New Roman"/>
          <w:sz w:val="24"/>
          <w:szCs w:val="24"/>
        </w:rPr>
        <w:t>min</w:t>
      </w:r>
      <w:proofErr w:type="spellEnd"/>
      <w:r w:rsidRPr="00141B88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41B88">
        <w:rPr>
          <w:rFonts w:ascii="Times New Roman" w:hAnsi="Times New Roman"/>
          <w:sz w:val="24"/>
          <w:szCs w:val="24"/>
        </w:rPr>
        <w:t>Ц</w:t>
      </w:r>
      <w:proofErr w:type="gramStart"/>
      <w:r w:rsidRPr="00141B8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141B88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  <w:r w:rsidRPr="00141B88">
        <w:rPr>
          <w:rFonts w:ascii="Times New Roman" w:hAnsi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141B88">
        <w:rPr>
          <w:rFonts w:ascii="Times New Roman" w:hAnsi="Times New Roman"/>
          <w:sz w:val="24"/>
          <w:szCs w:val="24"/>
        </w:rPr>
        <w:t>Ц</w:t>
      </w:r>
      <w:proofErr w:type="gramEnd"/>
      <w:r w:rsidRPr="00141B88">
        <w:rPr>
          <w:rFonts w:ascii="Times New Roman" w:hAnsi="Times New Roman"/>
          <w:sz w:val="24"/>
          <w:szCs w:val="24"/>
        </w:rPr>
        <w:t>min</w:t>
      </w:r>
      <w:proofErr w:type="spellEnd"/>
      <w:r w:rsidRPr="00141B88">
        <w:rPr>
          <w:rFonts w:ascii="Times New Roman" w:hAnsi="Times New Roman"/>
          <w:sz w:val="24"/>
          <w:szCs w:val="24"/>
        </w:rPr>
        <w:t xml:space="preserve"> &lt; 0,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</w:p>
    <w:p w:rsidR="00D95A77" w:rsidRPr="00141B88" w:rsidRDefault="00D95A77" w:rsidP="00D95A77">
      <w:pPr>
        <w:pStyle w:val="ConsPlusNormal0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1B88">
        <w:rPr>
          <w:rFonts w:ascii="Times New Roman" w:hAnsi="Times New Roman"/>
          <w:sz w:val="24"/>
          <w:szCs w:val="24"/>
        </w:rPr>
        <w:t>ЦБ</w:t>
      </w:r>
      <w:proofErr w:type="gramStart"/>
      <w:r w:rsidRPr="00141B8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141B88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141B88">
        <w:rPr>
          <w:rFonts w:ascii="Times New Roman" w:hAnsi="Times New Roman"/>
          <w:sz w:val="24"/>
          <w:szCs w:val="24"/>
        </w:rPr>
        <w:t>Цmax</w:t>
      </w:r>
      <w:proofErr w:type="spellEnd"/>
      <w:r w:rsidRPr="00141B8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41B88">
        <w:rPr>
          <w:rFonts w:ascii="Times New Roman" w:hAnsi="Times New Roman"/>
          <w:sz w:val="24"/>
          <w:szCs w:val="24"/>
        </w:rPr>
        <w:t>Цi</w:t>
      </w:r>
      <w:proofErr w:type="spellEnd"/>
      <w:r w:rsidRPr="00141B88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141B88">
        <w:rPr>
          <w:rFonts w:ascii="Times New Roman" w:hAnsi="Times New Roman"/>
          <w:sz w:val="24"/>
          <w:szCs w:val="24"/>
        </w:rPr>
        <w:t>Цmax</w:t>
      </w:r>
      <w:proofErr w:type="spellEnd"/>
      <w:r w:rsidRPr="00141B88">
        <w:rPr>
          <w:rFonts w:ascii="Times New Roman" w:hAnsi="Times New Roman"/>
          <w:sz w:val="24"/>
          <w:szCs w:val="24"/>
        </w:rPr>
        <w:t xml:space="preserve"> х 100,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  <w:r w:rsidRPr="00141B88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141B88">
        <w:rPr>
          <w:rFonts w:ascii="Times New Roman" w:hAnsi="Times New Roman"/>
          <w:sz w:val="24"/>
          <w:szCs w:val="24"/>
        </w:rPr>
        <w:t>ЦБ</w:t>
      </w:r>
      <w:proofErr w:type="gramStart"/>
      <w:r w:rsidRPr="00141B8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141B88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41B88">
        <w:rPr>
          <w:rFonts w:ascii="Times New Roman" w:hAnsi="Times New Roman"/>
          <w:sz w:val="24"/>
          <w:szCs w:val="24"/>
        </w:rPr>
        <w:t>Ц</w:t>
      </w:r>
      <w:proofErr w:type="gramEnd"/>
      <w:r w:rsidRPr="00141B88">
        <w:rPr>
          <w:rFonts w:ascii="Times New Roman" w:hAnsi="Times New Roman"/>
          <w:sz w:val="24"/>
          <w:szCs w:val="24"/>
        </w:rPr>
        <w:t>max</w:t>
      </w:r>
      <w:proofErr w:type="spellEnd"/>
      <w:r w:rsidRPr="00141B88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95A77" w:rsidRPr="00141B88" w:rsidRDefault="00D95A77" w:rsidP="00D95A77">
      <w:pPr>
        <w:pStyle w:val="ConsPlusNormal0"/>
        <w:spacing w:line="276" w:lineRule="auto"/>
        <w:ind w:firstLine="12"/>
        <w:rPr>
          <w:rFonts w:ascii="Times New Roman" w:hAnsi="Times New Roman"/>
          <w:sz w:val="24"/>
          <w:szCs w:val="24"/>
        </w:rPr>
      </w:pPr>
      <w:proofErr w:type="spellStart"/>
      <w:r w:rsidRPr="00141B88">
        <w:rPr>
          <w:rFonts w:ascii="Times New Roman" w:hAnsi="Times New Roman"/>
          <w:sz w:val="24"/>
          <w:szCs w:val="24"/>
        </w:rPr>
        <w:t>Ц</w:t>
      </w:r>
      <w:proofErr w:type="gramStart"/>
      <w:r w:rsidRPr="00141B8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141B88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D95A77" w:rsidRPr="00141B88" w:rsidRDefault="00D95A77" w:rsidP="00D95A77">
      <w:pPr>
        <w:pStyle w:val="ConsPlusNormal0"/>
        <w:spacing w:line="276" w:lineRule="auto"/>
        <w:ind w:left="708" w:firstLine="12"/>
        <w:rPr>
          <w:rFonts w:ascii="Times New Roman" w:hAnsi="Times New Roman"/>
          <w:sz w:val="24"/>
          <w:szCs w:val="24"/>
        </w:rPr>
      </w:pPr>
    </w:p>
    <w:p w:rsidR="00D95A77" w:rsidRPr="00141B88" w:rsidRDefault="00D95A77" w:rsidP="00D95A77">
      <w:pPr>
        <w:pStyle w:val="ConsPlusNormal0"/>
        <w:spacing w:line="276" w:lineRule="auto"/>
        <w:ind w:firstLine="12"/>
        <w:rPr>
          <w:rFonts w:ascii="Times New Roman" w:hAnsi="Times New Roman"/>
          <w:sz w:val="24"/>
          <w:szCs w:val="24"/>
        </w:rPr>
      </w:pPr>
      <w:r w:rsidRPr="00141B88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141B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41B88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141B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41B88">
        <w:rPr>
          <w:rFonts w:ascii="Times New Roman" w:hAnsi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95A77" w:rsidRPr="00141B88" w:rsidRDefault="00D95A77" w:rsidP="00D95A77">
      <w:pPr>
        <w:pStyle w:val="ConsPlusNormal0"/>
        <w:spacing w:line="276" w:lineRule="auto"/>
        <w:ind w:left="708" w:firstLine="12"/>
        <w:rPr>
          <w:rFonts w:ascii="Times New Roman" w:hAnsi="Times New Roman"/>
          <w:sz w:val="24"/>
          <w:szCs w:val="24"/>
        </w:rPr>
      </w:pPr>
    </w:p>
    <w:p w:rsidR="00D95A77" w:rsidRPr="00141B88" w:rsidRDefault="00D95A77" w:rsidP="00D95A77">
      <w:pPr>
        <w:pStyle w:val="ConsPlusNormal0"/>
        <w:spacing w:line="276" w:lineRule="auto"/>
        <w:ind w:left="708" w:firstLine="12"/>
        <w:jc w:val="center"/>
        <w:rPr>
          <w:rFonts w:ascii="Times New Roman" w:hAnsi="Times New Roman"/>
          <w:sz w:val="24"/>
          <w:szCs w:val="24"/>
        </w:rPr>
      </w:pPr>
      <w:r w:rsidRPr="00141B88">
        <w:rPr>
          <w:rFonts w:ascii="Times New Roman" w:hAnsi="Times New Roman"/>
          <w:sz w:val="24"/>
          <w:szCs w:val="24"/>
          <w:lang w:val="en-US"/>
        </w:rPr>
        <w:t>Ra</w:t>
      </w:r>
      <w:r w:rsidRPr="00141B88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141B88">
        <w:rPr>
          <w:rFonts w:ascii="Times New Roman" w:hAnsi="Times New Roman"/>
          <w:sz w:val="24"/>
          <w:szCs w:val="24"/>
        </w:rPr>
        <w:t>ЦБi</w:t>
      </w:r>
      <w:proofErr w:type="spellEnd"/>
      <w:r w:rsidRPr="00141B88">
        <w:rPr>
          <w:rFonts w:ascii="Times New Roman" w:hAnsi="Times New Roman"/>
          <w:sz w:val="24"/>
          <w:szCs w:val="24"/>
        </w:rPr>
        <w:t xml:space="preserve"> х 0</w:t>
      </w:r>
      <w:proofErr w:type="gramStart"/>
      <w:r w:rsidRPr="00141B88">
        <w:rPr>
          <w:rFonts w:ascii="Times New Roman" w:hAnsi="Times New Roman"/>
          <w:sz w:val="24"/>
          <w:szCs w:val="24"/>
        </w:rPr>
        <w:t>,7</w:t>
      </w:r>
      <w:proofErr w:type="gramEnd"/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  <w:r w:rsidRPr="00141B88">
        <w:rPr>
          <w:rFonts w:ascii="Times New Roman" w:hAnsi="Times New Roman"/>
          <w:sz w:val="24"/>
          <w:szCs w:val="24"/>
        </w:rPr>
        <w:t>Где: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  <w:r w:rsidRPr="00141B88">
        <w:rPr>
          <w:rFonts w:ascii="Times New Roman" w:hAnsi="Times New Roman"/>
          <w:sz w:val="24"/>
          <w:szCs w:val="24"/>
          <w:lang w:val="en-US"/>
        </w:rPr>
        <w:t>Ra</w:t>
      </w:r>
      <w:proofErr w:type="gramStart"/>
      <w:r w:rsidRPr="00141B88">
        <w:rPr>
          <w:rFonts w:ascii="Times New Roman" w:hAnsi="Times New Roman"/>
          <w:sz w:val="24"/>
          <w:szCs w:val="24"/>
        </w:rPr>
        <w:t>-  рейтинг</w:t>
      </w:r>
      <w:proofErr w:type="gramEnd"/>
      <w:r w:rsidRPr="00141B88">
        <w:rPr>
          <w:rFonts w:ascii="Times New Roman" w:hAnsi="Times New Roman"/>
          <w:sz w:val="24"/>
          <w:szCs w:val="24"/>
        </w:rPr>
        <w:t xml:space="preserve">, присуждаемый  </w:t>
      </w:r>
      <w:proofErr w:type="spellStart"/>
      <w:r w:rsidRPr="00141B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41B88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D95A77" w:rsidRPr="00141B88" w:rsidRDefault="00D95A77" w:rsidP="00D95A77">
      <w:pPr>
        <w:pStyle w:val="ConsPlusNormal0"/>
        <w:spacing w:line="276" w:lineRule="auto"/>
        <w:rPr>
          <w:rFonts w:ascii="Times New Roman" w:hAnsi="Times New Roman"/>
          <w:sz w:val="24"/>
          <w:szCs w:val="24"/>
        </w:rPr>
      </w:pPr>
      <w:r w:rsidRPr="00141B88">
        <w:rPr>
          <w:rFonts w:ascii="Times New Roman" w:hAnsi="Times New Roman"/>
          <w:sz w:val="24"/>
          <w:szCs w:val="24"/>
        </w:rPr>
        <w:t>0,7 - коэффициент значимости критерия "цена контракта".</w:t>
      </w:r>
    </w:p>
    <w:p w:rsidR="00D95A77" w:rsidRPr="00141B88" w:rsidRDefault="00D95A77" w:rsidP="00D95A77">
      <w:pPr>
        <w:tabs>
          <w:tab w:val="left" w:pos="2055"/>
        </w:tabs>
        <w:spacing w:line="276" w:lineRule="auto"/>
        <w:jc w:val="center"/>
        <w:rPr>
          <w:b/>
          <w:sz w:val="24"/>
          <w:szCs w:val="24"/>
          <w:u w:val="single"/>
        </w:rPr>
      </w:pPr>
    </w:p>
    <w:p w:rsidR="00D95A77" w:rsidRPr="00141B88" w:rsidRDefault="00D95A77" w:rsidP="002E555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single"/>
        </w:rPr>
      </w:pPr>
      <w:r w:rsidRPr="00141B88">
        <w:rPr>
          <w:b/>
          <w:sz w:val="24"/>
          <w:szCs w:val="24"/>
          <w:u w:val="single"/>
        </w:rPr>
        <w:t>2. НЕСТОИМОСТНЫЕ КРИТЕРИИ ОЦЕНКИ:</w:t>
      </w:r>
    </w:p>
    <w:p w:rsidR="00D95A77" w:rsidRPr="00141B88" w:rsidRDefault="00D95A77" w:rsidP="002E555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</w:rPr>
      </w:pPr>
      <w:r w:rsidRPr="00141B88">
        <w:rPr>
          <w:sz w:val="24"/>
          <w:szCs w:val="24"/>
        </w:rPr>
        <w:t xml:space="preserve">Величина значимости </w:t>
      </w:r>
      <w:proofErr w:type="spellStart"/>
      <w:r w:rsidRPr="00141B88">
        <w:rPr>
          <w:sz w:val="24"/>
          <w:szCs w:val="24"/>
        </w:rPr>
        <w:t>нестоимостных</w:t>
      </w:r>
      <w:proofErr w:type="spellEnd"/>
      <w:r w:rsidRPr="00141B88">
        <w:rPr>
          <w:sz w:val="24"/>
          <w:szCs w:val="24"/>
        </w:rPr>
        <w:t xml:space="preserve"> критериев оценки: </w:t>
      </w:r>
      <w:r w:rsidRPr="00141B88">
        <w:rPr>
          <w:b/>
          <w:sz w:val="24"/>
          <w:szCs w:val="24"/>
        </w:rPr>
        <w:t>30 %</w:t>
      </w:r>
    </w:p>
    <w:p w:rsidR="00D95A77" w:rsidRPr="00141B88" w:rsidRDefault="00D95A77" w:rsidP="002E555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kern w:val="23"/>
          <w:sz w:val="24"/>
          <w:szCs w:val="24"/>
        </w:rPr>
      </w:pPr>
      <w:r w:rsidRPr="00141B88">
        <w:rPr>
          <w:b/>
          <w:sz w:val="24"/>
          <w:szCs w:val="24"/>
        </w:rPr>
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141B88">
        <w:rPr>
          <w:b/>
          <w:kern w:val="23"/>
          <w:sz w:val="24"/>
          <w:szCs w:val="24"/>
        </w:rPr>
        <w:t xml:space="preserve">» </w:t>
      </w:r>
      <w:r w:rsidRPr="00141B88">
        <w:rPr>
          <w:kern w:val="23"/>
          <w:sz w:val="24"/>
          <w:szCs w:val="24"/>
        </w:rPr>
        <w:t>(далее</w:t>
      </w:r>
      <w:r w:rsidRPr="00141B88">
        <w:rPr>
          <w:b/>
          <w:kern w:val="23"/>
          <w:sz w:val="24"/>
          <w:szCs w:val="24"/>
        </w:rPr>
        <w:t xml:space="preserve">  - </w:t>
      </w:r>
      <w:r w:rsidRPr="00141B88">
        <w:rPr>
          <w:kern w:val="23"/>
          <w:sz w:val="24"/>
          <w:szCs w:val="24"/>
        </w:rPr>
        <w:t>показатели критерия «квалификация участников закупки»):</w:t>
      </w:r>
    </w:p>
    <w:p w:rsidR="00D95A77" w:rsidRPr="00141B88" w:rsidRDefault="00D95A77" w:rsidP="002E5550">
      <w:pPr>
        <w:tabs>
          <w:tab w:val="left" w:pos="2055"/>
        </w:tabs>
        <w:spacing w:line="360" w:lineRule="auto"/>
        <w:rPr>
          <w:sz w:val="24"/>
          <w:szCs w:val="24"/>
        </w:rPr>
      </w:pPr>
      <w:r w:rsidRPr="00141B88">
        <w:rPr>
          <w:sz w:val="24"/>
          <w:szCs w:val="24"/>
        </w:rPr>
        <w:t>Величина значимости критерия – 30 %</w:t>
      </w:r>
    </w:p>
    <w:p w:rsidR="00D95A77" w:rsidRPr="00141B88" w:rsidRDefault="00D95A77" w:rsidP="002E5550">
      <w:pPr>
        <w:tabs>
          <w:tab w:val="left" w:pos="2055"/>
        </w:tabs>
        <w:spacing w:line="360" w:lineRule="auto"/>
        <w:rPr>
          <w:sz w:val="24"/>
          <w:szCs w:val="24"/>
        </w:rPr>
      </w:pPr>
      <w:r w:rsidRPr="00141B88">
        <w:rPr>
          <w:sz w:val="24"/>
          <w:szCs w:val="24"/>
        </w:rPr>
        <w:t>Коэффициент значимости критерия оценки – 0,30</w:t>
      </w:r>
    </w:p>
    <w:p w:rsidR="00D95A77" w:rsidRPr="00141B88" w:rsidRDefault="00D95A77" w:rsidP="00D95A77">
      <w:pPr>
        <w:tabs>
          <w:tab w:val="left" w:pos="2055"/>
        </w:tabs>
        <w:spacing w:line="276" w:lineRule="auto"/>
        <w:rPr>
          <w:sz w:val="24"/>
          <w:szCs w:val="24"/>
        </w:rPr>
      </w:pPr>
    </w:p>
    <w:tbl>
      <w:tblPr>
        <w:tblW w:w="886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049"/>
        <w:gridCol w:w="1984"/>
        <w:gridCol w:w="2552"/>
      </w:tblGrid>
      <w:tr w:rsidR="00D95A77" w:rsidRPr="00D934B0" w:rsidTr="001D60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567"/>
              <w:jc w:val="both"/>
              <w:rPr>
                <w:kern w:val="22"/>
                <w:sz w:val="23"/>
                <w:szCs w:val="23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34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kern w:val="22"/>
                <w:sz w:val="23"/>
                <w:szCs w:val="23"/>
              </w:rPr>
              <w:t>Показатели критерия «квалификация участников закупки»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34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kern w:val="22"/>
                <w:sz w:val="23"/>
                <w:szCs w:val="23"/>
              </w:rPr>
              <w:t>Значимость в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34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kern w:val="22"/>
                <w:sz w:val="23"/>
                <w:szCs w:val="23"/>
              </w:rPr>
              <w:t>Коэффициент значимости показателя</w:t>
            </w:r>
          </w:p>
        </w:tc>
      </w:tr>
      <w:tr w:rsidR="00D95A77" w:rsidRPr="00D934B0" w:rsidTr="001D60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567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kern w:val="22"/>
                <w:sz w:val="23"/>
                <w:szCs w:val="23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34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rFonts w:eastAsia="Lucida Sans Unicode"/>
                <w:b/>
                <w:kern w:val="22"/>
                <w:sz w:val="23"/>
                <w:szCs w:val="23"/>
                <w:lang w:eastAsia="en-US" w:bidi="en-US"/>
              </w:rPr>
              <w:t>Показатель №1</w:t>
            </w:r>
            <w:r w:rsidRPr="00D934B0">
              <w:rPr>
                <w:rFonts w:eastAsia="Lucida Sans Unicode"/>
                <w:kern w:val="22"/>
                <w:sz w:val="23"/>
                <w:szCs w:val="23"/>
                <w:lang w:eastAsia="en-US" w:bidi="en-US"/>
              </w:rPr>
              <w:t xml:space="preserve"> </w:t>
            </w:r>
            <w:r w:rsidRPr="00D934B0">
              <w:rPr>
                <w:kern w:val="22"/>
                <w:sz w:val="23"/>
                <w:szCs w:val="23"/>
              </w:rPr>
              <w:t>Опыт участника по успешной поставке товара сопоставимого характера и объема (</w:t>
            </w:r>
            <w:r w:rsidRPr="00D934B0">
              <w:rPr>
                <w:kern w:val="22"/>
                <w:sz w:val="23"/>
                <w:szCs w:val="23"/>
                <w:lang w:val="en-US"/>
              </w:rPr>
              <w:t>b</w:t>
            </w:r>
            <w:r w:rsidRPr="00D934B0">
              <w:rPr>
                <w:kern w:val="22"/>
                <w:sz w:val="23"/>
                <w:szCs w:val="23"/>
              </w:rPr>
              <w:t>1</w:t>
            </w:r>
            <w:proofErr w:type="spellStart"/>
            <w:r w:rsidRPr="00D934B0">
              <w:rPr>
                <w:kern w:val="22"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D934B0">
              <w:rPr>
                <w:kern w:val="22"/>
                <w:sz w:val="23"/>
                <w:szCs w:val="2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34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kern w:val="22"/>
                <w:sz w:val="23"/>
                <w:szCs w:val="23"/>
              </w:rPr>
              <w:t>40%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34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kern w:val="22"/>
                <w:sz w:val="23"/>
                <w:szCs w:val="23"/>
              </w:rPr>
              <w:t>0,4</w:t>
            </w:r>
          </w:p>
        </w:tc>
      </w:tr>
      <w:tr w:rsidR="00D95A77" w:rsidRPr="00D934B0" w:rsidTr="001D60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567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kern w:val="22"/>
                <w:sz w:val="23"/>
                <w:szCs w:val="23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34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rFonts w:eastAsia="Lucida Sans Unicode"/>
                <w:b/>
                <w:kern w:val="22"/>
                <w:sz w:val="23"/>
                <w:szCs w:val="23"/>
                <w:lang w:eastAsia="en-US" w:bidi="en-US"/>
              </w:rPr>
              <w:t>Показатель №2</w:t>
            </w:r>
            <w:r w:rsidRPr="00D934B0">
              <w:rPr>
                <w:rFonts w:eastAsia="Lucida Sans Unicode"/>
                <w:kern w:val="22"/>
                <w:sz w:val="23"/>
                <w:szCs w:val="23"/>
                <w:lang w:eastAsia="en-US" w:bidi="en-US"/>
              </w:rPr>
              <w:t xml:space="preserve"> </w:t>
            </w:r>
            <w:r w:rsidRPr="00D934B0">
              <w:rPr>
                <w:kern w:val="22"/>
                <w:sz w:val="23"/>
                <w:szCs w:val="23"/>
              </w:rPr>
              <w:t>Опыт участника по успешной поставке товара сопоставимого характера и объема (</w:t>
            </w:r>
            <w:r w:rsidRPr="00D934B0">
              <w:rPr>
                <w:kern w:val="22"/>
                <w:sz w:val="23"/>
                <w:szCs w:val="23"/>
                <w:lang w:val="en-US"/>
              </w:rPr>
              <w:t>b</w:t>
            </w:r>
            <w:r w:rsidRPr="00D934B0">
              <w:rPr>
                <w:kern w:val="22"/>
                <w:sz w:val="23"/>
                <w:szCs w:val="23"/>
              </w:rPr>
              <w:t>2</w:t>
            </w:r>
            <w:proofErr w:type="spellStart"/>
            <w:r w:rsidRPr="00D934B0">
              <w:rPr>
                <w:kern w:val="22"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D934B0">
              <w:rPr>
                <w:kern w:val="22"/>
                <w:sz w:val="23"/>
                <w:szCs w:val="2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34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kern w:val="22"/>
                <w:sz w:val="23"/>
                <w:szCs w:val="23"/>
              </w:rPr>
              <w:t>60%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34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kern w:val="22"/>
                <w:sz w:val="23"/>
                <w:szCs w:val="23"/>
              </w:rPr>
              <w:t>0,6</w:t>
            </w:r>
          </w:p>
        </w:tc>
      </w:tr>
      <w:tr w:rsidR="00D95A77" w:rsidRPr="00D934B0" w:rsidTr="001D60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567"/>
              <w:jc w:val="both"/>
              <w:rPr>
                <w:kern w:val="22"/>
                <w:sz w:val="23"/>
                <w:szCs w:val="23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tabs>
                <w:tab w:val="center" w:pos="2301"/>
              </w:tabs>
              <w:autoSpaceDE w:val="0"/>
              <w:autoSpaceDN w:val="0"/>
              <w:adjustRightInd w:val="0"/>
              <w:ind w:firstLine="567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kern w:val="22"/>
                <w:sz w:val="23"/>
                <w:szCs w:val="23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34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kern w:val="22"/>
                <w:sz w:val="23"/>
                <w:szCs w:val="23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77" w:rsidRPr="00D934B0" w:rsidRDefault="00D95A77" w:rsidP="001D602A">
            <w:pPr>
              <w:autoSpaceDE w:val="0"/>
              <w:autoSpaceDN w:val="0"/>
              <w:adjustRightInd w:val="0"/>
              <w:ind w:firstLine="34"/>
              <w:jc w:val="both"/>
              <w:rPr>
                <w:kern w:val="22"/>
                <w:sz w:val="23"/>
                <w:szCs w:val="23"/>
              </w:rPr>
            </w:pPr>
            <w:r w:rsidRPr="00D934B0">
              <w:rPr>
                <w:kern w:val="22"/>
                <w:sz w:val="23"/>
                <w:szCs w:val="23"/>
              </w:rPr>
              <w:t>1</w:t>
            </w:r>
          </w:p>
        </w:tc>
      </w:tr>
    </w:tbl>
    <w:p w:rsidR="00D95A77" w:rsidRPr="00445425" w:rsidRDefault="00D95A77" w:rsidP="00D95A77">
      <w:pPr>
        <w:tabs>
          <w:tab w:val="left" w:pos="2055"/>
        </w:tabs>
        <w:spacing w:line="276" w:lineRule="auto"/>
        <w:rPr>
          <w:sz w:val="24"/>
          <w:szCs w:val="24"/>
        </w:rPr>
      </w:pPr>
    </w:p>
    <w:p w:rsidR="00D95A77" w:rsidRPr="00445425" w:rsidRDefault="00D95A77" w:rsidP="00D95A77">
      <w:pPr>
        <w:tabs>
          <w:tab w:val="left" w:pos="2055"/>
        </w:tabs>
        <w:spacing w:line="276" w:lineRule="auto"/>
        <w:rPr>
          <w:sz w:val="24"/>
          <w:szCs w:val="24"/>
        </w:rPr>
      </w:pPr>
      <w:r w:rsidRPr="00445425">
        <w:rPr>
          <w:sz w:val="24"/>
          <w:szCs w:val="24"/>
        </w:rPr>
        <w:t>Применяемые показатели данного критерия:</w:t>
      </w:r>
    </w:p>
    <w:p w:rsidR="00D95A77" w:rsidRDefault="00D95A77" w:rsidP="00D95A77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sz w:val="24"/>
          <w:szCs w:val="24"/>
          <w:lang w:eastAsia="en-US" w:bidi="en-US"/>
        </w:rPr>
      </w:pPr>
      <w:r w:rsidRPr="00445425">
        <w:rPr>
          <w:b/>
          <w:color w:val="002060"/>
          <w:sz w:val="24"/>
          <w:szCs w:val="24"/>
          <w:u w:val="single"/>
        </w:rPr>
        <w:t>2.</w:t>
      </w:r>
      <w:r w:rsidRPr="00445425">
        <w:rPr>
          <w:b/>
          <w:sz w:val="24"/>
          <w:szCs w:val="24"/>
          <w:u w:val="single"/>
        </w:rPr>
        <w:t xml:space="preserve">1.1. </w:t>
      </w:r>
      <w:r w:rsidRPr="00445425">
        <w:rPr>
          <w:rFonts w:eastAsia="Lucida Sans Unicode"/>
          <w:b/>
          <w:color w:val="000000"/>
          <w:sz w:val="24"/>
          <w:szCs w:val="24"/>
          <w:u w:val="single"/>
          <w:lang w:eastAsia="en-US" w:bidi="en-US"/>
        </w:rPr>
        <w:t>Показатель № 1</w:t>
      </w:r>
      <w:r w:rsidRPr="00445425">
        <w:rPr>
          <w:rFonts w:eastAsia="Lucida Sans Unicode"/>
          <w:color w:val="000000"/>
          <w:sz w:val="24"/>
          <w:szCs w:val="24"/>
          <w:lang w:eastAsia="en-US" w:bidi="en-US"/>
        </w:rPr>
        <w:t xml:space="preserve"> </w:t>
      </w:r>
      <w:r w:rsidRPr="00445425">
        <w:rPr>
          <w:rFonts w:eastAsia="Lucida Sans Unicode"/>
          <w:b/>
          <w:color w:val="000000"/>
          <w:sz w:val="24"/>
          <w:szCs w:val="24"/>
          <w:lang w:eastAsia="en-US" w:bidi="en-US"/>
        </w:rPr>
        <w:t>«Опыт участника по успешной поставке товара сопоставимого характера и объема».</w:t>
      </w:r>
    </w:p>
    <w:p w:rsidR="00D32DFF" w:rsidRPr="00445425" w:rsidRDefault="00D32DFF" w:rsidP="00D95A77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sz w:val="24"/>
          <w:szCs w:val="24"/>
          <w:lang w:eastAsia="en-US" w:bidi="en-US"/>
        </w:rPr>
      </w:pPr>
    </w:p>
    <w:p w:rsidR="00D95A77" w:rsidRPr="00445425" w:rsidRDefault="00D95A77" w:rsidP="00D95A77">
      <w:pPr>
        <w:spacing w:after="120" w:line="276" w:lineRule="auto"/>
        <w:jc w:val="both"/>
        <w:rPr>
          <w:spacing w:val="-4"/>
          <w:sz w:val="24"/>
          <w:szCs w:val="24"/>
        </w:rPr>
      </w:pPr>
      <w:r w:rsidRPr="00445425">
        <w:rPr>
          <w:spacing w:val="-4"/>
          <w:sz w:val="24"/>
          <w:szCs w:val="24"/>
        </w:rPr>
        <w:t>Оценка показателя (баллы): 100 баллов</w:t>
      </w:r>
    </w:p>
    <w:p w:rsidR="00D95A77" w:rsidRPr="00445425" w:rsidRDefault="00D95A77" w:rsidP="00D95A77">
      <w:pPr>
        <w:spacing w:after="120" w:line="276" w:lineRule="auto"/>
        <w:jc w:val="both"/>
        <w:rPr>
          <w:spacing w:val="-4"/>
          <w:sz w:val="24"/>
          <w:szCs w:val="24"/>
        </w:rPr>
      </w:pPr>
      <w:r w:rsidRPr="00445425">
        <w:rPr>
          <w:spacing w:val="-4"/>
          <w:sz w:val="24"/>
          <w:szCs w:val="24"/>
        </w:rPr>
        <w:t>Коэффициент значимости показателя:0,40</w:t>
      </w:r>
    </w:p>
    <w:p w:rsidR="00D95A77" w:rsidRPr="00445425" w:rsidRDefault="00D95A77" w:rsidP="00D95A77">
      <w:pPr>
        <w:spacing w:after="120" w:line="276" w:lineRule="auto"/>
        <w:jc w:val="both"/>
        <w:rPr>
          <w:spacing w:val="-4"/>
          <w:sz w:val="24"/>
          <w:szCs w:val="24"/>
        </w:rPr>
      </w:pPr>
      <w:r w:rsidRPr="00445425">
        <w:rPr>
          <w:spacing w:val="-4"/>
          <w:sz w:val="24"/>
          <w:szCs w:val="24"/>
        </w:rPr>
        <w:t>По данному показателю оценивается:</w:t>
      </w:r>
    </w:p>
    <w:p w:rsidR="00D95A77" w:rsidRPr="00445425" w:rsidRDefault="00D95A77" w:rsidP="00D95A77">
      <w:pPr>
        <w:spacing w:after="120" w:line="276" w:lineRule="auto"/>
        <w:jc w:val="both"/>
        <w:rPr>
          <w:sz w:val="24"/>
          <w:szCs w:val="24"/>
        </w:rPr>
      </w:pPr>
      <w:r w:rsidRPr="0044542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двух лет до даты подачи заявки на участие в </w:t>
      </w:r>
      <w:r w:rsidR="00362764">
        <w:rPr>
          <w:spacing w:val="-4"/>
          <w:sz w:val="24"/>
          <w:szCs w:val="24"/>
        </w:rPr>
        <w:t xml:space="preserve">открытом </w:t>
      </w:r>
      <w:r w:rsidRPr="00445425">
        <w:rPr>
          <w:sz w:val="24"/>
          <w:szCs w:val="24"/>
        </w:rPr>
        <w:t>конкурсе</w:t>
      </w:r>
      <w:r w:rsidR="00362764">
        <w:rPr>
          <w:sz w:val="24"/>
          <w:szCs w:val="24"/>
        </w:rPr>
        <w:t xml:space="preserve"> в электронной форме</w:t>
      </w:r>
      <w:r w:rsidRPr="00445425">
        <w:rPr>
          <w:sz w:val="24"/>
          <w:szCs w:val="24"/>
        </w:rPr>
        <w:t xml:space="preserve">. </w:t>
      </w:r>
      <w:r w:rsidRPr="00445425">
        <w:rPr>
          <w:spacing w:val="-4"/>
          <w:sz w:val="24"/>
          <w:szCs w:val="24"/>
        </w:rPr>
        <w:t>При этом, количество поставленных товаров (в штуках) в каждом контракте должно бы</w:t>
      </w:r>
      <w:r w:rsidR="00D32DFF">
        <w:rPr>
          <w:spacing w:val="-4"/>
          <w:sz w:val="24"/>
          <w:szCs w:val="24"/>
        </w:rPr>
        <w:t xml:space="preserve">ть не менее </w:t>
      </w:r>
      <w:r w:rsidR="00DD4574">
        <w:rPr>
          <w:spacing w:val="-4"/>
          <w:sz w:val="24"/>
          <w:szCs w:val="24"/>
        </w:rPr>
        <w:t>1</w:t>
      </w:r>
      <w:r w:rsidR="00691BF5">
        <w:rPr>
          <w:spacing w:val="-4"/>
          <w:sz w:val="24"/>
          <w:szCs w:val="24"/>
        </w:rPr>
        <w:t>00</w:t>
      </w:r>
      <w:r w:rsidRPr="00445425">
        <w:rPr>
          <w:spacing w:val="-4"/>
          <w:sz w:val="24"/>
          <w:szCs w:val="24"/>
        </w:rPr>
        <w:t xml:space="preserve"> штук.</w:t>
      </w:r>
    </w:p>
    <w:p w:rsidR="00D95A77" w:rsidRPr="00445425" w:rsidRDefault="00D95A77" w:rsidP="00D95A77">
      <w:pPr>
        <w:spacing w:after="120" w:line="276" w:lineRule="auto"/>
        <w:jc w:val="both"/>
        <w:rPr>
          <w:bCs/>
          <w:color w:val="000000"/>
          <w:sz w:val="24"/>
          <w:szCs w:val="24"/>
        </w:rPr>
      </w:pPr>
      <w:r w:rsidRPr="00445425">
        <w:rPr>
          <w:spacing w:val="-4"/>
          <w:sz w:val="24"/>
          <w:szCs w:val="24"/>
        </w:rPr>
        <w:t>Подтверждается копиями государственных контрактов, актов приемки товаров к ним,</w:t>
      </w:r>
      <w:r w:rsidRPr="00445425">
        <w:rPr>
          <w:bCs/>
          <w:color w:val="000000"/>
          <w:sz w:val="24"/>
          <w:szCs w:val="24"/>
        </w:rPr>
        <w:t xml:space="preserve"> либо иным документом, предусмотренным контрактом, подтверждающим исполнение контракта.</w:t>
      </w:r>
    </w:p>
    <w:p w:rsidR="00D95A77" w:rsidRPr="00445425" w:rsidRDefault="00D95A77" w:rsidP="00D95A77">
      <w:pPr>
        <w:spacing w:line="276" w:lineRule="auto"/>
        <w:jc w:val="both"/>
        <w:rPr>
          <w:bCs/>
          <w:color w:val="000000"/>
          <w:sz w:val="24"/>
          <w:szCs w:val="24"/>
        </w:rPr>
      </w:pPr>
      <w:proofErr w:type="gramStart"/>
      <w:r w:rsidRPr="00445425">
        <w:rPr>
          <w:bCs/>
          <w:color w:val="000000"/>
          <w:sz w:val="24"/>
          <w:szCs w:val="24"/>
        </w:rPr>
        <w:t>Если участником открытого конкурса в электронной форме в подтверждение опыта по успешной поставке товара  предоставлено соглашение о расторжении контракта по соглашению сторон (исполнено частично по независящим от сторон причин и без применения штрафных санкций), такой контракт учитывается по количеству и сумме фактического исполнения.</w:t>
      </w:r>
      <w:proofErr w:type="gramEnd"/>
    </w:p>
    <w:p w:rsidR="00D95A77" w:rsidRPr="00445425" w:rsidRDefault="00D95A77" w:rsidP="00D95A77">
      <w:pPr>
        <w:spacing w:after="120" w:line="276" w:lineRule="auto"/>
        <w:rPr>
          <w:spacing w:val="-4"/>
          <w:sz w:val="24"/>
          <w:szCs w:val="24"/>
        </w:rPr>
      </w:pPr>
      <w:r w:rsidRPr="00445425">
        <w:rPr>
          <w:spacing w:val="-4"/>
          <w:sz w:val="24"/>
          <w:szCs w:val="24"/>
        </w:rPr>
        <w:t>Количество баллов, присуждаемых по показателю (</w:t>
      </w:r>
      <w:r w:rsidRPr="00445425">
        <w:rPr>
          <w:spacing w:val="-4"/>
          <w:sz w:val="24"/>
          <w:szCs w:val="24"/>
          <w:lang w:val="en-US"/>
        </w:rPr>
        <w:t>b</w:t>
      </w:r>
      <w:r w:rsidRPr="00445425">
        <w:rPr>
          <w:spacing w:val="-4"/>
          <w:sz w:val="24"/>
          <w:szCs w:val="24"/>
        </w:rPr>
        <w:t>1), определяется по формуле:</w:t>
      </w:r>
    </w:p>
    <w:p w:rsidR="00D95A77" w:rsidRPr="00445425" w:rsidRDefault="00D95A77" w:rsidP="00D95A77">
      <w:pPr>
        <w:pStyle w:val="ConsPlusNormal0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445425">
        <w:rPr>
          <w:rFonts w:ascii="Times New Roman" w:hAnsi="Times New Roman"/>
          <w:sz w:val="24"/>
          <w:szCs w:val="24"/>
          <w:lang w:val="en-US"/>
        </w:rPr>
        <w:t>b</w:t>
      </w:r>
      <w:r w:rsidRPr="00445425">
        <w:rPr>
          <w:rFonts w:ascii="Times New Roman" w:hAnsi="Times New Roman"/>
          <w:sz w:val="24"/>
          <w:szCs w:val="24"/>
        </w:rPr>
        <w:t>1 = КЗ х 100 х (</w:t>
      </w:r>
      <w:proofErr w:type="spellStart"/>
      <w:r w:rsidRPr="00445425">
        <w:rPr>
          <w:rFonts w:ascii="Times New Roman" w:hAnsi="Times New Roman"/>
          <w:sz w:val="24"/>
          <w:szCs w:val="24"/>
        </w:rPr>
        <w:t>Кi</w:t>
      </w:r>
      <w:proofErr w:type="spellEnd"/>
      <w:r w:rsidRPr="00445425">
        <w:rPr>
          <w:rFonts w:ascii="Times New Roman" w:hAnsi="Times New Roman"/>
          <w:sz w:val="24"/>
          <w:szCs w:val="24"/>
        </w:rPr>
        <w:t>/</w:t>
      </w:r>
      <w:proofErr w:type="spellStart"/>
      <w:r w:rsidRPr="00445425">
        <w:rPr>
          <w:rFonts w:ascii="Times New Roman" w:hAnsi="Times New Roman"/>
          <w:sz w:val="24"/>
          <w:szCs w:val="24"/>
        </w:rPr>
        <w:t>Кmax</w:t>
      </w:r>
      <w:proofErr w:type="spellEnd"/>
      <w:r w:rsidRPr="00445425">
        <w:rPr>
          <w:rFonts w:ascii="Times New Roman" w:hAnsi="Times New Roman"/>
          <w:sz w:val="24"/>
          <w:szCs w:val="24"/>
        </w:rPr>
        <w:t>),</w:t>
      </w:r>
    </w:p>
    <w:p w:rsidR="00D95A77" w:rsidRPr="00445425" w:rsidRDefault="00D95A77" w:rsidP="00D95A77">
      <w:pPr>
        <w:tabs>
          <w:tab w:val="left" w:pos="2055"/>
        </w:tabs>
        <w:spacing w:after="120"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где: КЗ - коэффициент значимости показателя;</w:t>
      </w:r>
    </w:p>
    <w:p w:rsidR="00D95A77" w:rsidRPr="00445425" w:rsidRDefault="00D95A77" w:rsidP="00D95A77">
      <w:pPr>
        <w:spacing w:after="120"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 xml:space="preserve">      </w:t>
      </w:r>
      <w:proofErr w:type="spellStart"/>
      <w:r w:rsidRPr="00445425">
        <w:rPr>
          <w:sz w:val="24"/>
          <w:szCs w:val="24"/>
        </w:rPr>
        <w:t>К</w:t>
      </w:r>
      <w:proofErr w:type="gramStart"/>
      <w:r w:rsidRPr="00445425">
        <w:rPr>
          <w:sz w:val="24"/>
          <w:szCs w:val="24"/>
        </w:rPr>
        <w:t>i</w:t>
      </w:r>
      <w:proofErr w:type="spellEnd"/>
      <w:proofErr w:type="gramEnd"/>
      <w:r w:rsidRPr="0044542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95A77" w:rsidRPr="00445425" w:rsidRDefault="00D95A77" w:rsidP="00D95A77">
      <w:pPr>
        <w:spacing w:after="120"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 xml:space="preserve">      </w:t>
      </w:r>
      <w:proofErr w:type="spellStart"/>
      <w:proofErr w:type="gramStart"/>
      <w:r w:rsidRPr="00445425">
        <w:rPr>
          <w:sz w:val="24"/>
          <w:szCs w:val="24"/>
        </w:rPr>
        <w:t>К</w:t>
      </w:r>
      <w:proofErr w:type="gramEnd"/>
      <w:r w:rsidRPr="00445425">
        <w:rPr>
          <w:sz w:val="24"/>
          <w:szCs w:val="24"/>
        </w:rPr>
        <w:t>max</w:t>
      </w:r>
      <w:proofErr w:type="spellEnd"/>
      <w:r w:rsidRPr="0044542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D95A77" w:rsidRDefault="00D95A77" w:rsidP="00D95A77">
      <w:pPr>
        <w:keepNext/>
        <w:keepLines/>
        <w:spacing w:line="276" w:lineRule="auto"/>
        <w:ind w:firstLine="317"/>
        <w:jc w:val="both"/>
        <w:rPr>
          <w:rFonts w:eastAsia="Lucida Sans Unicode"/>
          <w:b/>
          <w:color w:val="000000"/>
          <w:sz w:val="24"/>
          <w:szCs w:val="24"/>
          <w:lang w:eastAsia="en-US" w:bidi="en-US"/>
        </w:rPr>
      </w:pPr>
      <w:r w:rsidRPr="00445425">
        <w:rPr>
          <w:rFonts w:eastAsia="Lucida Sans Unicode"/>
          <w:b/>
          <w:color w:val="000000"/>
          <w:sz w:val="24"/>
          <w:szCs w:val="24"/>
          <w:u w:val="single"/>
          <w:lang w:eastAsia="en-US" w:bidi="en-US"/>
        </w:rPr>
        <w:t xml:space="preserve">2.1.2. Показатель № 2 </w:t>
      </w:r>
      <w:r w:rsidRPr="00445425">
        <w:rPr>
          <w:rFonts w:eastAsia="Lucida Sans Unicode"/>
          <w:b/>
          <w:color w:val="000000"/>
          <w:sz w:val="24"/>
          <w:szCs w:val="24"/>
          <w:lang w:eastAsia="en-US" w:bidi="en-US"/>
        </w:rPr>
        <w:t>«Опыт участника по успешной поставке товара сопоставимого характера и объема»</w:t>
      </w:r>
    </w:p>
    <w:p w:rsidR="00392251" w:rsidRPr="00445425" w:rsidRDefault="00392251" w:rsidP="00D95A77">
      <w:pPr>
        <w:keepNext/>
        <w:keepLines/>
        <w:spacing w:line="276" w:lineRule="auto"/>
        <w:ind w:firstLine="317"/>
        <w:jc w:val="both"/>
        <w:rPr>
          <w:rFonts w:eastAsia="Lucida Sans Unicode"/>
          <w:b/>
          <w:color w:val="000000"/>
          <w:sz w:val="24"/>
          <w:szCs w:val="24"/>
          <w:lang w:eastAsia="en-US" w:bidi="en-US"/>
        </w:rPr>
      </w:pPr>
    </w:p>
    <w:p w:rsidR="00D95A77" w:rsidRPr="00445425" w:rsidRDefault="00D95A77" w:rsidP="00D95A77">
      <w:pPr>
        <w:spacing w:after="120" w:line="276" w:lineRule="auto"/>
        <w:jc w:val="both"/>
        <w:rPr>
          <w:spacing w:val="-4"/>
          <w:sz w:val="24"/>
          <w:szCs w:val="24"/>
        </w:rPr>
      </w:pPr>
      <w:r w:rsidRPr="00445425">
        <w:rPr>
          <w:spacing w:val="-4"/>
          <w:sz w:val="24"/>
          <w:szCs w:val="24"/>
        </w:rPr>
        <w:t>Оценка показателя (баллы): 100 баллов</w:t>
      </w:r>
    </w:p>
    <w:p w:rsidR="00D95A77" w:rsidRPr="00445425" w:rsidRDefault="00D95A77" w:rsidP="00D95A77">
      <w:pPr>
        <w:spacing w:after="120" w:line="276" w:lineRule="auto"/>
        <w:jc w:val="both"/>
        <w:rPr>
          <w:spacing w:val="-4"/>
          <w:sz w:val="24"/>
          <w:szCs w:val="24"/>
        </w:rPr>
      </w:pPr>
      <w:r w:rsidRPr="00445425">
        <w:rPr>
          <w:spacing w:val="-4"/>
          <w:sz w:val="24"/>
          <w:szCs w:val="24"/>
        </w:rPr>
        <w:t>Коэффициент значимости показателя: 0,60</w:t>
      </w:r>
    </w:p>
    <w:p w:rsidR="00D95A77" w:rsidRPr="00445425" w:rsidRDefault="00D95A77" w:rsidP="00D95A77">
      <w:pPr>
        <w:spacing w:after="120" w:line="276" w:lineRule="auto"/>
        <w:jc w:val="both"/>
        <w:rPr>
          <w:spacing w:val="-4"/>
          <w:sz w:val="24"/>
          <w:szCs w:val="24"/>
        </w:rPr>
      </w:pPr>
      <w:r w:rsidRPr="00445425">
        <w:rPr>
          <w:spacing w:val="-4"/>
          <w:sz w:val="24"/>
          <w:szCs w:val="24"/>
        </w:rPr>
        <w:lastRenderedPageBreak/>
        <w:t>По данному показателю оценивается:</w:t>
      </w:r>
    </w:p>
    <w:p w:rsidR="00D95A77" w:rsidRPr="00445425" w:rsidRDefault="00D95A77" w:rsidP="00D95A77">
      <w:pPr>
        <w:spacing w:after="120" w:line="276" w:lineRule="auto"/>
        <w:jc w:val="both"/>
        <w:rPr>
          <w:spacing w:val="-4"/>
          <w:sz w:val="24"/>
          <w:szCs w:val="24"/>
        </w:rPr>
      </w:pPr>
      <w:r w:rsidRPr="0044542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двух лет до даты подачи заявки на участие в </w:t>
      </w:r>
      <w:r w:rsidR="00B83340">
        <w:rPr>
          <w:spacing w:val="-4"/>
          <w:sz w:val="24"/>
          <w:szCs w:val="24"/>
        </w:rPr>
        <w:t xml:space="preserve">открытом </w:t>
      </w:r>
      <w:r w:rsidRPr="00445425">
        <w:rPr>
          <w:sz w:val="24"/>
          <w:szCs w:val="24"/>
        </w:rPr>
        <w:t>конкурсе</w:t>
      </w:r>
      <w:r w:rsidR="00B83340">
        <w:rPr>
          <w:sz w:val="24"/>
          <w:szCs w:val="24"/>
        </w:rPr>
        <w:t xml:space="preserve"> в электронной форме</w:t>
      </w:r>
      <w:r w:rsidRPr="00445425">
        <w:rPr>
          <w:spacing w:val="-4"/>
          <w:sz w:val="24"/>
          <w:szCs w:val="24"/>
        </w:rPr>
        <w:t xml:space="preserve">. При этом, количество поставленных товаров (в штуках)  в каждом </w:t>
      </w:r>
      <w:r w:rsidR="009428DC">
        <w:rPr>
          <w:spacing w:val="-4"/>
          <w:sz w:val="24"/>
          <w:szCs w:val="24"/>
        </w:rPr>
        <w:t xml:space="preserve">контракте должно быть не менее </w:t>
      </w:r>
      <w:r w:rsidR="00DD4574">
        <w:rPr>
          <w:spacing w:val="-4"/>
          <w:sz w:val="24"/>
          <w:szCs w:val="24"/>
        </w:rPr>
        <w:t>1</w:t>
      </w:r>
      <w:bookmarkStart w:id="0" w:name="_GoBack"/>
      <w:bookmarkEnd w:id="0"/>
      <w:r w:rsidR="00B512AD">
        <w:rPr>
          <w:spacing w:val="-4"/>
          <w:sz w:val="24"/>
          <w:szCs w:val="24"/>
        </w:rPr>
        <w:t>0</w:t>
      </w:r>
      <w:r w:rsidR="00B90D34">
        <w:rPr>
          <w:spacing w:val="-4"/>
          <w:sz w:val="24"/>
          <w:szCs w:val="24"/>
        </w:rPr>
        <w:t>0</w:t>
      </w:r>
      <w:r w:rsidRPr="00445425">
        <w:rPr>
          <w:spacing w:val="-4"/>
          <w:sz w:val="24"/>
          <w:szCs w:val="24"/>
        </w:rPr>
        <w:t xml:space="preserve"> штук.</w:t>
      </w:r>
    </w:p>
    <w:p w:rsidR="00D95A77" w:rsidRPr="00445425" w:rsidRDefault="00D95A77" w:rsidP="00D95A77">
      <w:pPr>
        <w:spacing w:after="120" w:line="276" w:lineRule="auto"/>
        <w:jc w:val="both"/>
        <w:rPr>
          <w:bCs/>
          <w:color w:val="000000"/>
          <w:sz w:val="24"/>
          <w:szCs w:val="24"/>
        </w:rPr>
      </w:pPr>
      <w:r w:rsidRPr="00445425">
        <w:rPr>
          <w:spacing w:val="-4"/>
          <w:sz w:val="24"/>
          <w:szCs w:val="24"/>
        </w:rPr>
        <w:t xml:space="preserve">Подтверждается копиями государственных контрактов, актов приемки товаров к ним, </w:t>
      </w:r>
      <w:r w:rsidRPr="00445425">
        <w:rPr>
          <w:bCs/>
          <w:color w:val="000000"/>
          <w:sz w:val="24"/>
          <w:szCs w:val="24"/>
        </w:rPr>
        <w:t>либо иным документом, предусмотренным контрактом, подтверждающим исполнение контракта.</w:t>
      </w:r>
    </w:p>
    <w:p w:rsidR="00D95A77" w:rsidRPr="00445425" w:rsidRDefault="00D95A77" w:rsidP="00D95A77">
      <w:pPr>
        <w:spacing w:after="120" w:line="276" w:lineRule="auto"/>
        <w:jc w:val="both"/>
        <w:rPr>
          <w:bCs/>
          <w:color w:val="000000"/>
          <w:sz w:val="24"/>
          <w:szCs w:val="24"/>
        </w:rPr>
      </w:pPr>
      <w:proofErr w:type="gramStart"/>
      <w:r w:rsidRPr="00445425">
        <w:rPr>
          <w:bCs/>
          <w:color w:val="000000"/>
          <w:sz w:val="24"/>
          <w:szCs w:val="24"/>
        </w:rPr>
        <w:t>Если участником открытого конкурса в электронной форме в подтверждение опыта по успешной поставке товара предоставлено соглашение о расторжении контракта по соглашению сторон (исполнено частично по независящим от сторон причин и без применения штрафных санкций), такой контракт учитывается по количеству и сумме фактического исполнения.</w:t>
      </w:r>
      <w:proofErr w:type="gramEnd"/>
    </w:p>
    <w:p w:rsidR="00D95A77" w:rsidRPr="00445425" w:rsidRDefault="00D95A77" w:rsidP="00D95A77">
      <w:pPr>
        <w:spacing w:after="120" w:line="276" w:lineRule="auto"/>
        <w:jc w:val="both"/>
        <w:rPr>
          <w:spacing w:val="-4"/>
          <w:sz w:val="24"/>
          <w:szCs w:val="24"/>
        </w:rPr>
      </w:pPr>
      <w:r w:rsidRPr="0044542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D95A77" w:rsidRPr="00445425" w:rsidRDefault="00D95A77" w:rsidP="00D95A77">
      <w:pPr>
        <w:spacing w:after="120" w:line="276" w:lineRule="auto"/>
        <w:rPr>
          <w:spacing w:val="-4"/>
          <w:sz w:val="24"/>
          <w:szCs w:val="24"/>
        </w:rPr>
      </w:pPr>
      <w:r w:rsidRPr="00445425">
        <w:rPr>
          <w:spacing w:val="-4"/>
          <w:sz w:val="24"/>
          <w:szCs w:val="24"/>
        </w:rPr>
        <w:t>Количество баллов, присуждаемых по показателю (</w:t>
      </w:r>
      <w:r w:rsidRPr="00445425">
        <w:rPr>
          <w:spacing w:val="-4"/>
          <w:sz w:val="24"/>
          <w:szCs w:val="24"/>
          <w:lang w:val="en-US"/>
        </w:rPr>
        <w:t>b</w:t>
      </w:r>
      <w:r w:rsidRPr="00445425">
        <w:rPr>
          <w:spacing w:val="-4"/>
          <w:sz w:val="24"/>
          <w:szCs w:val="24"/>
        </w:rPr>
        <w:t>2), определяется по формуле:</w:t>
      </w:r>
    </w:p>
    <w:p w:rsidR="00D95A77" w:rsidRPr="00445425" w:rsidRDefault="00D95A77" w:rsidP="00D95A77">
      <w:pPr>
        <w:pStyle w:val="ConsPlusNormal0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445425">
        <w:rPr>
          <w:rFonts w:ascii="Times New Roman" w:hAnsi="Times New Roman"/>
          <w:sz w:val="24"/>
          <w:szCs w:val="24"/>
          <w:lang w:val="en-US"/>
        </w:rPr>
        <w:t>b</w:t>
      </w:r>
      <w:r w:rsidRPr="00445425">
        <w:rPr>
          <w:rFonts w:ascii="Times New Roman" w:hAnsi="Times New Roman"/>
          <w:sz w:val="24"/>
          <w:szCs w:val="24"/>
        </w:rPr>
        <w:t>2 = КЗ х 100 х (</w:t>
      </w:r>
      <w:proofErr w:type="spellStart"/>
      <w:r w:rsidRPr="00445425">
        <w:rPr>
          <w:rFonts w:ascii="Times New Roman" w:hAnsi="Times New Roman"/>
          <w:sz w:val="24"/>
          <w:szCs w:val="24"/>
        </w:rPr>
        <w:t>Кi</w:t>
      </w:r>
      <w:proofErr w:type="spellEnd"/>
      <w:r w:rsidRPr="00445425">
        <w:rPr>
          <w:rFonts w:ascii="Times New Roman" w:hAnsi="Times New Roman"/>
          <w:sz w:val="24"/>
          <w:szCs w:val="24"/>
        </w:rPr>
        <w:t>/</w:t>
      </w:r>
      <w:proofErr w:type="spellStart"/>
      <w:r w:rsidRPr="00445425">
        <w:rPr>
          <w:rFonts w:ascii="Times New Roman" w:hAnsi="Times New Roman"/>
          <w:sz w:val="24"/>
          <w:szCs w:val="24"/>
        </w:rPr>
        <w:t>Кmax</w:t>
      </w:r>
      <w:proofErr w:type="spellEnd"/>
      <w:r w:rsidRPr="00445425">
        <w:rPr>
          <w:rFonts w:ascii="Times New Roman" w:hAnsi="Times New Roman"/>
          <w:sz w:val="24"/>
          <w:szCs w:val="24"/>
        </w:rPr>
        <w:t>),</w:t>
      </w:r>
    </w:p>
    <w:p w:rsidR="00D95A77" w:rsidRPr="00445425" w:rsidRDefault="00D95A77" w:rsidP="00D95A77">
      <w:pPr>
        <w:tabs>
          <w:tab w:val="left" w:pos="2055"/>
        </w:tabs>
        <w:spacing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где: КЗ - коэффициент значимости показателя;</w:t>
      </w:r>
    </w:p>
    <w:p w:rsidR="00D95A77" w:rsidRPr="00445425" w:rsidRDefault="00D95A77" w:rsidP="00D95A77">
      <w:pPr>
        <w:spacing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 xml:space="preserve">      </w:t>
      </w:r>
      <w:proofErr w:type="spellStart"/>
      <w:r w:rsidRPr="00445425">
        <w:rPr>
          <w:sz w:val="24"/>
          <w:szCs w:val="24"/>
        </w:rPr>
        <w:t>К</w:t>
      </w:r>
      <w:proofErr w:type="gramStart"/>
      <w:r w:rsidRPr="00445425">
        <w:rPr>
          <w:sz w:val="24"/>
          <w:szCs w:val="24"/>
        </w:rPr>
        <w:t>i</w:t>
      </w:r>
      <w:proofErr w:type="spellEnd"/>
      <w:proofErr w:type="gramEnd"/>
      <w:r w:rsidRPr="0044542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95A77" w:rsidRDefault="00D95A77" w:rsidP="00D95A77">
      <w:pPr>
        <w:spacing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 xml:space="preserve">      К </w:t>
      </w:r>
      <w:proofErr w:type="spellStart"/>
      <w:r w:rsidRPr="00445425">
        <w:rPr>
          <w:sz w:val="24"/>
          <w:szCs w:val="24"/>
        </w:rPr>
        <w:t>max</w:t>
      </w:r>
      <w:proofErr w:type="spellEnd"/>
      <w:r w:rsidRPr="0044542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954728" w:rsidRPr="00445425" w:rsidRDefault="00954728" w:rsidP="00D95A77">
      <w:pPr>
        <w:spacing w:line="276" w:lineRule="auto"/>
        <w:jc w:val="both"/>
        <w:rPr>
          <w:sz w:val="24"/>
          <w:szCs w:val="24"/>
        </w:rPr>
      </w:pPr>
    </w:p>
    <w:p w:rsidR="00D95A77" w:rsidRPr="00445425" w:rsidRDefault="00D95A77" w:rsidP="00D95A77">
      <w:pPr>
        <w:tabs>
          <w:tab w:val="left" w:pos="2055"/>
        </w:tabs>
        <w:spacing w:line="276" w:lineRule="auto"/>
        <w:jc w:val="center"/>
        <w:rPr>
          <w:b/>
          <w:sz w:val="24"/>
          <w:szCs w:val="24"/>
        </w:rPr>
      </w:pPr>
      <w:r w:rsidRPr="0044542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D95A77" w:rsidRPr="00445425" w:rsidRDefault="00D95A77" w:rsidP="00D95A77">
      <w:pPr>
        <w:tabs>
          <w:tab w:val="left" w:pos="2055"/>
        </w:tabs>
        <w:spacing w:after="120" w:line="276" w:lineRule="auto"/>
        <w:jc w:val="center"/>
        <w:rPr>
          <w:sz w:val="24"/>
          <w:szCs w:val="24"/>
        </w:rPr>
      </w:pPr>
      <w:proofErr w:type="spellStart"/>
      <w:r w:rsidRPr="00445425">
        <w:rPr>
          <w:sz w:val="24"/>
          <w:szCs w:val="24"/>
          <w:lang w:val="en-US"/>
        </w:rPr>
        <w:t>Rb</w:t>
      </w:r>
      <w:proofErr w:type="spellEnd"/>
      <w:r w:rsidRPr="00445425">
        <w:rPr>
          <w:sz w:val="24"/>
          <w:szCs w:val="24"/>
        </w:rPr>
        <w:t xml:space="preserve">=КЗ </w:t>
      </w:r>
      <w:proofErr w:type="gramStart"/>
      <w:r w:rsidRPr="00445425">
        <w:rPr>
          <w:sz w:val="24"/>
          <w:szCs w:val="24"/>
        </w:rPr>
        <w:t>х(</w:t>
      </w:r>
      <w:proofErr w:type="gramEnd"/>
      <w:r w:rsidRPr="00445425">
        <w:rPr>
          <w:sz w:val="24"/>
          <w:szCs w:val="24"/>
          <w:lang w:val="en-US"/>
        </w:rPr>
        <w:t>b</w:t>
      </w:r>
      <w:r w:rsidRPr="00445425">
        <w:rPr>
          <w:sz w:val="24"/>
          <w:szCs w:val="24"/>
        </w:rPr>
        <w:t xml:space="preserve">1 + </w:t>
      </w:r>
      <w:r w:rsidRPr="00445425">
        <w:rPr>
          <w:sz w:val="24"/>
          <w:szCs w:val="24"/>
          <w:lang w:val="en-US"/>
        </w:rPr>
        <w:t>b</w:t>
      </w:r>
      <w:r w:rsidRPr="00445425">
        <w:rPr>
          <w:sz w:val="24"/>
          <w:szCs w:val="24"/>
        </w:rPr>
        <w:t>2)</w:t>
      </w:r>
    </w:p>
    <w:p w:rsidR="00D95A77" w:rsidRPr="00445425" w:rsidRDefault="00D95A77" w:rsidP="00D95A77">
      <w:pPr>
        <w:tabs>
          <w:tab w:val="left" w:pos="2055"/>
        </w:tabs>
        <w:spacing w:after="120" w:line="276" w:lineRule="auto"/>
        <w:rPr>
          <w:sz w:val="24"/>
          <w:szCs w:val="24"/>
        </w:rPr>
      </w:pPr>
      <w:r w:rsidRPr="00445425">
        <w:rPr>
          <w:sz w:val="24"/>
          <w:szCs w:val="24"/>
        </w:rPr>
        <w:t>где:</w:t>
      </w:r>
    </w:p>
    <w:p w:rsidR="00D95A77" w:rsidRPr="00445425" w:rsidRDefault="00D95A77" w:rsidP="00D95A77">
      <w:pPr>
        <w:tabs>
          <w:tab w:val="left" w:pos="2055"/>
        </w:tabs>
        <w:spacing w:after="120"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95A77" w:rsidRPr="00445425" w:rsidRDefault="00D95A77" w:rsidP="00D95A77">
      <w:pPr>
        <w:tabs>
          <w:tab w:val="left" w:pos="2055"/>
        </w:tabs>
        <w:spacing w:after="120"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  <w:lang w:val="en-US"/>
        </w:rPr>
        <w:t>b</w:t>
      </w:r>
      <w:r w:rsidRPr="00445425">
        <w:rPr>
          <w:sz w:val="24"/>
          <w:szCs w:val="24"/>
        </w:rPr>
        <w:t xml:space="preserve">1, </w:t>
      </w:r>
      <w:r w:rsidRPr="00445425">
        <w:rPr>
          <w:sz w:val="24"/>
          <w:szCs w:val="24"/>
          <w:lang w:val="en-US"/>
        </w:rPr>
        <w:t>b</w:t>
      </w:r>
      <w:r w:rsidRPr="0044542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95A77" w:rsidRPr="00445425" w:rsidRDefault="00D95A77" w:rsidP="00D95A77">
      <w:pPr>
        <w:spacing w:after="120" w:line="276" w:lineRule="auto"/>
        <w:jc w:val="both"/>
        <w:rPr>
          <w:sz w:val="24"/>
          <w:szCs w:val="24"/>
        </w:rPr>
      </w:pPr>
      <w:proofErr w:type="spellStart"/>
      <w:r w:rsidRPr="00445425">
        <w:rPr>
          <w:sz w:val="24"/>
          <w:szCs w:val="24"/>
          <w:lang w:val="en-US"/>
        </w:rPr>
        <w:t>Rb</w:t>
      </w:r>
      <w:proofErr w:type="spellEnd"/>
      <w:r w:rsidRPr="00445425">
        <w:rPr>
          <w:sz w:val="24"/>
          <w:szCs w:val="24"/>
        </w:rPr>
        <w:t xml:space="preserve"> – рейтинг (количество баллов) </w:t>
      </w:r>
      <w:proofErr w:type="spellStart"/>
      <w:r w:rsidRPr="00445425">
        <w:rPr>
          <w:sz w:val="24"/>
          <w:szCs w:val="24"/>
          <w:lang w:val="en-US"/>
        </w:rPr>
        <w:t>i</w:t>
      </w:r>
      <w:proofErr w:type="spellEnd"/>
      <w:r w:rsidRPr="00445425">
        <w:rPr>
          <w:sz w:val="24"/>
          <w:szCs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95A77" w:rsidRPr="00445425" w:rsidRDefault="00D95A77" w:rsidP="00D95A77">
      <w:pPr>
        <w:keepNext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 w:rsidRPr="00445425">
        <w:rPr>
          <w:b/>
          <w:sz w:val="24"/>
          <w:szCs w:val="24"/>
        </w:rPr>
        <w:lastRenderedPageBreak/>
        <w:t>Расчет итогового рейтинга</w:t>
      </w:r>
    </w:p>
    <w:p w:rsidR="00D95A77" w:rsidRPr="00445425" w:rsidRDefault="00D95A77" w:rsidP="00D95A77">
      <w:pPr>
        <w:keepNext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D95A77" w:rsidRPr="00445425" w:rsidRDefault="00D95A77" w:rsidP="00D95A77">
      <w:pPr>
        <w:keepNext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  <w:lang w:val="en-US"/>
        </w:rPr>
        <w:t>R</w:t>
      </w:r>
      <w:r w:rsidRPr="00445425">
        <w:rPr>
          <w:sz w:val="24"/>
          <w:szCs w:val="24"/>
          <w:vertAlign w:val="subscript"/>
        </w:rPr>
        <w:t>итог</w:t>
      </w:r>
      <w:proofErr w:type="spellStart"/>
      <w:r w:rsidRPr="00445425">
        <w:rPr>
          <w:sz w:val="24"/>
          <w:szCs w:val="24"/>
          <w:vertAlign w:val="subscript"/>
          <w:lang w:val="en-US"/>
        </w:rPr>
        <w:t>i</w:t>
      </w:r>
      <w:proofErr w:type="spellEnd"/>
      <w:r w:rsidRPr="00445425">
        <w:rPr>
          <w:sz w:val="24"/>
          <w:szCs w:val="24"/>
          <w:vertAlign w:val="subscript"/>
        </w:rPr>
        <w:t xml:space="preserve"> </w:t>
      </w:r>
      <w:r w:rsidRPr="00445425">
        <w:rPr>
          <w:sz w:val="24"/>
          <w:szCs w:val="24"/>
        </w:rPr>
        <w:t xml:space="preserve">= </w:t>
      </w:r>
      <w:proofErr w:type="spellStart"/>
      <w:r w:rsidRPr="00445425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Ra</w:t>
      </w:r>
      <w:r w:rsidRPr="00445425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proofErr w:type="spellEnd"/>
      <w:r w:rsidRPr="00445425">
        <w:rPr>
          <w:sz w:val="24"/>
          <w:szCs w:val="24"/>
        </w:rPr>
        <w:t xml:space="preserve"> + </w:t>
      </w:r>
      <w:proofErr w:type="spellStart"/>
      <w:proofErr w:type="gramStart"/>
      <w:r w:rsidRPr="00445425">
        <w:rPr>
          <w:sz w:val="24"/>
          <w:szCs w:val="24"/>
          <w:lang w:val="en-US"/>
        </w:rPr>
        <w:t>Rb</w:t>
      </w:r>
      <w:r w:rsidRPr="00445425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</w:p>
    <w:p w:rsidR="00D95A77" w:rsidRPr="00445425" w:rsidRDefault="00D95A77" w:rsidP="00D95A77">
      <w:pPr>
        <w:keepNext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Где:</w:t>
      </w:r>
    </w:p>
    <w:p w:rsidR="00D95A77" w:rsidRPr="00445425" w:rsidRDefault="00D95A77" w:rsidP="00D95A77">
      <w:pPr>
        <w:keepNext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  <w:lang w:val="en-US"/>
        </w:rPr>
        <w:t>R</w:t>
      </w:r>
      <w:r w:rsidRPr="00445425">
        <w:rPr>
          <w:sz w:val="24"/>
          <w:szCs w:val="24"/>
          <w:vertAlign w:val="subscript"/>
        </w:rPr>
        <w:t>итог</w:t>
      </w:r>
      <w:proofErr w:type="spellStart"/>
      <w:r w:rsidRPr="00445425">
        <w:rPr>
          <w:sz w:val="24"/>
          <w:szCs w:val="24"/>
          <w:vertAlign w:val="subscript"/>
          <w:lang w:val="en-US"/>
        </w:rPr>
        <w:t>i</w:t>
      </w:r>
      <w:proofErr w:type="spellEnd"/>
      <w:r w:rsidRPr="00445425">
        <w:rPr>
          <w:sz w:val="24"/>
          <w:szCs w:val="24"/>
        </w:rPr>
        <w:t xml:space="preserve"> -</w:t>
      </w:r>
      <w:r w:rsidRPr="00445425">
        <w:rPr>
          <w:sz w:val="24"/>
          <w:szCs w:val="24"/>
          <w:vertAlign w:val="subscript"/>
        </w:rPr>
        <w:t xml:space="preserve"> </w:t>
      </w:r>
      <w:r w:rsidRPr="00445425">
        <w:rPr>
          <w:sz w:val="24"/>
          <w:szCs w:val="24"/>
        </w:rPr>
        <w:t xml:space="preserve">итоговый рейтинг, присуждаемый </w:t>
      </w:r>
      <w:proofErr w:type="spellStart"/>
      <w:r w:rsidRPr="00445425">
        <w:rPr>
          <w:sz w:val="24"/>
          <w:szCs w:val="24"/>
          <w:lang w:val="en-US"/>
        </w:rPr>
        <w:t>i</w:t>
      </w:r>
      <w:proofErr w:type="spellEnd"/>
      <w:r w:rsidRPr="00445425">
        <w:rPr>
          <w:sz w:val="24"/>
          <w:szCs w:val="24"/>
        </w:rPr>
        <w:t xml:space="preserve"> –ой заявке;</w:t>
      </w:r>
    </w:p>
    <w:p w:rsidR="00D95A77" w:rsidRPr="00445425" w:rsidRDefault="00D95A77" w:rsidP="00D95A77">
      <w:pPr>
        <w:keepNext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proofErr w:type="spellStart"/>
      <w:r w:rsidRPr="00445425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Ra</w:t>
      </w:r>
      <w:r w:rsidRPr="00445425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proofErr w:type="spellEnd"/>
      <w:r w:rsidRPr="00445425">
        <w:rPr>
          <w:sz w:val="24"/>
          <w:szCs w:val="24"/>
        </w:rPr>
        <w:t xml:space="preserve"> – рейтинг, присуждаемый </w:t>
      </w:r>
      <w:proofErr w:type="spellStart"/>
      <w:r w:rsidRPr="00445425">
        <w:rPr>
          <w:sz w:val="24"/>
          <w:szCs w:val="24"/>
          <w:lang w:val="en-US"/>
        </w:rPr>
        <w:t>i</w:t>
      </w:r>
      <w:proofErr w:type="spellEnd"/>
      <w:r w:rsidRPr="00445425">
        <w:rPr>
          <w:sz w:val="24"/>
          <w:szCs w:val="24"/>
        </w:rPr>
        <w:t xml:space="preserve"> –ой заявке по критерию «цена контракта»;</w:t>
      </w:r>
    </w:p>
    <w:p w:rsidR="00D95A77" w:rsidRPr="00445425" w:rsidRDefault="00D95A77" w:rsidP="00D95A77">
      <w:pPr>
        <w:keepNext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proofErr w:type="spellStart"/>
      <w:r w:rsidRPr="00445425">
        <w:rPr>
          <w:sz w:val="24"/>
          <w:szCs w:val="24"/>
          <w:lang w:val="en-US"/>
        </w:rPr>
        <w:t>Rb</w:t>
      </w:r>
      <w:r w:rsidRPr="00445425">
        <w:rPr>
          <w:sz w:val="24"/>
          <w:szCs w:val="24"/>
          <w:vertAlign w:val="subscript"/>
          <w:lang w:val="en-US"/>
        </w:rPr>
        <w:t>i</w:t>
      </w:r>
      <w:proofErr w:type="spellEnd"/>
      <w:r w:rsidRPr="00445425">
        <w:rPr>
          <w:sz w:val="24"/>
          <w:szCs w:val="24"/>
        </w:rPr>
        <w:t xml:space="preserve"> - рейтинг, присуждаемый </w:t>
      </w:r>
      <w:proofErr w:type="spellStart"/>
      <w:r w:rsidRPr="00445425">
        <w:rPr>
          <w:sz w:val="24"/>
          <w:szCs w:val="24"/>
          <w:lang w:val="en-US"/>
        </w:rPr>
        <w:t>i</w:t>
      </w:r>
      <w:proofErr w:type="spellEnd"/>
      <w:r w:rsidRPr="0044542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95A77" w:rsidRPr="00445425" w:rsidRDefault="00D95A77" w:rsidP="00D95A77">
      <w:pPr>
        <w:keepNext/>
        <w:tabs>
          <w:tab w:val="left" w:pos="708"/>
        </w:tabs>
        <w:spacing w:line="276" w:lineRule="auto"/>
        <w:jc w:val="both"/>
        <w:rPr>
          <w:sz w:val="24"/>
          <w:szCs w:val="24"/>
        </w:rPr>
      </w:pPr>
    </w:p>
    <w:p w:rsidR="00D95A77" w:rsidRPr="00445425" w:rsidRDefault="00D95A77" w:rsidP="00D95A77">
      <w:pPr>
        <w:spacing w:line="276" w:lineRule="auto"/>
        <w:jc w:val="center"/>
        <w:rPr>
          <w:b/>
          <w:sz w:val="24"/>
          <w:szCs w:val="24"/>
        </w:rPr>
      </w:pPr>
      <w:r w:rsidRPr="00445425">
        <w:rPr>
          <w:b/>
          <w:sz w:val="24"/>
          <w:szCs w:val="24"/>
        </w:rPr>
        <w:t>Порядок оценки заявок по критериям оценки заявок</w:t>
      </w:r>
    </w:p>
    <w:p w:rsidR="00D95A77" w:rsidRPr="00445425" w:rsidRDefault="00D95A77" w:rsidP="00D95A77">
      <w:pPr>
        <w:spacing w:after="120"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D95A77" w:rsidRPr="00445425" w:rsidRDefault="00D95A77" w:rsidP="00D95A77">
      <w:pPr>
        <w:spacing w:after="120"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D95A77" w:rsidRPr="00445425" w:rsidRDefault="00D95A77" w:rsidP="00D95A77">
      <w:pPr>
        <w:spacing w:after="120"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D95A77" w:rsidRPr="00445425" w:rsidRDefault="00D95A77" w:rsidP="00D95A77">
      <w:pPr>
        <w:spacing w:after="120" w:line="276" w:lineRule="auto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32E6B" w:rsidRPr="00445425" w:rsidRDefault="00D32E6B" w:rsidP="00D32E6B">
      <w:pPr>
        <w:pStyle w:val="a3"/>
        <w:snapToGrid w:val="0"/>
        <w:jc w:val="center"/>
        <w:rPr>
          <w:b/>
          <w:bCs/>
        </w:rPr>
      </w:pPr>
    </w:p>
    <w:sectPr w:rsidR="00D32E6B" w:rsidRPr="00445425" w:rsidSect="00D8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6862"/>
    <w:multiLevelType w:val="hybridMultilevel"/>
    <w:tmpl w:val="9D6E18A8"/>
    <w:lvl w:ilvl="0" w:tplc="00000002">
      <w:start w:val="1"/>
      <w:numFmt w:val="decimal"/>
      <w:lvlText w:val="%1."/>
      <w:lvlJc w:val="left"/>
      <w:pPr>
        <w:ind w:left="571" w:hanging="360"/>
      </w:pPr>
    </w:lvl>
    <w:lvl w:ilvl="1" w:tplc="04190019">
      <w:start w:val="1"/>
      <w:numFmt w:val="lowerLetter"/>
      <w:lvlText w:val="%2."/>
      <w:lvlJc w:val="left"/>
      <w:pPr>
        <w:ind w:left="1291" w:hanging="360"/>
      </w:pPr>
    </w:lvl>
    <w:lvl w:ilvl="2" w:tplc="0419001B">
      <w:start w:val="1"/>
      <w:numFmt w:val="lowerRoman"/>
      <w:lvlText w:val="%3."/>
      <w:lvlJc w:val="right"/>
      <w:pPr>
        <w:ind w:left="2011" w:hanging="180"/>
      </w:pPr>
    </w:lvl>
    <w:lvl w:ilvl="3" w:tplc="0419000F">
      <w:start w:val="1"/>
      <w:numFmt w:val="decimal"/>
      <w:lvlText w:val="%4."/>
      <w:lvlJc w:val="left"/>
      <w:pPr>
        <w:ind w:left="2731" w:hanging="360"/>
      </w:pPr>
    </w:lvl>
    <w:lvl w:ilvl="4" w:tplc="04190019">
      <w:start w:val="1"/>
      <w:numFmt w:val="lowerLetter"/>
      <w:lvlText w:val="%5."/>
      <w:lvlJc w:val="left"/>
      <w:pPr>
        <w:ind w:left="3451" w:hanging="360"/>
      </w:pPr>
    </w:lvl>
    <w:lvl w:ilvl="5" w:tplc="0419001B">
      <w:start w:val="1"/>
      <w:numFmt w:val="lowerRoman"/>
      <w:lvlText w:val="%6."/>
      <w:lvlJc w:val="right"/>
      <w:pPr>
        <w:ind w:left="4171" w:hanging="180"/>
      </w:pPr>
    </w:lvl>
    <w:lvl w:ilvl="6" w:tplc="0419000F">
      <w:start w:val="1"/>
      <w:numFmt w:val="decimal"/>
      <w:lvlText w:val="%7."/>
      <w:lvlJc w:val="left"/>
      <w:pPr>
        <w:ind w:left="4891" w:hanging="360"/>
      </w:pPr>
    </w:lvl>
    <w:lvl w:ilvl="7" w:tplc="04190019">
      <w:start w:val="1"/>
      <w:numFmt w:val="lowerLetter"/>
      <w:lvlText w:val="%8."/>
      <w:lvlJc w:val="left"/>
      <w:pPr>
        <w:ind w:left="5611" w:hanging="360"/>
      </w:pPr>
    </w:lvl>
    <w:lvl w:ilvl="8" w:tplc="0419001B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736E0B46"/>
    <w:multiLevelType w:val="hybridMultilevel"/>
    <w:tmpl w:val="055AC878"/>
    <w:lvl w:ilvl="0" w:tplc="9F3C3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E3D"/>
    <w:rsid w:val="00002843"/>
    <w:rsid w:val="000047C0"/>
    <w:rsid w:val="000072E1"/>
    <w:rsid w:val="00010FB5"/>
    <w:rsid w:val="000131F0"/>
    <w:rsid w:val="00013C47"/>
    <w:rsid w:val="0001457F"/>
    <w:rsid w:val="00020AA0"/>
    <w:rsid w:val="00021057"/>
    <w:rsid w:val="00022162"/>
    <w:rsid w:val="000221AF"/>
    <w:rsid w:val="00022375"/>
    <w:rsid w:val="000251F4"/>
    <w:rsid w:val="0002735F"/>
    <w:rsid w:val="0003055C"/>
    <w:rsid w:val="00031A6B"/>
    <w:rsid w:val="00032345"/>
    <w:rsid w:val="0003431D"/>
    <w:rsid w:val="00034BFB"/>
    <w:rsid w:val="000352D2"/>
    <w:rsid w:val="00035E01"/>
    <w:rsid w:val="00043B5A"/>
    <w:rsid w:val="00047B44"/>
    <w:rsid w:val="00051660"/>
    <w:rsid w:val="000541F5"/>
    <w:rsid w:val="00057616"/>
    <w:rsid w:val="000578E7"/>
    <w:rsid w:val="00063FAE"/>
    <w:rsid w:val="0006531F"/>
    <w:rsid w:val="00066161"/>
    <w:rsid w:val="000714E6"/>
    <w:rsid w:val="000742D6"/>
    <w:rsid w:val="0007792A"/>
    <w:rsid w:val="00081FA2"/>
    <w:rsid w:val="000838F2"/>
    <w:rsid w:val="00084A9B"/>
    <w:rsid w:val="00091174"/>
    <w:rsid w:val="00092538"/>
    <w:rsid w:val="0009286B"/>
    <w:rsid w:val="0009713D"/>
    <w:rsid w:val="000971B4"/>
    <w:rsid w:val="000975F3"/>
    <w:rsid w:val="000A1244"/>
    <w:rsid w:val="000A15E8"/>
    <w:rsid w:val="000A19A1"/>
    <w:rsid w:val="000A1A17"/>
    <w:rsid w:val="000A3023"/>
    <w:rsid w:val="000A466C"/>
    <w:rsid w:val="000B0D3F"/>
    <w:rsid w:val="000B4E38"/>
    <w:rsid w:val="000B6864"/>
    <w:rsid w:val="000C108C"/>
    <w:rsid w:val="000C13ED"/>
    <w:rsid w:val="000C3FA8"/>
    <w:rsid w:val="000C47E6"/>
    <w:rsid w:val="000C5CFA"/>
    <w:rsid w:val="000D11E6"/>
    <w:rsid w:val="000D2223"/>
    <w:rsid w:val="000D2FCF"/>
    <w:rsid w:val="000E0E35"/>
    <w:rsid w:val="000E0F0A"/>
    <w:rsid w:val="000E1F6D"/>
    <w:rsid w:val="000E577B"/>
    <w:rsid w:val="000F0867"/>
    <w:rsid w:val="000F2110"/>
    <w:rsid w:val="000F3206"/>
    <w:rsid w:val="000F3F63"/>
    <w:rsid w:val="000F4529"/>
    <w:rsid w:val="000F46B2"/>
    <w:rsid w:val="000F55B9"/>
    <w:rsid w:val="000F6B28"/>
    <w:rsid w:val="00101D6F"/>
    <w:rsid w:val="001021D2"/>
    <w:rsid w:val="00105356"/>
    <w:rsid w:val="0010536F"/>
    <w:rsid w:val="00110468"/>
    <w:rsid w:val="00113D77"/>
    <w:rsid w:val="00116B62"/>
    <w:rsid w:val="00117098"/>
    <w:rsid w:val="00121727"/>
    <w:rsid w:val="00122847"/>
    <w:rsid w:val="00123C07"/>
    <w:rsid w:val="001312B9"/>
    <w:rsid w:val="001318CB"/>
    <w:rsid w:val="001356B9"/>
    <w:rsid w:val="0014063E"/>
    <w:rsid w:val="00140AB8"/>
    <w:rsid w:val="00141B88"/>
    <w:rsid w:val="00144C04"/>
    <w:rsid w:val="00147BF7"/>
    <w:rsid w:val="00154A47"/>
    <w:rsid w:val="00155490"/>
    <w:rsid w:val="0015550A"/>
    <w:rsid w:val="001617C5"/>
    <w:rsid w:val="001633C4"/>
    <w:rsid w:val="00163DCF"/>
    <w:rsid w:val="001659E0"/>
    <w:rsid w:val="00174E41"/>
    <w:rsid w:val="00174FD1"/>
    <w:rsid w:val="00176F6B"/>
    <w:rsid w:val="00181760"/>
    <w:rsid w:val="00181F35"/>
    <w:rsid w:val="00184A35"/>
    <w:rsid w:val="00186DAF"/>
    <w:rsid w:val="00190572"/>
    <w:rsid w:val="00192285"/>
    <w:rsid w:val="001933CE"/>
    <w:rsid w:val="00196601"/>
    <w:rsid w:val="00197191"/>
    <w:rsid w:val="001A11DE"/>
    <w:rsid w:val="001A35F4"/>
    <w:rsid w:val="001A4CF0"/>
    <w:rsid w:val="001A5907"/>
    <w:rsid w:val="001B066F"/>
    <w:rsid w:val="001B09BB"/>
    <w:rsid w:val="001B43B4"/>
    <w:rsid w:val="001B5D89"/>
    <w:rsid w:val="001B6004"/>
    <w:rsid w:val="001B6A41"/>
    <w:rsid w:val="001C11D2"/>
    <w:rsid w:val="001C4661"/>
    <w:rsid w:val="001C4AAA"/>
    <w:rsid w:val="001C560A"/>
    <w:rsid w:val="001C6991"/>
    <w:rsid w:val="001C6D87"/>
    <w:rsid w:val="001C7822"/>
    <w:rsid w:val="001D6544"/>
    <w:rsid w:val="001E16F0"/>
    <w:rsid w:val="001E4675"/>
    <w:rsid w:val="001E47E0"/>
    <w:rsid w:val="001E5121"/>
    <w:rsid w:val="001F109F"/>
    <w:rsid w:val="001F6D17"/>
    <w:rsid w:val="002010A1"/>
    <w:rsid w:val="0020718D"/>
    <w:rsid w:val="00210D95"/>
    <w:rsid w:val="00211170"/>
    <w:rsid w:val="002141F3"/>
    <w:rsid w:val="002166A0"/>
    <w:rsid w:val="00223E17"/>
    <w:rsid w:val="002279F8"/>
    <w:rsid w:val="00227D9A"/>
    <w:rsid w:val="00231124"/>
    <w:rsid w:val="00237650"/>
    <w:rsid w:val="0024332E"/>
    <w:rsid w:val="00243EEE"/>
    <w:rsid w:val="002464D7"/>
    <w:rsid w:val="00247BD8"/>
    <w:rsid w:val="00254D5C"/>
    <w:rsid w:val="00260451"/>
    <w:rsid w:val="00260FCE"/>
    <w:rsid w:val="0026353D"/>
    <w:rsid w:val="002641C2"/>
    <w:rsid w:val="00265C11"/>
    <w:rsid w:val="00273760"/>
    <w:rsid w:val="002805A0"/>
    <w:rsid w:val="00281A85"/>
    <w:rsid w:val="002934BC"/>
    <w:rsid w:val="00293768"/>
    <w:rsid w:val="00297DAC"/>
    <w:rsid w:val="002A4A71"/>
    <w:rsid w:val="002A52D6"/>
    <w:rsid w:val="002A560C"/>
    <w:rsid w:val="002B0887"/>
    <w:rsid w:val="002B2CB4"/>
    <w:rsid w:val="002B6196"/>
    <w:rsid w:val="002C09A4"/>
    <w:rsid w:val="002C2124"/>
    <w:rsid w:val="002C3D26"/>
    <w:rsid w:val="002C52F2"/>
    <w:rsid w:val="002D2FA2"/>
    <w:rsid w:val="002D76F6"/>
    <w:rsid w:val="002D77B9"/>
    <w:rsid w:val="002E04A1"/>
    <w:rsid w:val="002E05D5"/>
    <w:rsid w:val="002E2436"/>
    <w:rsid w:val="002E4483"/>
    <w:rsid w:val="002E5550"/>
    <w:rsid w:val="002E70A0"/>
    <w:rsid w:val="002E7266"/>
    <w:rsid w:val="002E74D5"/>
    <w:rsid w:val="002E7A36"/>
    <w:rsid w:val="002F0D20"/>
    <w:rsid w:val="002F2344"/>
    <w:rsid w:val="002F338E"/>
    <w:rsid w:val="002F3906"/>
    <w:rsid w:val="00302B26"/>
    <w:rsid w:val="003032A2"/>
    <w:rsid w:val="003079E7"/>
    <w:rsid w:val="0031166C"/>
    <w:rsid w:val="0031425F"/>
    <w:rsid w:val="00323B44"/>
    <w:rsid w:val="00327138"/>
    <w:rsid w:val="00327539"/>
    <w:rsid w:val="003275C4"/>
    <w:rsid w:val="00332A05"/>
    <w:rsid w:val="003371B5"/>
    <w:rsid w:val="00337909"/>
    <w:rsid w:val="00343963"/>
    <w:rsid w:val="003477DC"/>
    <w:rsid w:val="003558A8"/>
    <w:rsid w:val="003572E5"/>
    <w:rsid w:val="003617B3"/>
    <w:rsid w:val="00362764"/>
    <w:rsid w:val="00362B7C"/>
    <w:rsid w:val="003636FB"/>
    <w:rsid w:val="00364507"/>
    <w:rsid w:val="00366127"/>
    <w:rsid w:val="0036798C"/>
    <w:rsid w:val="003721AD"/>
    <w:rsid w:val="003736F7"/>
    <w:rsid w:val="00375EA1"/>
    <w:rsid w:val="00384230"/>
    <w:rsid w:val="00384893"/>
    <w:rsid w:val="00386B6A"/>
    <w:rsid w:val="003914D0"/>
    <w:rsid w:val="00391EFD"/>
    <w:rsid w:val="00392251"/>
    <w:rsid w:val="00394D04"/>
    <w:rsid w:val="0039770E"/>
    <w:rsid w:val="00397953"/>
    <w:rsid w:val="00397B6E"/>
    <w:rsid w:val="003A16F6"/>
    <w:rsid w:val="003A64C7"/>
    <w:rsid w:val="003B2726"/>
    <w:rsid w:val="003B314E"/>
    <w:rsid w:val="003B33A8"/>
    <w:rsid w:val="003B536D"/>
    <w:rsid w:val="003B6635"/>
    <w:rsid w:val="003C3F8E"/>
    <w:rsid w:val="003C6BFC"/>
    <w:rsid w:val="003D1957"/>
    <w:rsid w:val="003D5F53"/>
    <w:rsid w:val="003D6394"/>
    <w:rsid w:val="003D735E"/>
    <w:rsid w:val="003E3258"/>
    <w:rsid w:val="003E4B03"/>
    <w:rsid w:val="003E5BB7"/>
    <w:rsid w:val="003F492F"/>
    <w:rsid w:val="003F4DDC"/>
    <w:rsid w:val="003F633A"/>
    <w:rsid w:val="00402987"/>
    <w:rsid w:val="0040697C"/>
    <w:rsid w:val="00413A2A"/>
    <w:rsid w:val="00414E82"/>
    <w:rsid w:val="004159A4"/>
    <w:rsid w:val="004162FB"/>
    <w:rsid w:val="00416801"/>
    <w:rsid w:val="00420A1E"/>
    <w:rsid w:val="00423990"/>
    <w:rsid w:val="00425395"/>
    <w:rsid w:val="004259D3"/>
    <w:rsid w:val="004267B6"/>
    <w:rsid w:val="00427FA5"/>
    <w:rsid w:val="00430C43"/>
    <w:rsid w:val="00434A49"/>
    <w:rsid w:val="00445425"/>
    <w:rsid w:val="00453A9D"/>
    <w:rsid w:val="00454CF0"/>
    <w:rsid w:val="00455D41"/>
    <w:rsid w:val="004568DD"/>
    <w:rsid w:val="00456F29"/>
    <w:rsid w:val="00457D5F"/>
    <w:rsid w:val="00460D89"/>
    <w:rsid w:val="0046130D"/>
    <w:rsid w:val="0046151F"/>
    <w:rsid w:val="00461857"/>
    <w:rsid w:val="00461B39"/>
    <w:rsid w:val="00461E79"/>
    <w:rsid w:val="00465A5F"/>
    <w:rsid w:val="00466817"/>
    <w:rsid w:val="00466A9C"/>
    <w:rsid w:val="00472B0D"/>
    <w:rsid w:val="00472DF8"/>
    <w:rsid w:val="00474F75"/>
    <w:rsid w:val="00475B90"/>
    <w:rsid w:val="004852B9"/>
    <w:rsid w:val="00491020"/>
    <w:rsid w:val="00494D36"/>
    <w:rsid w:val="00497AAD"/>
    <w:rsid w:val="004A03B2"/>
    <w:rsid w:val="004A1DC0"/>
    <w:rsid w:val="004A1DC4"/>
    <w:rsid w:val="004A2602"/>
    <w:rsid w:val="004A3591"/>
    <w:rsid w:val="004A41FD"/>
    <w:rsid w:val="004A42AA"/>
    <w:rsid w:val="004A4E4A"/>
    <w:rsid w:val="004A5EE7"/>
    <w:rsid w:val="004B0667"/>
    <w:rsid w:val="004C1976"/>
    <w:rsid w:val="004C37E6"/>
    <w:rsid w:val="004C3B75"/>
    <w:rsid w:val="004C7920"/>
    <w:rsid w:val="004D0DE6"/>
    <w:rsid w:val="004D107F"/>
    <w:rsid w:val="004D2B2F"/>
    <w:rsid w:val="004D6408"/>
    <w:rsid w:val="004D659D"/>
    <w:rsid w:val="004D718E"/>
    <w:rsid w:val="004E3D9D"/>
    <w:rsid w:val="004E6851"/>
    <w:rsid w:val="004E6FA4"/>
    <w:rsid w:val="004F04FE"/>
    <w:rsid w:val="004F12AD"/>
    <w:rsid w:val="004F2B56"/>
    <w:rsid w:val="004F58AD"/>
    <w:rsid w:val="004F679D"/>
    <w:rsid w:val="00503097"/>
    <w:rsid w:val="00506878"/>
    <w:rsid w:val="0051492B"/>
    <w:rsid w:val="00517096"/>
    <w:rsid w:val="00520495"/>
    <w:rsid w:val="00523BAB"/>
    <w:rsid w:val="00524A32"/>
    <w:rsid w:val="005254C3"/>
    <w:rsid w:val="0053147B"/>
    <w:rsid w:val="00532900"/>
    <w:rsid w:val="005409C3"/>
    <w:rsid w:val="005514B3"/>
    <w:rsid w:val="00554880"/>
    <w:rsid w:val="005553AD"/>
    <w:rsid w:val="00564A9F"/>
    <w:rsid w:val="00565DD1"/>
    <w:rsid w:val="00567B51"/>
    <w:rsid w:val="00576C2E"/>
    <w:rsid w:val="00580460"/>
    <w:rsid w:val="00584E9D"/>
    <w:rsid w:val="005866E0"/>
    <w:rsid w:val="005936A9"/>
    <w:rsid w:val="00594C88"/>
    <w:rsid w:val="00595E94"/>
    <w:rsid w:val="005A07CA"/>
    <w:rsid w:val="005A194C"/>
    <w:rsid w:val="005A3806"/>
    <w:rsid w:val="005A5BB6"/>
    <w:rsid w:val="005B1B9D"/>
    <w:rsid w:val="005B31D4"/>
    <w:rsid w:val="005B5FDB"/>
    <w:rsid w:val="005C1106"/>
    <w:rsid w:val="005C6E13"/>
    <w:rsid w:val="005C7686"/>
    <w:rsid w:val="005D3FAE"/>
    <w:rsid w:val="005E6575"/>
    <w:rsid w:val="005F2AE2"/>
    <w:rsid w:val="005F3C05"/>
    <w:rsid w:val="005F50B6"/>
    <w:rsid w:val="005F6262"/>
    <w:rsid w:val="006000E0"/>
    <w:rsid w:val="006010E7"/>
    <w:rsid w:val="00602B6A"/>
    <w:rsid w:val="00607F9B"/>
    <w:rsid w:val="006115D6"/>
    <w:rsid w:val="0061221D"/>
    <w:rsid w:val="0061439D"/>
    <w:rsid w:val="0062179F"/>
    <w:rsid w:val="0062250A"/>
    <w:rsid w:val="00625B4E"/>
    <w:rsid w:val="0063089F"/>
    <w:rsid w:val="00631FEE"/>
    <w:rsid w:val="00637CCB"/>
    <w:rsid w:val="00643B5F"/>
    <w:rsid w:val="006538C7"/>
    <w:rsid w:val="00656E6D"/>
    <w:rsid w:val="00661F35"/>
    <w:rsid w:val="0066586A"/>
    <w:rsid w:val="00673BC4"/>
    <w:rsid w:val="00680C46"/>
    <w:rsid w:val="00686D9D"/>
    <w:rsid w:val="006872B4"/>
    <w:rsid w:val="00691BF5"/>
    <w:rsid w:val="0069214D"/>
    <w:rsid w:val="006927E4"/>
    <w:rsid w:val="006930EA"/>
    <w:rsid w:val="006938E0"/>
    <w:rsid w:val="0069534E"/>
    <w:rsid w:val="00696084"/>
    <w:rsid w:val="006A4AF2"/>
    <w:rsid w:val="006A569D"/>
    <w:rsid w:val="006A6325"/>
    <w:rsid w:val="006B027C"/>
    <w:rsid w:val="006B0AF0"/>
    <w:rsid w:val="006B6783"/>
    <w:rsid w:val="006B745F"/>
    <w:rsid w:val="006C2167"/>
    <w:rsid w:val="006C2904"/>
    <w:rsid w:val="006C74E3"/>
    <w:rsid w:val="006D1AE2"/>
    <w:rsid w:val="006D202A"/>
    <w:rsid w:val="006D2954"/>
    <w:rsid w:val="006D406F"/>
    <w:rsid w:val="006D74DA"/>
    <w:rsid w:val="006E125D"/>
    <w:rsid w:val="006E24AC"/>
    <w:rsid w:val="006E24FF"/>
    <w:rsid w:val="006E31FD"/>
    <w:rsid w:val="006E3B29"/>
    <w:rsid w:val="006F1261"/>
    <w:rsid w:val="006F1A89"/>
    <w:rsid w:val="006F36BB"/>
    <w:rsid w:val="006F4D44"/>
    <w:rsid w:val="00703629"/>
    <w:rsid w:val="007100F8"/>
    <w:rsid w:val="0071258F"/>
    <w:rsid w:val="00713436"/>
    <w:rsid w:val="007156B4"/>
    <w:rsid w:val="007208E1"/>
    <w:rsid w:val="007221F6"/>
    <w:rsid w:val="00723593"/>
    <w:rsid w:val="0072431B"/>
    <w:rsid w:val="007253DF"/>
    <w:rsid w:val="00726299"/>
    <w:rsid w:val="0073303C"/>
    <w:rsid w:val="00733ACB"/>
    <w:rsid w:val="00734C7A"/>
    <w:rsid w:val="007364A5"/>
    <w:rsid w:val="0074002B"/>
    <w:rsid w:val="00746294"/>
    <w:rsid w:val="00752B7A"/>
    <w:rsid w:val="00756F06"/>
    <w:rsid w:val="00763476"/>
    <w:rsid w:val="00766023"/>
    <w:rsid w:val="00773015"/>
    <w:rsid w:val="00775B32"/>
    <w:rsid w:val="00780EEF"/>
    <w:rsid w:val="007816DF"/>
    <w:rsid w:val="00784B87"/>
    <w:rsid w:val="00790D8A"/>
    <w:rsid w:val="007910C7"/>
    <w:rsid w:val="00793863"/>
    <w:rsid w:val="0079487D"/>
    <w:rsid w:val="00794E4D"/>
    <w:rsid w:val="007965C2"/>
    <w:rsid w:val="0079732F"/>
    <w:rsid w:val="007A3CBB"/>
    <w:rsid w:val="007A3CBD"/>
    <w:rsid w:val="007B3626"/>
    <w:rsid w:val="007B5B4A"/>
    <w:rsid w:val="007B5C4B"/>
    <w:rsid w:val="007B6BF4"/>
    <w:rsid w:val="007C0FA8"/>
    <w:rsid w:val="007C26AC"/>
    <w:rsid w:val="007D3C24"/>
    <w:rsid w:val="007D4600"/>
    <w:rsid w:val="007D748F"/>
    <w:rsid w:val="007E366D"/>
    <w:rsid w:val="007F209F"/>
    <w:rsid w:val="007F236C"/>
    <w:rsid w:val="007F2517"/>
    <w:rsid w:val="007F2E53"/>
    <w:rsid w:val="007F54A7"/>
    <w:rsid w:val="007F55C0"/>
    <w:rsid w:val="0080127A"/>
    <w:rsid w:val="00802CF8"/>
    <w:rsid w:val="008154BC"/>
    <w:rsid w:val="00823511"/>
    <w:rsid w:val="00833C3A"/>
    <w:rsid w:val="008359B6"/>
    <w:rsid w:val="00836A11"/>
    <w:rsid w:val="00840F83"/>
    <w:rsid w:val="00841FA6"/>
    <w:rsid w:val="00843A8D"/>
    <w:rsid w:val="00846D1F"/>
    <w:rsid w:val="0085147A"/>
    <w:rsid w:val="0085317C"/>
    <w:rsid w:val="00857208"/>
    <w:rsid w:val="00862781"/>
    <w:rsid w:val="00865298"/>
    <w:rsid w:val="0087283B"/>
    <w:rsid w:val="00874D53"/>
    <w:rsid w:val="0087521F"/>
    <w:rsid w:val="00883249"/>
    <w:rsid w:val="008836DC"/>
    <w:rsid w:val="00885958"/>
    <w:rsid w:val="0089315E"/>
    <w:rsid w:val="0089639C"/>
    <w:rsid w:val="008A0F53"/>
    <w:rsid w:val="008A59D6"/>
    <w:rsid w:val="008A5B81"/>
    <w:rsid w:val="008B5B1B"/>
    <w:rsid w:val="008B71A3"/>
    <w:rsid w:val="008C3BEC"/>
    <w:rsid w:val="008C74DB"/>
    <w:rsid w:val="008D1A94"/>
    <w:rsid w:val="008D4C93"/>
    <w:rsid w:val="008E12AC"/>
    <w:rsid w:val="008E1932"/>
    <w:rsid w:val="008E3B5C"/>
    <w:rsid w:val="008E717B"/>
    <w:rsid w:val="008E7BE8"/>
    <w:rsid w:val="008F22B0"/>
    <w:rsid w:val="008F3ABA"/>
    <w:rsid w:val="00900BC8"/>
    <w:rsid w:val="00900EBE"/>
    <w:rsid w:val="009025BE"/>
    <w:rsid w:val="009028DA"/>
    <w:rsid w:val="00912A8A"/>
    <w:rsid w:val="0091550C"/>
    <w:rsid w:val="0091583D"/>
    <w:rsid w:val="00915A04"/>
    <w:rsid w:val="0092018D"/>
    <w:rsid w:val="00930C96"/>
    <w:rsid w:val="0093126E"/>
    <w:rsid w:val="009428DC"/>
    <w:rsid w:val="00944D62"/>
    <w:rsid w:val="00945142"/>
    <w:rsid w:val="0094627C"/>
    <w:rsid w:val="00954728"/>
    <w:rsid w:val="009549E5"/>
    <w:rsid w:val="00954A0D"/>
    <w:rsid w:val="00954A85"/>
    <w:rsid w:val="00957A89"/>
    <w:rsid w:val="009603EE"/>
    <w:rsid w:val="00960672"/>
    <w:rsid w:val="00964C6A"/>
    <w:rsid w:val="00973C2E"/>
    <w:rsid w:val="00975BBD"/>
    <w:rsid w:val="00976CBE"/>
    <w:rsid w:val="00983675"/>
    <w:rsid w:val="00984A70"/>
    <w:rsid w:val="00994D95"/>
    <w:rsid w:val="009960EA"/>
    <w:rsid w:val="009975BB"/>
    <w:rsid w:val="009A06EB"/>
    <w:rsid w:val="009A1733"/>
    <w:rsid w:val="009A1809"/>
    <w:rsid w:val="009A2079"/>
    <w:rsid w:val="009A2805"/>
    <w:rsid w:val="009B04EB"/>
    <w:rsid w:val="009B1CE6"/>
    <w:rsid w:val="009B5367"/>
    <w:rsid w:val="009C1D36"/>
    <w:rsid w:val="009C1ED3"/>
    <w:rsid w:val="009C5800"/>
    <w:rsid w:val="009C71FE"/>
    <w:rsid w:val="009D0588"/>
    <w:rsid w:val="009D0927"/>
    <w:rsid w:val="009D2B1E"/>
    <w:rsid w:val="009D39EF"/>
    <w:rsid w:val="009D45C0"/>
    <w:rsid w:val="009D5984"/>
    <w:rsid w:val="009E0536"/>
    <w:rsid w:val="009E1069"/>
    <w:rsid w:val="009E12E2"/>
    <w:rsid w:val="009E2BAE"/>
    <w:rsid w:val="009E6B2E"/>
    <w:rsid w:val="009E7508"/>
    <w:rsid w:val="009E7ED0"/>
    <w:rsid w:val="009F2FA9"/>
    <w:rsid w:val="009F5765"/>
    <w:rsid w:val="00A02C33"/>
    <w:rsid w:val="00A16625"/>
    <w:rsid w:val="00A17E84"/>
    <w:rsid w:val="00A264E3"/>
    <w:rsid w:val="00A27467"/>
    <w:rsid w:val="00A31FFB"/>
    <w:rsid w:val="00A356A2"/>
    <w:rsid w:val="00A3630D"/>
    <w:rsid w:val="00A43EBC"/>
    <w:rsid w:val="00A51DAE"/>
    <w:rsid w:val="00A607BA"/>
    <w:rsid w:val="00A63F92"/>
    <w:rsid w:val="00A67CAD"/>
    <w:rsid w:val="00A713ED"/>
    <w:rsid w:val="00A73189"/>
    <w:rsid w:val="00A74552"/>
    <w:rsid w:val="00A77127"/>
    <w:rsid w:val="00A7798C"/>
    <w:rsid w:val="00A814EA"/>
    <w:rsid w:val="00A85854"/>
    <w:rsid w:val="00A85918"/>
    <w:rsid w:val="00A86A8A"/>
    <w:rsid w:val="00A96555"/>
    <w:rsid w:val="00A97A1E"/>
    <w:rsid w:val="00AA00F7"/>
    <w:rsid w:val="00AA13B5"/>
    <w:rsid w:val="00AA2D22"/>
    <w:rsid w:val="00AA3543"/>
    <w:rsid w:val="00AA41A3"/>
    <w:rsid w:val="00AA49C7"/>
    <w:rsid w:val="00AA7DFE"/>
    <w:rsid w:val="00AA7FA4"/>
    <w:rsid w:val="00AB05AC"/>
    <w:rsid w:val="00AB1DB6"/>
    <w:rsid w:val="00AB3A3F"/>
    <w:rsid w:val="00AB591C"/>
    <w:rsid w:val="00AC15D0"/>
    <w:rsid w:val="00AC2213"/>
    <w:rsid w:val="00AC2597"/>
    <w:rsid w:val="00AD0E7D"/>
    <w:rsid w:val="00AD780B"/>
    <w:rsid w:val="00AE1539"/>
    <w:rsid w:val="00AE2B0D"/>
    <w:rsid w:val="00AE6170"/>
    <w:rsid w:val="00AF10FF"/>
    <w:rsid w:val="00AF2F67"/>
    <w:rsid w:val="00AF6FB9"/>
    <w:rsid w:val="00B01532"/>
    <w:rsid w:val="00B02BCE"/>
    <w:rsid w:val="00B10FD9"/>
    <w:rsid w:val="00B112DE"/>
    <w:rsid w:val="00B123A0"/>
    <w:rsid w:val="00B1319F"/>
    <w:rsid w:val="00B14BC8"/>
    <w:rsid w:val="00B151FD"/>
    <w:rsid w:val="00B15D2E"/>
    <w:rsid w:val="00B23F7F"/>
    <w:rsid w:val="00B25F14"/>
    <w:rsid w:val="00B31177"/>
    <w:rsid w:val="00B312F4"/>
    <w:rsid w:val="00B32651"/>
    <w:rsid w:val="00B331B6"/>
    <w:rsid w:val="00B401F9"/>
    <w:rsid w:val="00B45367"/>
    <w:rsid w:val="00B45DFF"/>
    <w:rsid w:val="00B46E9A"/>
    <w:rsid w:val="00B47EA8"/>
    <w:rsid w:val="00B50500"/>
    <w:rsid w:val="00B512AD"/>
    <w:rsid w:val="00B53B48"/>
    <w:rsid w:val="00B62B54"/>
    <w:rsid w:val="00B64BED"/>
    <w:rsid w:val="00B66815"/>
    <w:rsid w:val="00B714C7"/>
    <w:rsid w:val="00B71795"/>
    <w:rsid w:val="00B75032"/>
    <w:rsid w:val="00B77E01"/>
    <w:rsid w:val="00B80844"/>
    <w:rsid w:val="00B80A0D"/>
    <w:rsid w:val="00B811E2"/>
    <w:rsid w:val="00B81C89"/>
    <w:rsid w:val="00B83340"/>
    <w:rsid w:val="00B87CDA"/>
    <w:rsid w:val="00B90D34"/>
    <w:rsid w:val="00B94577"/>
    <w:rsid w:val="00B96790"/>
    <w:rsid w:val="00BA781F"/>
    <w:rsid w:val="00BA7D8C"/>
    <w:rsid w:val="00BB3D8D"/>
    <w:rsid w:val="00BC2C84"/>
    <w:rsid w:val="00BD10FF"/>
    <w:rsid w:val="00BD2A3A"/>
    <w:rsid w:val="00BD36C4"/>
    <w:rsid w:val="00BE1A55"/>
    <w:rsid w:val="00BE4BB5"/>
    <w:rsid w:val="00BF2C24"/>
    <w:rsid w:val="00BF4A8A"/>
    <w:rsid w:val="00C00355"/>
    <w:rsid w:val="00C0726D"/>
    <w:rsid w:val="00C127B0"/>
    <w:rsid w:val="00C157A3"/>
    <w:rsid w:val="00C15813"/>
    <w:rsid w:val="00C205A5"/>
    <w:rsid w:val="00C2074C"/>
    <w:rsid w:val="00C20EEA"/>
    <w:rsid w:val="00C24D2F"/>
    <w:rsid w:val="00C31C7A"/>
    <w:rsid w:val="00C4163F"/>
    <w:rsid w:val="00C422CB"/>
    <w:rsid w:val="00C444D6"/>
    <w:rsid w:val="00C44564"/>
    <w:rsid w:val="00C4605B"/>
    <w:rsid w:val="00C46F71"/>
    <w:rsid w:val="00C47A31"/>
    <w:rsid w:val="00C50562"/>
    <w:rsid w:val="00C50BC9"/>
    <w:rsid w:val="00C527DE"/>
    <w:rsid w:val="00C543ED"/>
    <w:rsid w:val="00C5490C"/>
    <w:rsid w:val="00C6345C"/>
    <w:rsid w:val="00C7366A"/>
    <w:rsid w:val="00C74808"/>
    <w:rsid w:val="00C75E6D"/>
    <w:rsid w:val="00C90C32"/>
    <w:rsid w:val="00C92D45"/>
    <w:rsid w:val="00C93EF2"/>
    <w:rsid w:val="00CA3150"/>
    <w:rsid w:val="00CA64FD"/>
    <w:rsid w:val="00CB423A"/>
    <w:rsid w:val="00CC1B4A"/>
    <w:rsid w:val="00CC2118"/>
    <w:rsid w:val="00CC2A5D"/>
    <w:rsid w:val="00CC4B66"/>
    <w:rsid w:val="00CC587E"/>
    <w:rsid w:val="00CC66E9"/>
    <w:rsid w:val="00CC7428"/>
    <w:rsid w:val="00CD647A"/>
    <w:rsid w:val="00CE2037"/>
    <w:rsid w:val="00CE542A"/>
    <w:rsid w:val="00CE6CC0"/>
    <w:rsid w:val="00CF018D"/>
    <w:rsid w:val="00D01E92"/>
    <w:rsid w:val="00D0332D"/>
    <w:rsid w:val="00D111EF"/>
    <w:rsid w:val="00D164F9"/>
    <w:rsid w:val="00D166B9"/>
    <w:rsid w:val="00D17FCA"/>
    <w:rsid w:val="00D260EB"/>
    <w:rsid w:val="00D30D75"/>
    <w:rsid w:val="00D32176"/>
    <w:rsid w:val="00D3287E"/>
    <w:rsid w:val="00D32DFF"/>
    <w:rsid w:val="00D32E6B"/>
    <w:rsid w:val="00D35EA8"/>
    <w:rsid w:val="00D366DB"/>
    <w:rsid w:val="00D37FCE"/>
    <w:rsid w:val="00D40082"/>
    <w:rsid w:val="00D41800"/>
    <w:rsid w:val="00D452CB"/>
    <w:rsid w:val="00D4557E"/>
    <w:rsid w:val="00D45C6A"/>
    <w:rsid w:val="00D467F0"/>
    <w:rsid w:val="00D46E22"/>
    <w:rsid w:val="00D504BA"/>
    <w:rsid w:val="00D5263E"/>
    <w:rsid w:val="00D52CA1"/>
    <w:rsid w:val="00D53AC7"/>
    <w:rsid w:val="00D54996"/>
    <w:rsid w:val="00D55D0D"/>
    <w:rsid w:val="00D606B1"/>
    <w:rsid w:val="00D6445D"/>
    <w:rsid w:val="00D72F62"/>
    <w:rsid w:val="00D80B65"/>
    <w:rsid w:val="00D820DA"/>
    <w:rsid w:val="00D86EC0"/>
    <w:rsid w:val="00D9284D"/>
    <w:rsid w:val="00D94C0B"/>
    <w:rsid w:val="00D94D47"/>
    <w:rsid w:val="00D95A77"/>
    <w:rsid w:val="00D9606C"/>
    <w:rsid w:val="00D9710D"/>
    <w:rsid w:val="00DA05D1"/>
    <w:rsid w:val="00DA0C40"/>
    <w:rsid w:val="00DA4239"/>
    <w:rsid w:val="00DB0CDF"/>
    <w:rsid w:val="00DB25A0"/>
    <w:rsid w:val="00DB2BCB"/>
    <w:rsid w:val="00DB46BB"/>
    <w:rsid w:val="00DB5334"/>
    <w:rsid w:val="00DB5C21"/>
    <w:rsid w:val="00DC18B5"/>
    <w:rsid w:val="00DC3AED"/>
    <w:rsid w:val="00DC57C2"/>
    <w:rsid w:val="00DD0E3C"/>
    <w:rsid w:val="00DD2A6D"/>
    <w:rsid w:val="00DD4574"/>
    <w:rsid w:val="00DD52EC"/>
    <w:rsid w:val="00DD5BC6"/>
    <w:rsid w:val="00DD7C4D"/>
    <w:rsid w:val="00DE2912"/>
    <w:rsid w:val="00DE2D1C"/>
    <w:rsid w:val="00DE3656"/>
    <w:rsid w:val="00DE62CA"/>
    <w:rsid w:val="00DE6996"/>
    <w:rsid w:val="00DF057F"/>
    <w:rsid w:val="00DF2A9F"/>
    <w:rsid w:val="00DF5117"/>
    <w:rsid w:val="00DF6F2B"/>
    <w:rsid w:val="00DF7A2D"/>
    <w:rsid w:val="00E04DF1"/>
    <w:rsid w:val="00E0574F"/>
    <w:rsid w:val="00E0674F"/>
    <w:rsid w:val="00E109C0"/>
    <w:rsid w:val="00E13188"/>
    <w:rsid w:val="00E13973"/>
    <w:rsid w:val="00E15C5E"/>
    <w:rsid w:val="00E216CA"/>
    <w:rsid w:val="00E24B1B"/>
    <w:rsid w:val="00E272D5"/>
    <w:rsid w:val="00E31704"/>
    <w:rsid w:val="00E31E3D"/>
    <w:rsid w:val="00E322F8"/>
    <w:rsid w:val="00E36BB6"/>
    <w:rsid w:val="00E370C4"/>
    <w:rsid w:val="00E4115E"/>
    <w:rsid w:val="00E42811"/>
    <w:rsid w:val="00E44EEF"/>
    <w:rsid w:val="00E46BAC"/>
    <w:rsid w:val="00E47DC9"/>
    <w:rsid w:val="00E5120D"/>
    <w:rsid w:val="00E51827"/>
    <w:rsid w:val="00E556EE"/>
    <w:rsid w:val="00E55E86"/>
    <w:rsid w:val="00E600D4"/>
    <w:rsid w:val="00E60DA9"/>
    <w:rsid w:val="00E61D7C"/>
    <w:rsid w:val="00E655B7"/>
    <w:rsid w:val="00E66426"/>
    <w:rsid w:val="00E81500"/>
    <w:rsid w:val="00E852ED"/>
    <w:rsid w:val="00E866CD"/>
    <w:rsid w:val="00E90616"/>
    <w:rsid w:val="00E90DE8"/>
    <w:rsid w:val="00E930F4"/>
    <w:rsid w:val="00E93987"/>
    <w:rsid w:val="00E94B32"/>
    <w:rsid w:val="00E9647A"/>
    <w:rsid w:val="00EA1871"/>
    <w:rsid w:val="00EA1B9A"/>
    <w:rsid w:val="00EA32B6"/>
    <w:rsid w:val="00EA4409"/>
    <w:rsid w:val="00EA4B5F"/>
    <w:rsid w:val="00EA4E45"/>
    <w:rsid w:val="00EA4FAB"/>
    <w:rsid w:val="00EA560C"/>
    <w:rsid w:val="00EB41AB"/>
    <w:rsid w:val="00EB77E3"/>
    <w:rsid w:val="00EC0F8B"/>
    <w:rsid w:val="00EC4C45"/>
    <w:rsid w:val="00ED0420"/>
    <w:rsid w:val="00ED0631"/>
    <w:rsid w:val="00ED2597"/>
    <w:rsid w:val="00ED2943"/>
    <w:rsid w:val="00ED5F1A"/>
    <w:rsid w:val="00EE2EA1"/>
    <w:rsid w:val="00EE3C48"/>
    <w:rsid w:val="00EE5FCA"/>
    <w:rsid w:val="00EF2BDA"/>
    <w:rsid w:val="00EF38DA"/>
    <w:rsid w:val="00EF394E"/>
    <w:rsid w:val="00EF66BE"/>
    <w:rsid w:val="00F01584"/>
    <w:rsid w:val="00F032A6"/>
    <w:rsid w:val="00F06A9F"/>
    <w:rsid w:val="00F0703D"/>
    <w:rsid w:val="00F07349"/>
    <w:rsid w:val="00F07C90"/>
    <w:rsid w:val="00F100AD"/>
    <w:rsid w:val="00F105EA"/>
    <w:rsid w:val="00F13DB2"/>
    <w:rsid w:val="00F13F0C"/>
    <w:rsid w:val="00F22503"/>
    <w:rsid w:val="00F2287A"/>
    <w:rsid w:val="00F2402C"/>
    <w:rsid w:val="00F25A97"/>
    <w:rsid w:val="00F263E0"/>
    <w:rsid w:val="00F32EFE"/>
    <w:rsid w:val="00F37645"/>
    <w:rsid w:val="00F37EFC"/>
    <w:rsid w:val="00F40F35"/>
    <w:rsid w:val="00F425F1"/>
    <w:rsid w:val="00F42B3B"/>
    <w:rsid w:val="00F47336"/>
    <w:rsid w:val="00F53621"/>
    <w:rsid w:val="00F579C3"/>
    <w:rsid w:val="00F6082C"/>
    <w:rsid w:val="00F71566"/>
    <w:rsid w:val="00F811B1"/>
    <w:rsid w:val="00F845DB"/>
    <w:rsid w:val="00F86971"/>
    <w:rsid w:val="00F94D6D"/>
    <w:rsid w:val="00FA067E"/>
    <w:rsid w:val="00FA3414"/>
    <w:rsid w:val="00FB6895"/>
    <w:rsid w:val="00FB6ABC"/>
    <w:rsid w:val="00FC1807"/>
    <w:rsid w:val="00FC1B31"/>
    <w:rsid w:val="00FC1C23"/>
    <w:rsid w:val="00FC450F"/>
    <w:rsid w:val="00FC7ECA"/>
    <w:rsid w:val="00FD615A"/>
    <w:rsid w:val="00FD7E3C"/>
    <w:rsid w:val="00FE1521"/>
    <w:rsid w:val="00FE661E"/>
    <w:rsid w:val="00FE6BC6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32E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D32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32E6B"/>
    <w:pPr>
      <w:widowControl w:val="0"/>
      <w:tabs>
        <w:tab w:val="left" w:pos="0"/>
        <w:tab w:val="left" w:pos="1418"/>
      </w:tabs>
      <w:ind w:firstLine="709"/>
      <w:jc w:val="both"/>
    </w:pPr>
    <w:rPr>
      <w:rFonts w:ascii="Arial" w:eastAsia="Lucida Sans Unicode" w:hAnsi="Arial"/>
      <w:kern w:val="2"/>
      <w:sz w:val="24"/>
    </w:rPr>
  </w:style>
  <w:style w:type="paragraph" w:customStyle="1" w:styleId="WW-Web">
    <w:name w:val="WW-Обычный (Web)"/>
    <w:basedOn w:val="a"/>
    <w:rsid w:val="00D32E6B"/>
    <w:pPr>
      <w:spacing w:before="100" w:after="100"/>
    </w:pPr>
    <w:rPr>
      <w:sz w:val="24"/>
    </w:rPr>
  </w:style>
  <w:style w:type="character" w:customStyle="1" w:styleId="ConsPlusNormal">
    <w:name w:val="ConsPlusNormal Знак"/>
    <w:link w:val="ConsPlusNormal0"/>
    <w:locked/>
    <w:rsid w:val="00D32E6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D32E6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1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2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32E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D32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32E6B"/>
    <w:pPr>
      <w:widowControl w:val="0"/>
      <w:tabs>
        <w:tab w:val="left" w:pos="0"/>
        <w:tab w:val="left" w:pos="1418"/>
      </w:tabs>
      <w:ind w:firstLine="709"/>
      <w:jc w:val="both"/>
    </w:pPr>
    <w:rPr>
      <w:rFonts w:ascii="Arial" w:eastAsia="Lucida Sans Unicode" w:hAnsi="Arial"/>
      <w:kern w:val="2"/>
      <w:sz w:val="24"/>
    </w:rPr>
  </w:style>
  <w:style w:type="paragraph" w:customStyle="1" w:styleId="WW-Web">
    <w:name w:val="WW-Обычный (Web)"/>
    <w:basedOn w:val="a"/>
    <w:rsid w:val="00D32E6B"/>
    <w:pPr>
      <w:spacing w:before="100" w:after="100"/>
    </w:pPr>
    <w:rPr>
      <w:sz w:val="24"/>
    </w:rPr>
  </w:style>
  <w:style w:type="character" w:customStyle="1" w:styleId="ConsPlusNormal">
    <w:name w:val="ConsPlusNormal Знак"/>
    <w:link w:val="ConsPlusNormal0"/>
    <w:locked/>
    <w:rsid w:val="00D32E6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D32E6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Наталия Валерьевна</dc:creator>
  <cp:keywords/>
  <dc:description/>
  <cp:lastModifiedBy>Вараксина Татьяна Валерьевна</cp:lastModifiedBy>
  <cp:revision>174</cp:revision>
  <cp:lastPrinted>2021-09-10T12:04:00Z</cp:lastPrinted>
  <dcterms:created xsi:type="dcterms:W3CDTF">2019-10-17T07:50:00Z</dcterms:created>
  <dcterms:modified xsi:type="dcterms:W3CDTF">2021-09-10T12:06:00Z</dcterms:modified>
</cp:coreProperties>
</file>