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E5" w:rsidRPr="00EB68D9" w:rsidRDefault="00A722E5" w:rsidP="00A722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EB68D9">
        <w:rPr>
          <w:rFonts w:ascii="Times New Roman" w:eastAsia="Calibri" w:hAnsi="Times New Roman" w:cs="Times New Roman"/>
          <w:b/>
          <w:sz w:val="24"/>
          <w:szCs w:val="24"/>
        </w:rPr>
        <w:t>Приложение № 2 к извещению</w:t>
      </w:r>
    </w:p>
    <w:p w:rsidR="00A722E5" w:rsidRPr="00EB68D9" w:rsidRDefault="00A722E5" w:rsidP="00A722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68D9">
        <w:rPr>
          <w:rFonts w:ascii="Times New Roman" w:eastAsia="Calibri" w:hAnsi="Times New Roman" w:cs="Times New Roman"/>
          <w:b/>
          <w:sz w:val="24"/>
          <w:szCs w:val="24"/>
        </w:rPr>
        <w:t>об осуществлении закупки</w:t>
      </w:r>
    </w:p>
    <w:p w:rsidR="00A722E5" w:rsidRPr="00EB68D9" w:rsidRDefault="00A722E5" w:rsidP="00004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2E5" w:rsidRPr="00EB68D9" w:rsidRDefault="00A722E5" w:rsidP="0000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D9">
        <w:rPr>
          <w:rFonts w:ascii="Times New Roman" w:hAnsi="Times New Roman" w:cs="Times New Roman"/>
          <w:b/>
          <w:sz w:val="24"/>
          <w:szCs w:val="24"/>
        </w:rPr>
        <w:t>Описание объекта закупки (</w:t>
      </w:r>
      <w:r w:rsidR="00004D54" w:rsidRPr="00EB68D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EB68D9">
        <w:rPr>
          <w:rFonts w:ascii="Times New Roman" w:hAnsi="Times New Roman" w:cs="Times New Roman"/>
          <w:b/>
          <w:sz w:val="24"/>
          <w:szCs w:val="24"/>
        </w:rPr>
        <w:t>)</w:t>
      </w:r>
    </w:p>
    <w:p w:rsidR="0014241E" w:rsidRPr="00EB68D9" w:rsidRDefault="005D4FC1" w:rsidP="00142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D9">
        <w:rPr>
          <w:rFonts w:ascii="Times New Roman" w:hAnsi="Times New Roman" w:cs="Times New Roman"/>
          <w:b/>
          <w:sz w:val="24"/>
          <w:szCs w:val="24"/>
        </w:rPr>
        <w:t>Поставка инвалидам ходунков, изготавливаемых по индивидуальному заказу</w:t>
      </w:r>
    </w:p>
    <w:p w:rsidR="005D4FC1" w:rsidRPr="00EB68D9" w:rsidRDefault="005D4FC1" w:rsidP="0014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14241E" w:rsidRPr="00EB68D9" w:rsidRDefault="0014241E" w:rsidP="001424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и описание объекта закупки:</w:t>
      </w:r>
    </w:p>
    <w:p w:rsidR="00F40B0A" w:rsidRPr="00EB68D9" w:rsidRDefault="00F40B0A" w:rsidP="0014241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857"/>
        <w:gridCol w:w="6609"/>
        <w:gridCol w:w="1384"/>
      </w:tblGrid>
      <w:tr w:rsidR="00EB68D9" w:rsidRPr="00EB68D9" w:rsidTr="00A12928">
        <w:trPr>
          <w:jc w:val="center"/>
        </w:trPr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ind w:left="-103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 характеристик</w:t>
            </w:r>
          </w:p>
        </w:tc>
        <w:tc>
          <w:tcPr>
            <w:tcW w:w="6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Количество, шт.</w:t>
            </w:r>
          </w:p>
        </w:tc>
      </w:tr>
      <w:tr w:rsidR="00EB68D9" w:rsidRPr="00EB68D9" w:rsidTr="00A12928">
        <w:trPr>
          <w:trHeight w:val="1453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EB68D9" w:rsidRDefault="00622371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6-10-07</w:t>
            </w:r>
          </w:p>
          <w:p w:rsidR="00622371" w:rsidRPr="00EB68D9" w:rsidRDefault="00622371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Ходунки, изготавливаемые по индивидуальному заказу </w:t>
            </w:r>
          </w:p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622371" w:rsidRPr="00EB68D9">
              <w:rPr>
                <w:rFonts w:ascii="Times New Roman" w:eastAsia="Calibri" w:hAnsi="Times New Roman" w:cs="Times New Roman"/>
                <w:sz w:val="18"/>
                <w:szCs w:val="18"/>
              </w:rPr>
              <w:t>КТРУ - 32.50.22.129-00002086 - Ходунки, изготавливаемые по индивидуальному заказу</w:t>
            </w:r>
            <w:r w:rsidRPr="00EB68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Ходунки, изготавливаемые по индивидуальному заказу.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Описание: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Рама - металлическая, складная, регулируемая по высоте.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Фиксатор грудной клетки – мягкий, регулируемый по высоте и углу наклона.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Фиксаторы предплечья (подлокотники) регулируется в пяти плоскостях: по высоте, по углу вращения фиксатора предплечья, по углу наклона подлокотной опоры, по расстоянию по отношению к телу и вперед-назад.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Рукоятки подлокотной опоры – нескользящие, регулируемые по глубине установки.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Фиксатор таза (поддерживающие трусики) - мягкий, регулируемый по высоте.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Фиксаторы бедер - регулируемые по горизонтали и вертикали.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Фиксатор голеностопов с мягкими ремешками, регулируемыми по длине шага и по расстоянию между голеностопами.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Оснащение колесами - 4 колеса.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Устройство колес обеспечивает: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- реабилитационный эффект за счет механизма, позволяющего изменять нагрузку на ноги;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- безопасность за счет механизма блокировки обратного хода, предотвращающего отъезд назад;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 xml:space="preserve">- направление движения за счет механизма блокировки колеса, позволяющего двигаться только прямо вперед или назад. 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характеристики: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Длина рамы не более 82 см;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Ширина рамы не более 66 см;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 xml:space="preserve">Высота верхней рамы регулируется в диапазоне </w:t>
            </w: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br/>
              <w:t>не более 55 см – не менее 65 см;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 xml:space="preserve">Высота фиксатора грудной клетки (габаритная) регулируется в диапазоне не более 74 см – не менее 96 см; 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Высота от пола до локтя регулируется в диапазоне не более 67 см – не менее 89 см;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Диаметр колес не менее 14 см.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Рост пользователя в диапазоне - от 100 см до 140 см.</w:t>
            </w:r>
          </w:p>
          <w:p w:rsidR="00F40B0A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(в зависимости от индивидуальных особенностей инвалида).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EB68D9" w:rsidRDefault="00622371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B68D9" w:rsidRPr="00EB68D9" w:rsidTr="00A12928">
        <w:trPr>
          <w:trHeight w:val="1453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6-10-07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Ходунки, изготавливаемые по индивидуальному заказу </w:t>
            </w:r>
          </w:p>
          <w:p w:rsidR="00F40B0A" w:rsidRPr="00EB68D9" w:rsidRDefault="00622371" w:rsidP="00622371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18"/>
                <w:szCs w:val="18"/>
              </w:rPr>
              <w:t>(КТРУ - 32.50.22.129-00002086 - Ходунки, изготавливаемые по индивидуальному заказу)</w:t>
            </w:r>
          </w:p>
        </w:tc>
        <w:tc>
          <w:tcPr>
            <w:tcW w:w="3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Ходунки, изготавливаемые по индивидуальному заказу.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Описание: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Рама - металлическая, складная, регулируемая по высоте.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Фиксатор грудной клетки – мягкий, регулируемый по высоте и углу наклона.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Фиксаторы предплечья (подлокотники) регулируется в пяти плоскостях: по высоте, по углу вращения фиксатора предплечья, по углу наклона подлокотной опоры, по расстоянию по отношению к телу и вперед-назад.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Рукоятки подлокотной опоры – нескользящие, регулируемые по глубине установки.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Фиксатор таза (поддерживающие трусики) - мягкий, регулируемый по высоте.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Фиксаторы бедер - регулируемые по горизонтали и вертикали.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Фиксатор голеностопов с мягкими ремешками, регулируемыми по длине шага и по расстоянию между голеностопами.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Оснащение колесами - 4 колеса.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Устройство колес обеспечивает: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- реабилитационный эффект за счет механизма, позволяющего изменять нагрузку на ноги;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- безопасность за счет механизма блокировки обратного хода, предотвращающего отъезд назад;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 xml:space="preserve">- направление движения за счет механизма блокировки колеса, позволяющего двигаться только прямо вперед или назад. 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характеристики: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Длина рамы не более 96 см;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Ширина рамы не более 71 см;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 xml:space="preserve">Высота верхней рамы регулируется в диапазоне </w:t>
            </w: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br/>
              <w:t>не более 75 см – не менее 100 см;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 xml:space="preserve">Высота фиксатора грудной клетки (габаритная) регулируется в диапазоне не более 95 см – не менее 130 см; 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Высота от пола до локтя регулируется в диапазоне не более 85 см – не менее 120 см;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Диаметр колес не менее 14 см.</w:t>
            </w:r>
          </w:p>
          <w:p w:rsidR="00622371" w:rsidRPr="00EB68D9" w:rsidRDefault="00622371" w:rsidP="006223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Рост пользователя в диапазоне - от 130 см до 195 см.</w:t>
            </w:r>
          </w:p>
          <w:p w:rsidR="00F40B0A" w:rsidRPr="00EB68D9" w:rsidRDefault="00622371" w:rsidP="00622371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(в зависимости от индивидуальных особенностей инвалида).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EB68D9" w:rsidRDefault="00622371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EB68D9" w:rsidRPr="00EB68D9" w:rsidTr="00A12928">
        <w:trPr>
          <w:trHeight w:val="112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6-10-07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Ходунки, изготавливаемые по индивидуальному заказу </w:t>
            </w:r>
          </w:p>
          <w:p w:rsidR="00F40B0A" w:rsidRPr="00EB68D9" w:rsidRDefault="00622371" w:rsidP="0062237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18"/>
                <w:szCs w:val="18"/>
              </w:rPr>
              <w:t>(КТРУ - 32.50.22.129-00002086 - Ходунки, изготавливаемые по индивидуальному заказу)</w:t>
            </w:r>
          </w:p>
        </w:tc>
        <w:tc>
          <w:tcPr>
            <w:tcW w:w="3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Ходунки, изготавливаемые по индивидуальному заказу.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Описание: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Рама - металлическая, складная, регулируемая по высоте.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Ходунки оснащены: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-   подлокотными опорами с рукоятками  в количестве 2 шт. - наличие;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- фиксатором для таза (поддерживающими трусиками) регулируемыми по высоте ремешками;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- стабилизатором спины, регулируемым по ширине с фиксирующим регулируемым ремнем безопасности;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 xml:space="preserve">Стабилизатор спины оснащен тремя поддерживающими подушками (двумя боковыми подушками и одной задней подушкой), фиксирующими туловище в одном положении, </w:t>
            </w: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также страховочным ремнем для безопасности. 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характеристики: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Длина ходунков регулируется в диапазоне не более 89 см – не менее 98 см.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Ширина ходунков регулируется в диапазоне не более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71 см – не менее 72,0 см.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 xml:space="preserve">Высота подлокотных опор регулируется в диапазоне </w:t>
            </w: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br/>
              <w:t>не более 88,0 см – не менее 110,0 см.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Расстояние между рукоятками противоскользящими не более 47 см.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Задние колеса диаметром не менее 12 см с храповым механизмом.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Диаметр передних колес с фиксацией поворотного механизма не менее 12 см.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Рост пользователя в диапазоне – от 150 см до 180 см.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lang w:eastAsia="ru-RU"/>
              </w:rPr>
              <w:t>(в зависимости от индивидуальных особенностей инвалида).</w:t>
            </w:r>
          </w:p>
          <w:p w:rsidR="00F40B0A" w:rsidRPr="00EB68D9" w:rsidRDefault="00F40B0A" w:rsidP="006D417B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EB68D9" w:rsidRDefault="00622371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0B0A" w:rsidRPr="00EB68D9" w:rsidTr="00A12928">
        <w:trPr>
          <w:trHeight w:val="1453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EB68D9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6-10-07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Ходунки, изготавливаемые по индивидуальному заказу </w:t>
            </w:r>
          </w:p>
          <w:p w:rsidR="00F40B0A" w:rsidRPr="00EB68D9" w:rsidRDefault="00622371" w:rsidP="00622371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18"/>
                <w:szCs w:val="18"/>
              </w:rPr>
              <w:t>(КТРУ - 32.50.22.129-00002086 - Ходунки, изготавливаемые по индивидуальному заказу)</w:t>
            </w:r>
          </w:p>
        </w:tc>
        <w:tc>
          <w:tcPr>
            <w:tcW w:w="3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Ходунки, изготавливаемые по индивидуальному заказу.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изготовления каркаса – металлический сплав.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каркаса – 2 рукоятки регулируются по высоте, оборудованы ручными тормозами с фиксирующей функцией.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ширина ходунков не более 63 см.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рукояток по высоте не более 81 см – не менее 92 см.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– складная. 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 – наличие.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ходунков: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сиденье для отдыха, изготовлено из синтетического материала.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опора под спину регулируется по высоте, имеет крепление для съемного подстаканника.</w:t>
            </w:r>
          </w:p>
          <w:p w:rsidR="00622371" w:rsidRPr="00EB68D9" w:rsidRDefault="00622371" w:rsidP="00622371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вместительная сумка для личных вещей.</w:t>
            </w:r>
          </w:p>
          <w:p w:rsidR="00F40B0A" w:rsidRPr="00EB68D9" w:rsidRDefault="00622371" w:rsidP="00622371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подставка для трости.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EB68D9" w:rsidRDefault="00622371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4241E" w:rsidRPr="00EB68D9" w:rsidRDefault="0014241E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4241E" w:rsidRPr="00EB68D9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товара:</w:t>
      </w:r>
    </w:p>
    <w:p w:rsidR="0014241E" w:rsidRPr="00EB68D9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товара Получателям осуществляется согласно реестру получателей товара в пределах административных границ субъекта Российской Федерации </w:t>
      </w:r>
      <w:r w:rsidRPr="00EB68D9">
        <w:rPr>
          <w:rFonts w:ascii="Times New Roman" w:eastAsia="Times New Roman" w:hAnsi="Times New Roman" w:cs="Times New Roman"/>
          <w:lang w:eastAsia="ru-RU"/>
        </w:rPr>
        <w:t>– Омской области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выбора Получателем одного из способов получения товара:</w:t>
      </w:r>
    </w:p>
    <w:p w:rsidR="0014241E" w:rsidRPr="00EB68D9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4241E" w:rsidRPr="00EB68D9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стационарных пунктах выдачи, организованных </w:t>
      </w:r>
      <w:r w:rsidR="00A2118B"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4241E" w:rsidRPr="00EB68D9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выдачи товара и склад Поставщика должны быть оснащены видеокамерами.</w:t>
      </w:r>
    </w:p>
    <w:p w:rsidR="0014241E" w:rsidRPr="00EB68D9" w:rsidRDefault="0014241E" w:rsidP="0014241E">
      <w:pPr>
        <w:widowControl w:val="0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41E" w:rsidRPr="00EB68D9" w:rsidRDefault="0014241E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Сроки поставки товара:</w:t>
      </w:r>
    </w:p>
    <w:p w:rsidR="001A6803" w:rsidRPr="00EB68D9" w:rsidRDefault="001A6803" w:rsidP="001A6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даты получения от Заказчика реестра получателей товара </w:t>
      </w:r>
      <w:r w:rsidR="00297CED"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31</w:t>
      </w:r>
      <w:r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97CED"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</w:t>
      </w:r>
      <w:r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2023 года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A6803" w:rsidRPr="00EB68D9" w:rsidRDefault="001A6803" w:rsidP="001A6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Поставка товара Получателям не должна превышать </w:t>
      </w:r>
      <w:r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дней, а в отношении Получателей из числа инвалидов, нуждающихся в оказании паллиативной медицинской помощи, </w:t>
      </w:r>
      <w:r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дней со дня получения Поставщиком реестра получателей товара.</w:t>
      </w:r>
    </w:p>
    <w:p w:rsidR="0014241E" w:rsidRPr="00EB68D9" w:rsidRDefault="0014241E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4241E" w:rsidRPr="00EB68D9" w:rsidRDefault="00052642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комплектности, маркировке, упаковке ТСР, транспортировке</w:t>
      </w:r>
      <w:r w:rsidR="0014241E"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052642" w:rsidRPr="00EB68D9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комплект поставляемого ТСР входит:</w:t>
      </w:r>
    </w:p>
    <w:p w:rsidR="00052642" w:rsidRPr="00EB68D9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комплект ходунка;</w:t>
      </w:r>
    </w:p>
    <w:p w:rsidR="00052642" w:rsidRPr="00EB68D9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паспорт изделия;</w:t>
      </w:r>
    </w:p>
    <w:p w:rsidR="00052642" w:rsidRPr="00EB68D9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инструкция по эксплуатации.</w:t>
      </w:r>
    </w:p>
    <w:p w:rsidR="00052642" w:rsidRPr="00EB68D9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</w:t>
      </w:r>
    </w:p>
    <w:p w:rsidR="00052642" w:rsidRPr="00EB68D9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Упаковка ходунков 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052642" w:rsidRPr="00EB68D9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052642" w:rsidRPr="00EB68D9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Маркировка, упаковка, транспортировка изделия должно осуществляться с соблюдением требований ГОСТ Р 51632-2021 «Техническое средство реабилитации людей с ограничениями жизнедеятельности. Общие технические требования и методы испытаний».</w:t>
      </w:r>
    </w:p>
    <w:p w:rsidR="00052642" w:rsidRPr="00EB68D9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передаче изделия Поставщик обязан разъяснить Получателю условия и требования к эксплуатации изделия.</w:t>
      </w:r>
    </w:p>
    <w:p w:rsidR="0014241E" w:rsidRPr="00EB68D9" w:rsidRDefault="0014241E" w:rsidP="00142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41E" w:rsidRPr="00EB68D9" w:rsidRDefault="0014241E" w:rsidP="001424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8D9">
        <w:rPr>
          <w:rFonts w:ascii="Times New Roman" w:eastAsia="Calibri" w:hAnsi="Times New Roman" w:cs="Times New Roman"/>
          <w:b/>
          <w:sz w:val="24"/>
          <w:szCs w:val="24"/>
        </w:rPr>
        <w:t>Требования к качеству, техническим, функциональным характеристикам:</w:t>
      </w:r>
    </w:p>
    <w:p w:rsidR="0014241E" w:rsidRPr="00EB68D9" w:rsidRDefault="0014241E" w:rsidP="0014241E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должно иметь действующее регистрационное удостоверение, выданное Федеральной службой по надзору в сфере здравоохранения на медицинское изделие, выданное в соответствии со статьей 38 Федерального закона от 21.11.2011 № 323-ФЗ «Об основах охраны здоровья граждан в Российской Федерации».</w:t>
      </w:r>
    </w:p>
    <w:p w:rsidR="00A12928" w:rsidRPr="00EB68D9" w:rsidRDefault="00A12928" w:rsidP="0005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Ходунки, изготавливаемые по индивидуальному заказу должны соответствовать требованиям стандартов ГОСТ Р ГОСТ Р ИСО 9999-2019 «Вспомогательные средства для людей с ограниченными жизнедеятельности. Классификация и терминология».</w:t>
      </w:r>
    </w:p>
    <w:p w:rsidR="00052642" w:rsidRPr="00EB68D9" w:rsidRDefault="00052642" w:rsidP="0005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Ходунки – это вспомогательное техническое средство для ходьбы, с четырьмя ножками (опорами) или с двумя опорами на колесиках и двумя рукоятками, управляемое обеими руками, возможно в комбинации с верхней частью тела пользователя (п. 3.7.21 ГОСТ Р 58288-2018 «Вспомогательные средства и технологии для людей с ограничениями жизнедеятельности. Термины и определения»).</w:t>
      </w:r>
    </w:p>
    <w:p w:rsidR="0014241E" w:rsidRPr="00EB68D9" w:rsidRDefault="00052642" w:rsidP="0005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D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 и материалы для изделий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14241E" w:rsidRPr="00EB68D9" w:rsidRDefault="0014241E" w:rsidP="0014241E">
      <w:pPr>
        <w:spacing w:after="0"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241E" w:rsidRPr="00EB68D9" w:rsidRDefault="0014241E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68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Гарантии качества ТСР и гарантийные требования:</w:t>
      </w:r>
    </w:p>
    <w:p w:rsidR="0014241E" w:rsidRPr="00EB68D9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14241E" w:rsidRPr="00EB68D9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14241E" w:rsidRPr="00EB68D9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14241E" w:rsidRPr="00EB68D9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:rsidR="0014241E" w:rsidRPr="00EB68D9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EA21A0" w:rsidRPr="00EB68D9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ТСР имеет установленный производителем срок службы с момента передачи его Получателю соответствующий сроку пользования ТСР, утвержденного приказом Министерства труда и социальной защиты Российской Федерации от 5 марта 2021 года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A21A0" w:rsidRPr="00EB68D9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Гарантийный срок ТСР указывается Поставщиком в гарантийном талоне на ТСР и заверяется печатью Поставщика.</w:t>
      </w:r>
    </w:p>
    <w:p w:rsidR="00EA21A0" w:rsidRPr="00EB68D9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 xml:space="preserve">Гарантии качества ТСР распространяются на товар в целом, включая составные части и комплектующие изделия ТСР. Гарантийный срок на составные части и комплектующие изделия </w:t>
      </w:r>
      <w:r w:rsidRPr="00EB68D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ТСР считается равным гарантийному сроку на основное изделие и истекает одновременно с гарантийным сроком на это изделие, если иное не предусмотрено стандартом.</w:t>
      </w:r>
    </w:p>
    <w:p w:rsidR="00EA21A0" w:rsidRPr="00EB68D9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Гарантийное обслуживание ТСР осуществляется Поставщиком в течение гарантийного срока.</w:t>
      </w:r>
    </w:p>
    <w:p w:rsidR="005D44D5" w:rsidRPr="00EB68D9" w:rsidRDefault="005D44D5" w:rsidP="005D44D5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Срок выполнения гарантийного ремонта товара не должен превышать 5 рабочих дней со дня обращения Получателя (Заказчика).</w:t>
      </w:r>
    </w:p>
    <w:p w:rsidR="005D44D5" w:rsidRPr="00EB68D9" w:rsidRDefault="005D44D5" w:rsidP="005D44D5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5D44D5" w:rsidRPr="00EB68D9" w:rsidRDefault="005D44D5" w:rsidP="005D44D5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5D44D5" w:rsidRPr="00EB68D9" w:rsidRDefault="005D44D5" w:rsidP="005D44D5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EA21A0" w:rsidRPr="00EB68D9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</w:t>
      </w:r>
    </w:p>
    <w:p w:rsidR="00EA21A0" w:rsidRPr="00EB68D9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8D9">
        <w:rPr>
          <w:rFonts w:ascii="Times New Roman" w:eastAsia="Calibri" w:hAnsi="Times New Roman" w:cs="Times New Roman"/>
          <w:bCs/>
          <w:sz w:val="24"/>
          <w:szCs w:val="24"/>
        </w:rPr>
        <w:t>Поставщик предоставляет Заказчику технический паспорт на ТСР на русском языке, гарантийный талон, подписанный Поставщиком и заверенный печатью</w:t>
      </w:r>
      <w:r w:rsidR="00BE4886" w:rsidRPr="00EB68D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7C76" w:rsidRPr="00EB68D9" w:rsidRDefault="00637C76" w:rsidP="005D4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44D5" w:rsidRPr="00EB68D9" w:rsidRDefault="005D44D5" w:rsidP="005D4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bookmarkEnd w:id="0"/>
    <w:p w:rsidR="005D44D5" w:rsidRPr="00EB68D9" w:rsidRDefault="005D44D5" w:rsidP="005D4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5D44D5" w:rsidRPr="00EB68D9" w:rsidSect="00884317"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18" w:rsidRDefault="00FC3E18" w:rsidP="00884317">
      <w:pPr>
        <w:spacing w:after="0" w:line="240" w:lineRule="auto"/>
      </w:pPr>
      <w:r>
        <w:separator/>
      </w:r>
    </w:p>
  </w:endnote>
  <w:endnote w:type="continuationSeparator" w:id="0">
    <w:p w:rsidR="00FC3E18" w:rsidRDefault="00FC3E18" w:rsidP="0088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18" w:rsidRDefault="00FC3E18" w:rsidP="00884317">
      <w:pPr>
        <w:spacing w:after="0" w:line="240" w:lineRule="auto"/>
      </w:pPr>
      <w:r>
        <w:separator/>
      </w:r>
    </w:p>
  </w:footnote>
  <w:footnote w:type="continuationSeparator" w:id="0">
    <w:p w:rsidR="00FC3E18" w:rsidRDefault="00FC3E18" w:rsidP="0088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17" w:rsidRPr="00884317" w:rsidRDefault="00884317" w:rsidP="00884317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884317">
      <w:rPr>
        <w:rFonts w:ascii="Times New Roman" w:hAnsi="Times New Roman" w:cs="Times New Roman"/>
        <w:sz w:val="20"/>
        <w:szCs w:val="20"/>
      </w:rPr>
      <w:fldChar w:fldCharType="begin"/>
    </w:r>
    <w:r w:rsidRPr="00884317">
      <w:rPr>
        <w:rFonts w:ascii="Times New Roman" w:hAnsi="Times New Roman" w:cs="Times New Roman"/>
        <w:sz w:val="20"/>
        <w:szCs w:val="20"/>
      </w:rPr>
      <w:instrText>PAGE   \* MERGEFORMAT</w:instrText>
    </w:r>
    <w:r w:rsidRPr="00884317">
      <w:rPr>
        <w:rFonts w:ascii="Times New Roman" w:hAnsi="Times New Roman" w:cs="Times New Roman"/>
        <w:sz w:val="20"/>
        <w:szCs w:val="20"/>
      </w:rPr>
      <w:fldChar w:fldCharType="separate"/>
    </w:r>
    <w:r w:rsidR="00EB68D9">
      <w:rPr>
        <w:rFonts w:ascii="Times New Roman" w:hAnsi="Times New Roman" w:cs="Times New Roman"/>
        <w:noProof/>
        <w:sz w:val="20"/>
        <w:szCs w:val="20"/>
      </w:rPr>
      <w:t>2</w:t>
    </w:r>
    <w:r w:rsidRPr="00884317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24D0"/>
    <w:multiLevelType w:val="hybridMultilevel"/>
    <w:tmpl w:val="16B0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2643"/>
    <w:multiLevelType w:val="multilevel"/>
    <w:tmpl w:val="3FB80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02"/>
    <w:rsid w:val="00004D54"/>
    <w:rsid w:val="00004E45"/>
    <w:rsid w:val="00052642"/>
    <w:rsid w:val="00097DC6"/>
    <w:rsid w:val="0014241E"/>
    <w:rsid w:val="001A6803"/>
    <w:rsid w:val="001D51FC"/>
    <w:rsid w:val="00265C28"/>
    <w:rsid w:val="00297CED"/>
    <w:rsid w:val="004372E0"/>
    <w:rsid w:val="00471F99"/>
    <w:rsid w:val="00490B92"/>
    <w:rsid w:val="004C0A90"/>
    <w:rsid w:val="004D04A9"/>
    <w:rsid w:val="005D44D5"/>
    <w:rsid w:val="005D4FC1"/>
    <w:rsid w:val="00622371"/>
    <w:rsid w:val="00637C76"/>
    <w:rsid w:val="006D417B"/>
    <w:rsid w:val="007C388A"/>
    <w:rsid w:val="00840315"/>
    <w:rsid w:val="00884317"/>
    <w:rsid w:val="00920402"/>
    <w:rsid w:val="00922335"/>
    <w:rsid w:val="00923474"/>
    <w:rsid w:val="009901B2"/>
    <w:rsid w:val="00A12928"/>
    <w:rsid w:val="00A2118B"/>
    <w:rsid w:val="00A722E5"/>
    <w:rsid w:val="00BE4886"/>
    <w:rsid w:val="00C079D3"/>
    <w:rsid w:val="00C43188"/>
    <w:rsid w:val="00CC2493"/>
    <w:rsid w:val="00CD1BB4"/>
    <w:rsid w:val="00D028C3"/>
    <w:rsid w:val="00D04D1B"/>
    <w:rsid w:val="00DC0525"/>
    <w:rsid w:val="00DD729A"/>
    <w:rsid w:val="00E50E03"/>
    <w:rsid w:val="00E73EE9"/>
    <w:rsid w:val="00EA21A0"/>
    <w:rsid w:val="00EA2D66"/>
    <w:rsid w:val="00EB68D9"/>
    <w:rsid w:val="00F40B0A"/>
    <w:rsid w:val="00F6188E"/>
    <w:rsid w:val="00F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11DAB-F826-4046-AACC-4BB721D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 + Не полужирный"/>
    <w:basedOn w:val="a0"/>
    <w:rsid w:val="00637C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8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317"/>
  </w:style>
  <w:style w:type="paragraph" w:styleId="a6">
    <w:name w:val="footer"/>
    <w:basedOn w:val="a"/>
    <w:link w:val="a7"/>
    <w:uiPriority w:val="99"/>
    <w:unhideWhenUsed/>
    <w:rsid w:val="0088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317"/>
  </w:style>
  <w:style w:type="paragraph" w:styleId="a8">
    <w:name w:val="annotation text"/>
    <w:basedOn w:val="a"/>
    <w:link w:val="a9"/>
    <w:uiPriority w:val="99"/>
    <w:semiHidden/>
    <w:unhideWhenUsed/>
    <w:rsid w:val="0014241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241E"/>
    <w:rPr>
      <w:rFonts w:ascii="Calibri" w:eastAsia="Calibri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4241E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4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Симонова Ольга Сергеевна</cp:lastModifiedBy>
  <cp:revision>103</cp:revision>
  <dcterms:created xsi:type="dcterms:W3CDTF">2023-06-21T08:46:00Z</dcterms:created>
  <dcterms:modified xsi:type="dcterms:W3CDTF">2023-08-24T11:12:00Z</dcterms:modified>
</cp:coreProperties>
</file>