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62" w:rsidRPr="009E2E62" w:rsidRDefault="00D3041E" w:rsidP="0082390E">
      <w:pPr>
        <w:widowControl w:val="0"/>
        <w:tabs>
          <w:tab w:val="left" w:pos="315"/>
        </w:tabs>
        <w:suppressAutoHyphens/>
        <w:spacing w:after="0" w:line="240" w:lineRule="auto"/>
        <w:ind w:right="141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Описание объекта закупки</w:t>
      </w:r>
    </w:p>
    <w:p w:rsidR="009E2E62" w:rsidRPr="000E4262" w:rsidRDefault="009E2E62" w:rsidP="0082390E">
      <w:pPr>
        <w:widowControl w:val="0"/>
        <w:tabs>
          <w:tab w:val="left" w:pos="0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42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приобретение путевок по оказанию услуг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="00641A4B" w:rsidRPr="007630E4">
        <w:rPr>
          <w:rFonts w:ascii="Times New Roman" w:hAnsi="Times New Roman" w:cs="Times New Roman"/>
          <w:b/>
          <w:sz w:val="24"/>
          <w:szCs w:val="24"/>
        </w:rPr>
        <w:t xml:space="preserve">по профилю болезни мочеполовой системы, по профилю болезни органов пищеварения, по профилю болезни эндокринной системы, по профилю болезни органов дыхания, по профилю болезни системы кровообращения, по профилю болезни костно-мышечной системы и соединительной ткани, по профилю болезни уха и сосцевидного отростка </w:t>
      </w:r>
      <w:r w:rsidRPr="000E42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2022 году.</w:t>
      </w:r>
    </w:p>
    <w:p w:rsidR="009E2E62" w:rsidRPr="009E2E62" w:rsidRDefault="009E2E62" w:rsidP="0082390E">
      <w:pPr>
        <w:widowControl w:val="0"/>
        <w:tabs>
          <w:tab w:val="left" w:pos="0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309"/>
        <w:gridCol w:w="1559"/>
        <w:gridCol w:w="1951"/>
      </w:tblGrid>
      <w:tr w:rsidR="009E2E62" w:rsidRPr="009E2E62" w:rsidTr="00913FDD">
        <w:tc>
          <w:tcPr>
            <w:tcW w:w="3794" w:type="dxa"/>
            <w:shd w:val="clear" w:color="auto" w:fill="auto"/>
            <w:vAlign w:val="center"/>
          </w:tcPr>
          <w:p w:rsidR="009E2E62" w:rsidRPr="009E2E62" w:rsidRDefault="009E2E62" w:rsidP="0082390E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E62" w:rsidRPr="009E2E62" w:rsidRDefault="009E2E62" w:rsidP="0082390E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E62" w:rsidRPr="009E2E62" w:rsidRDefault="009E2E62" w:rsidP="0082390E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E62" w:rsidRPr="009E2E62" w:rsidRDefault="009E2E62" w:rsidP="0082390E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Цена за единицу, руб.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2E62" w:rsidRPr="009E2E62" w:rsidRDefault="009E2E62" w:rsidP="0082390E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Стоимость, руб.</w:t>
            </w:r>
          </w:p>
        </w:tc>
      </w:tr>
      <w:tr w:rsidR="009E2E62" w:rsidRPr="009E2E62" w:rsidTr="00913FDD">
        <w:tc>
          <w:tcPr>
            <w:tcW w:w="3794" w:type="dxa"/>
            <w:shd w:val="clear" w:color="auto" w:fill="auto"/>
            <w:vAlign w:val="center"/>
          </w:tcPr>
          <w:p w:rsidR="009E2E62" w:rsidRPr="009E2E62" w:rsidRDefault="009E2E62" w:rsidP="0082390E">
            <w:pPr>
              <w:widowControl w:val="0"/>
              <w:suppressAutoHyphens/>
              <w:spacing w:after="0" w:line="240" w:lineRule="auto"/>
              <w:ind w:right="141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Услуга по санаторно-курортному лечению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E62" w:rsidRPr="009E2E62" w:rsidRDefault="009E2E62" w:rsidP="0082390E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Койко-день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E62" w:rsidRPr="009E2E62" w:rsidRDefault="009E2E62" w:rsidP="0082390E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  <w:r w:rsidR="00327A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060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E62" w:rsidRPr="009E2E62" w:rsidRDefault="009E2E62" w:rsidP="0082390E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1753,56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2E62" w:rsidRPr="009E2E62" w:rsidRDefault="00327A3C" w:rsidP="0082390E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5 365 893,60</w:t>
            </w:r>
          </w:p>
        </w:tc>
      </w:tr>
      <w:tr w:rsidR="009E2E62" w:rsidRPr="009E2E62" w:rsidTr="00913FDD">
        <w:tc>
          <w:tcPr>
            <w:tcW w:w="8330" w:type="dxa"/>
            <w:gridSpan w:val="4"/>
            <w:shd w:val="clear" w:color="auto" w:fill="auto"/>
            <w:vAlign w:val="center"/>
          </w:tcPr>
          <w:p w:rsidR="009E2E62" w:rsidRPr="009E2E62" w:rsidRDefault="009E2E62" w:rsidP="0082390E">
            <w:pPr>
              <w:widowControl w:val="0"/>
              <w:suppressAutoHyphens/>
              <w:spacing w:after="0" w:line="240" w:lineRule="auto"/>
              <w:ind w:right="141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2E62" w:rsidRPr="00D3041E" w:rsidRDefault="00327A3C" w:rsidP="0082390E">
            <w:pPr>
              <w:widowControl w:val="0"/>
              <w:suppressAutoHyphens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3041E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5 365 893,60</w:t>
            </w:r>
          </w:p>
        </w:tc>
      </w:tr>
    </w:tbl>
    <w:p w:rsidR="00440761" w:rsidRPr="00440761" w:rsidRDefault="00440761" w:rsidP="0082390E">
      <w:p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0761" w:rsidRPr="00440761" w:rsidRDefault="00440761" w:rsidP="00041452">
      <w:pPr>
        <w:widowControl w:val="0"/>
        <w:suppressAutoHyphens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76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оказания услуг является Федеральный закон от 17.07.1999 №</w:t>
      </w:r>
      <w:bookmarkStart w:id="0" w:name="_GoBack"/>
      <w:bookmarkEnd w:id="0"/>
      <w:r w:rsidRPr="00440761">
        <w:rPr>
          <w:rFonts w:ascii="Times New Roman" w:eastAsia="Times New Roman" w:hAnsi="Times New Roman" w:cs="Times New Roman"/>
          <w:sz w:val="24"/>
          <w:szCs w:val="24"/>
          <w:lang w:eastAsia="ar-SA"/>
        </w:rPr>
        <w:t>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27.01.2022 №57 «Об утверждении коэффициента индексации выплат, пособий и компенсаций в 2022 году» 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440761" w:rsidRPr="00440761" w:rsidRDefault="00440761" w:rsidP="0082390E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3041E" w:rsidRPr="00D3041E" w:rsidRDefault="00440761" w:rsidP="0082390E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right="141" w:firstLine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D3041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Объект закупки: </w:t>
      </w:r>
    </w:p>
    <w:p w:rsidR="00440761" w:rsidRPr="00D3041E" w:rsidRDefault="00D3041E" w:rsidP="00041452">
      <w:pPr>
        <w:widowControl w:val="0"/>
        <w:suppressAutoHyphens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41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440761" w:rsidRPr="00D3041E">
        <w:rPr>
          <w:rFonts w:ascii="Times New Roman" w:eastAsia="Times New Roman" w:hAnsi="Times New Roman" w:cs="Times New Roman"/>
          <w:sz w:val="24"/>
          <w:szCs w:val="24"/>
          <w:lang w:eastAsia="ar-SA"/>
        </w:rPr>
        <w:t>еализация Заказчику путёвок на санаторно-курортное лечение, осуществляемое в целях профилактики осн</w:t>
      </w:r>
      <w:r w:rsidR="00440761" w:rsidRPr="00D3041E">
        <w:rPr>
          <w:rFonts w:ascii="Times New Roman" w:eastAsia="Times New Roman" w:hAnsi="Times New Roman" w:cs="Times New Roman"/>
          <w:lang w:eastAsia="ar-SA"/>
        </w:rPr>
        <w:t xml:space="preserve">овных заболеваний при наличии медицинских показаний, в организациях, оказывающих санаторно-курортную помощь </w:t>
      </w:r>
      <w:r w:rsidR="00315322" w:rsidRPr="00D3041E">
        <w:rPr>
          <w:rFonts w:ascii="Times New Roman" w:hAnsi="Times New Roman" w:cs="Times New Roman"/>
        </w:rPr>
        <w:t>по профилю болезни мочеполовой системы, по профилю болезни органов пищеварения, по профилю болезни эндокринной системы, по профилю болезни органов дыхания, по профилю болезни системы кровообращения, по профилю болезни костно-мышечной системы и соединительной ткани, по профилю болезни уха и сосцевидного отростка</w:t>
      </w:r>
      <w:r w:rsidR="00315322" w:rsidRPr="00AD4785">
        <w:t xml:space="preserve"> </w:t>
      </w:r>
      <w:r w:rsidR="00440761" w:rsidRPr="00D3041E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2022 году, на условиях Контракта, с последующим предоставлением санаторно-курортного лечения.</w:t>
      </w:r>
    </w:p>
    <w:p w:rsidR="00440761" w:rsidRPr="00440761" w:rsidRDefault="00440761" w:rsidP="0082390E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D3041E" w:rsidRPr="00D3041E" w:rsidRDefault="00440761" w:rsidP="0082390E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right="141" w:firstLine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D3041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Объем оказания услуг: </w:t>
      </w:r>
    </w:p>
    <w:p w:rsidR="00440761" w:rsidRPr="00D3041E" w:rsidRDefault="00D3041E" w:rsidP="0082390E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3041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</w:t>
      </w:r>
      <w:r w:rsidR="00440761" w:rsidRPr="00D3041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родолжительность санаторно-курортного лечения по путёвке </w:t>
      </w:r>
      <w:r w:rsidR="00440761" w:rsidRPr="00D3041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- 18</w:t>
      </w:r>
      <w:r w:rsidR="00440761" w:rsidRPr="00D3041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дней (</w:t>
      </w:r>
      <w:r w:rsidR="00440761" w:rsidRPr="00D3041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3</w:t>
      </w:r>
      <w:r w:rsidR="00315322" w:rsidRPr="00D3041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060</w:t>
      </w:r>
      <w:r w:rsidR="00440761" w:rsidRPr="00D3041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440761" w:rsidRPr="00D3041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койко-дней </w:t>
      </w:r>
      <w:r w:rsidR="00440761" w:rsidRPr="00D3041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/ </w:t>
      </w:r>
      <w:r w:rsidR="00315322" w:rsidRPr="00D3041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170</w:t>
      </w:r>
      <w:r w:rsidR="00440761" w:rsidRPr="00D3041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440761" w:rsidRPr="00D3041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путёвок);</w:t>
      </w:r>
    </w:p>
    <w:p w:rsidR="00440761" w:rsidRPr="00440761" w:rsidRDefault="00440761" w:rsidP="0082390E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440761" w:rsidRPr="00440761" w:rsidRDefault="00440761" w:rsidP="0082390E">
      <w:pPr>
        <w:suppressAutoHyphens/>
        <w:autoSpaceDE w:val="0"/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3. </w:t>
      </w:r>
      <w:r w:rsidRPr="00440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 поставки и срок действия контракта</w:t>
      </w:r>
    </w:p>
    <w:p w:rsidR="00440761" w:rsidRPr="00440761" w:rsidRDefault="00440761" w:rsidP="00041452">
      <w:pPr>
        <w:tabs>
          <w:tab w:val="left" w:pos="851"/>
        </w:tabs>
        <w:suppressAutoHyphens/>
        <w:autoSpaceDE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76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поставки услуги: с даты согласования с Заказчиком заявки по форме «Сведения о предоставляемых путёвках на санаторно-курортное лечение в 2022 году (Приложение № 2 к Контракту) по 15.11.2022г.</w:t>
      </w:r>
    </w:p>
    <w:p w:rsidR="00440761" w:rsidRPr="00440761" w:rsidRDefault="00440761" w:rsidP="00041452">
      <w:pPr>
        <w:suppressAutoHyphens/>
        <w:autoSpaceDE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76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 вступает в силу со дня подписания его Сторонами и действует по 30 декабря 2022 года, в том числе и по взаиморасчётам.</w:t>
      </w:r>
    </w:p>
    <w:p w:rsidR="00440761" w:rsidRDefault="00440761" w:rsidP="00041452">
      <w:pPr>
        <w:suppressAutoHyphens/>
        <w:autoSpaceDE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76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случае, если на 16.11.2022 года услуги, указанные в Техническом задании, не выполнены в полном объеме, по обстоятельствам независящим от воли Сторон (обстоятельств непреодолимой силы; обстоятельств, зависящих от Получателя (отказ от получения, смерть и т.п.), исключая просрочку исполнения обязательств Исполнителем), Стороны (Заказчик и Исполнитель) в праве расторгнуть настоящий Контракт в связи с невозможностью его исполнения.  В случае, предусмотренном п. 2.4, Контракт продлевается на срок предоставления дополнительной путёвки. Окончание срока действия Контракта не влечёт прекращения неисполненных обязательств сторон по Контракту.</w:t>
      </w:r>
    </w:p>
    <w:p w:rsidR="0082390E" w:rsidRPr="00440761" w:rsidRDefault="0082390E" w:rsidP="00041452">
      <w:pPr>
        <w:suppressAutoHyphens/>
        <w:autoSpaceDE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90E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Путёвки предоставляются в течение 15 рабочих дней с даты заключения Государственного контракта, а в случае частичной передачи путёвок окончательное поступление не позднее 30 дней с даты заключения Контракта. Первый заезд - не ранее 45 (сорока пяти) дней с момента заключения Контракта.</w:t>
      </w:r>
    </w:p>
    <w:p w:rsidR="00440761" w:rsidRPr="00440761" w:rsidRDefault="00440761" w:rsidP="0082390E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440761" w:rsidRPr="00440761" w:rsidRDefault="00440761" w:rsidP="0082390E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>4. Требования к качественным характеристикам по заявленному профилю:</w:t>
      </w:r>
    </w:p>
    <w:p w:rsidR="00440761" w:rsidRPr="00440761" w:rsidRDefault="00041452" w:rsidP="00041452">
      <w:pPr>
        <w:widowControl w:val="0"/>
        <w:tabs>
          <w:tab w:val="left" w:pos="360"/>
        </w:tabs>
        <w:suppressAutoHyphens/>
        <w:spacing w:after="0" w:line="240" w:lineRule="auto"/>
        <w:ind w:right="14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="00440761"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Санаторно-курортное учреждение имеет лицензию на оказание санаторно-курортной помощи по профилю заболеваний. Услуги по санаторно-курортному лечению должны оказываются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282BFD" w:rsidRPr="00282BFD" w:rsidRDefault="00282BFD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 210 «Об утверждении стандарта санаторно-курортной помощи больным мочекаменной болезнью и другими болезнями мочеполовой системы»;</w:t>
      </w:r>
    </w:p>
    <w:p w:rsidR="00282BFD" w:rsidRPr="00282BFD" w:rsidRDefault="00282BFD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№226 «Об утверждении стандарта санаторно-курортной помощи больным гломерулярными и тубулоинтерстициальными болезнями почек».</w:t>
      </w:r>
    </w:p>
    <w:p w:rsidR="00282BFD" w:rsidRPr="00282BFD" w:rsidRDefault="00282BFD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железы»»;</w:t>
      </w:r>
    </w:p>
    <w:p w:rsidR="00282BFD" w:rsidRPr="00282BFD" w:rsidRDefault="00282BFD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282BFD" w:rsidRPr="00282BFD" w:rsidRDefault="00282BFD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 211 «Об утверждении стандарта санаторно-курортной помощи больным с болезнями вен»;</w:t>
      </w:r>
    </w:p>
    <w:p w:rsidR="00282BFD" w:rsidRPr="00282BFD" w:rsidRDefault="00282BFD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282BFD" w:rsidRPr="00282BFD" w:rsidRDefault="00282BFD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282BFD" w:rsidRPr="00282BFD" w:rsidRDefault="00282BFD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 220 «Об утверждении стандарта санаторно-курортной помощи больным сахарным диабетом»;</w:t>
      </w:r>
    </w:p>
    <w:p w:rsidR="00282BFD" w:rsidRPr="00282BFD" w:rsidRDefault="00282BFD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липидемиями»;</w:t>
      </w:r>
    </w:p>
    <w:p w:rsidR="00282BFD" w:rsidRPr="00282BFD" w:rsidRDefault="00282BFD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 224 «Об утверждении стандарта санаторно-курортной помощи больным с болезнями щитовидной железы».</w:t>
      </w:r>
    </w:p>
    <w:p w:rsidR="00282BFD" w:rsidRPr="00282BFD" w:rsidRDefault="00282BFD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282BFD" w:rsidRPr="00282BFD" w:rsidRDefault="00282BFD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282BFD" w:rsidRPr="00282BFD" w:rsidRDefault="00282BFD" w:rsidP="0082390E">
      <w:pPr>
        <w:widowControl w:val="0"/>
        <w:shd w:val="clear" w:color="auto" w:fill="FFFFFF"/>
        <w:tabs>
          <w:tab w:val="left" w:pos="630"/>
          <w:tab w:val="left" w:pos="1321"/>
        </w:tabs>
        <w:suppressAutoHyphens/>
        <w:autoSpaceDE w:val="0"/>
        <w:spacing w:after="0" w:line="100" w:lineRule="atLeast"/>
        <w:ind w:right="1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хондропатии)»,</w:t>
      </w:r>
    </w:p>
    <w:p w:rsidR="00282BFD" w:rsidRPr="00282BFD" w:rsidRDefault="00282BFD" w:rsidP="0082390E">
      <w:pPr>
        <w:widowControl w:val="0"/>
        <w:shd w:val="clear" w:color="auto" w:fill="FFFFFF"/>
        <w:tabs>
          <w:tab w:val="left" w:pos="630"/>
          <w:tab w:val="left" w:pos="1321"/>
        </w:tabs>
        <w:suppressAutoHyphens/>
        <w:autoSpaceDE w:val="0"/>
        <w:spacing w:after="0" w:line="100" w:lineRule="atLeast"/>
        <w:ind w:right="1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82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суставов).</w:t>
      </w:r>
    </w:p>
    <w:p w:rsidR="00440761" w:rsidRPr="00440761" w:rsidRDefault="00440761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440761" w:rsidRPr="00440761" w:rsidRDefault="00440761" w:rsidP="0082390E">
      <w:pPr>
        <w:widowControl w:val="0"/>
        <w:tabs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5. Требования к техническим характеристикам услуг: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5.1</w:t>
      </w: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8" w:history="1">
        <w:r w:rsidRPr="00440761">
          <w:rPr>
            <w:rFonts w:ascii="Times New Roman" w:eastAsia="Lucida Sans Unicode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СП 59.13330.20</w:t>
        </w:r>
      </w:hyperlink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20»</w:t>
      </w: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 Свод правил. Доступность зданий и сооружений для маломобильных групп населения. Актуализированная редакция СНиП 35-01-2001 утвержденная Приказом Минстроя России от 30.12.2020 № 904/пр.: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5.2. 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5.3. Оформление медицинской документации для поступающих на санаторно-курортное лечение должно осуществляться по установленным формам, утвержденным Минздравсоцразвитием России.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5.4.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5.5. Площади лечебно-диагностических отделений и кабинетов организаций, оказывающих санаторно-курортные услуги, должны соответствовать действующим санитарным нормам.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5.6.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5.8. Здания и сооружения организации, оказывающей санаторно-курортные услуги гражданам - получателям набора социальных услуг, должны быть: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оборудованы системами холодного и горячего водоснабжения;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оборудованы системами для обеспечения пациентов питьевой водой круглосуточно;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оборудованы лифтом с круглосуточным подъемом и спуском (при наличии более двух этажей);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5.9. </w:t>
      </w:r>
      <w:r w:rsidRPr="0044076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Дополнительно предоставляемые услуги, входящие в стоимость Контракта:</w:t>
      </w: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- </w:t>
      </w:r>
      <w:r w:rsidRPr="0044076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служба приема (круглосуточный прием).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- </w:t>
      </w:r>
      <w:r w:rsidRPr="0044076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организация встречи и проводов на ж/д вокзал и трансферов до организации, оказывающих санаторно-курортную помощь</w:t>
      </w: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</w:t>
      </w:r>
      <w:r w:rsidRPr="0044076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без взимания оплаты с ГЛК получивших путевку).</w:t>
      </w: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40761" w:rsidRPr="00440761" w:rsidRDefault="00440761" w:rsidP="008239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6. Требования к оформлению отчётной документации</w:t>
      </w:r>
    </w:p>
    <w:p w:rsidR="00440761" w:rsidRDefault="00041452" w:rsidP="0082390E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440761" w:rsidRPr="00440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всем датам заезда, кроме последнего, Исполнитель направляет Заказчику (почтой или курьером) Акт оказанных услуг, Реестр Получателей услуги и счёт не позднее 10 (десяти) дней с даты выезда Получателей услуг из санаторно-курортного учреждения. Последние Акт оказанных услуг, Реестр Получателей услуг и счёт по данному контракту Исполнитель направляет заказчику не позднее 3-х (трёх) рабочих дней после завершения времени пребывания Получателей в санаторно-курортном учреждении.</w:t>
      </w:r>
    </w:p>
    <w:p w:rsidR="0082390E" w:rsidRDefault="0082390E" w:rsidP="0082390E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440761" w:rsidRPr="00440761" w:rsidRDefault="00440761" w:rsidP="0082390E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7. Место оказания услуг</w:t>
      </w:r>
    </w:p>
    <w:p w:rsidR="00440761" w:rsidRDefault="00440761" w:rsidP="0082390E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Российская Федерация, </w:t>
      </w:r>
      <w:r w:rsidR="00E8712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Приморский край.</w:t>
      </w: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82390E" w:rsidRPr="00440761" w:rsidRDefault="0082390E" w:rsidP="0082390E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82390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Путёвки предоставляются по адресу:</w:t>
      </w:r>
      <w:r w:rsidR="007C33A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82390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690990, Приморский край, г. Владивосток, ул. Муравьева-Амурского, 1б, – Государственное учреждение – Приморское региональное отделение Фонда социального страхования РФ.</w:t>
      </w:r>
    </w:p>
    <w:p w:rsidR="0082390E" w:rsidRDefault="0082390E" w:rsidP="0082390E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ind w:right="141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kern w:val="2"/>
          <w:lang w:eastAsia="zh-CN" w:bidi="en-US"/>
        </w:rPr>
      </w:pPr>
    </w:p>
    <w:p w:rsidR="0082390E" w:rsidRDefault="0082390E" w:rsidP="0082390E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ind w:right="141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kern w:val="2"/>
          <w:lang w:eastAsia="zh-CN" w:bidi="en-US"/>
        </w:rPr>
      </w:pPr>
    </w:p>
    <w:p w:rsidR="0082390E" w:rsidRDefault="0082390E" w:rsidP="0082390E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ind w:right="14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2390E" w:rsidSect="007C33A6">
      <w:pgSz w:w="11906" w:h="16838"/>
      <w:pgMar w:top="709" w:right="566" w:bottom="567" w:left="993" w:header="720" w:footer="40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CE" w:rsidRDefault="00C979CE">
      <w:pPr>
        <w:spacing w:after="0" w:line="240" w:lineRule="auto"/>
      </w:pPr>
      <w:r>
        <w:separator/>
      </w:r>
    </w:p>
  </w:endnote>
  <w:endnote w:type="continuationSeparator" w:id="0">
    <w:p w:rsidR="00C979CE" w:rsidRDefault="00C9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CE" w:rsidRDefault="00C979CE">
      <w:pPr>
        <w:spacing w:after="0" w:line="240" w:lineRule="auto"/>
      </w:pPr>
      <w:r>
        <w:separator/>
      </w:r>
    </w:p>
  </w:footnote>
  <w:footnote w:type="continuationSeparator" w:id="0">
    <w:p w:rsidR="00C979CE" w:rsidRDefault="00C9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107B0"/>
    <w:multiLevelType w:val="hybridMultilevel"/>
    <w:tmpl w:val="65DE7788"/>
    <w:lvl w:ilvl="0" w:tplc="DEFE6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D"/>
    <w:rsid w:val="00041452"/>
    <w:rsid w:val="000E4262"/>
    <w:rsid w:val="001A3CCB"/>
    <w:rsid w:val="00282BFD"/>
    <w:rsid w:val="00315322"/>
    <w:rsid w:val="00327A3C"/>
    <w:rsid w:val="0033788B"/>
    <w:rsid w:val="003E650A"/>
    <w:rsid w:val="00440761"/>
    <w:rsid w:val="004621B6"/>
    <w:rsid w:val="00496F15"/>
    <w:rsid w:val="005527A3"/>
    <w:rsid w:val="005842FA"/>
    <w:rsid w:val="00641A4B"/>
    <w:rsid w:val="0068357E"/>
    <w:rsid w:val="00702D5D"/>
    <w:rsid w:val="007630E4"/>
    <w:rsid w:val="007C33A6"/>
    <w:rsid w:val="00805728"/>
    <w:rsid w:val="0082390E"/>
    <w:rsid w:val="008E1900"/>
    <w:rsid w:val="00965F6B"/>
    <w:rsid w:val="009C6A32"/>
    <w:rsid w:val="009E2E62"/>
    <w:rsid w:val="00AF603D"/>
    <w:rsid w:val="00B3266D"/>
    <w:rsid w:val="00C647C5"/>
    <w:rsid w:val="00C85A0D"/>
    <w:rsid w:val="00C979CE"/>
    <w:rsid w:val="00D3041E"/>
    <w:rsid w:val="00D62FCA"/>
    <w:rsid w:val="00D6323E"/>
    <w:rsid w:val="00DB5249"/>
    <w:rsid w:val="00E87124"/>
    <w:rsid w:val="00F21818"/>
    <w:rsid w:val="00F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B5575-4135-4B07-845D-2E81D05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2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842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D62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C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41E"/>
  </w:style>
  <w:style w:type="paragraph" w:styleId="aa">
    <w:name w:val="List Paragraph"/>
    <w:basedOn w:val="a"/>
    <w:uiPriority w:val="34"/>
    <w:qFormat/>
    <w:rsid w:val="00D3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CA7C09FF12E32A90E3D350E2D9DE07653A562ACA7C72CE6E823CH84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DDBA-5CBB-4BEC-81C1-A090D4ED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Васильевна</dc:creator>
  <cp:keywords/>
  <dc:description/>
  <cp:lastModifiedBy>Каминский Алексей Витальевич</cp:lastModifiedBy>
  <cp:revision>24</cp:revision>
  <cp:lastPrinted>2021-01-25T00:11:00Z</cp:lastPrinted>
  <dcterms:created xsi:type="dcterms:W3CDTF">2021-01-21T01:20:00Z</dcterms:created>
  <dcterms:modified xsi:type="dcterms:W3CDTF">2022-05-11T04:22:00Z</dcterms:modified>
</cp:coreProperties>
</file>