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E7" w:rsidRDefault="002100E7" w:rsidP="002100E7">
      <w:pPr>
        <w:jc w:val="right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Приложение № 2</w:t>
      </w:r>
    </w:p>
    <w:p w:rsidR="001A7209" w:rsidRPr="003B2D99" w:rsidRDefault="001A7209" w:rsidP="001A7209">
      <w:pPr>
        <w:jc w:val="center"/>
        <w:rPr>
          <w:b/>
          <w:sz w:val="26"/>
          <w:szCs w:val="26"/>
        </w:rPr>
      </w:pPr>
      <w:r w:rsidRPr="003B2D99">
        <w:rPr>
          <w:b/>
          <w:sz w:val="26"/>
          <w:szCs w:val="26"/>
        </w:rPr>
        <w:t>Техническое задание</w:t>
      </w:r>
    </w:p>
    <w:p w:rsidR="00223166" w:rsidRPr="00223166" w:rsidRDefault="00223166" w:rsidP="00223166">
      <w:pPr>
        <w:autoSpaceDE w:val="0"/>
        <w:autoSpaceDN w:val="0"/>
        <w:adjustRightInd w:val="0"/>
        <w:spacing w:line="240" w:lineRule="auto"/>
        <w:jc w:val="center"/>
        <w:rPr>
          <w:color w:val="000000"/>
          <w:sz w:val="26"/>
          <w:szCs w:val="26"/>
        </w:rPr>
      </w:pPr>
      <w:r w:rsidRPr="00223166">
        <w:rPr>
          <w:color w:val="000000"/>
          <w:sz w:val="26"/>
          <w:szCs w:val="26"/>
        </w:rPr>
        <w:t xml:space="preserve">на оказание услуг по обеспечению автомобилей </w:t>
      </w:r>
      <w:r w:rsidRPr="00223166">
        <w:rPr>
          <w:bCs/>
          <w:color w:val="000000"/>
          <w:sz w:val="26"/>
          <w:szCs w:val="26"/>
        </w:rPr>
        <w:t>Государственного учреждения – Оренбургского регионального отделения Фонда социального страхования Российской Федерации</w:t>
      </w:r>
      <w:r w:rsidRPr="00223166">
        <w:rPr>
          <w:color w:val="000000"/>
          <w:sz w:val="26"/>
          <w:szCs w:val="26"/>
        </w:rPr>
        <w:t xml:space="preserve">  бензином АИ-95, АИ-92, дизельным топливом на автозаправочных станциях в 202</w:t>
      </w:r>
      <w:r w:rsidR="00444033">
        <w:rPr>
          <w:color w:val="000000"/>
          <w:sz w:val="26"/>
          <w:szCs w:val="26"/>
        </w:rPr>
        <w:t>3</w:t>
      </w:r>
      <w:r w:rsidRPr="00223166">
        <w:rPr>
          <w:color w:val="000000"/>
          <w:sz w:val="26"/>
          <w:szCs w:val="26"/>
        </w:rPr>
        <w:t xml:space="preserve"> году</w:t>
      </w:r>
    </w:p>
    <w:p w:rsidR="001A7209" w:rsidRPr="003B2D99" w:rsidRDefault="00223166" w:rsidP="001A7209">
      <w:pPr>
        <w:spacing w:line="240" w:lineRule="auto"/>
        <w:ind w:firstLine="708"/>
        <w:jc w:val="both"/>
        <w:rPr>
          <w:b/>
          <w:sz w:val="26"/>
          <w:szCs w:val="26"/>
        </w:rPr>
      </w:pPr>
      <w:r w:rsidRPr="00223166">
        <w:rPr>
          <w:b/>
          <w:sz w:val="26"/>
          <w:szCs w:val="26"/>
        </w:rPr>
        <w:t>Адрес оказания услуг</w:t>
      </w:r>
      <w:r w:rsidR="001A7209" w:rsidRPr="003B2D99">
        <w:rPr>
          <w:b/>
          <w:sz w:val="26"/>
          <w:szCs w:val="26"/>
        </w:rPr>
        <w:t>:</w:t>
      </w:r>
    </w:p>
    <w:p w:rsidR="001A7209" w:rsidRPr="003B2D99" w:rsidRDefault="001A7209" w:rsidP="001A7209">
      <w:pPr>
        <w:spacing w:line="240" w:lineRule="auto"/>
        <w:ind w:firstLine="708"/>
        <w:jc w:val="both"/>
        <w:rPr>
          <w:sz w:val="26"/>
          <w:szCs w:val="26"/>
        </w:rPr>
      </w:pPr>
      <w:r w:rsidRPr="003B2D99">
        <w:rPr>
          <w:sz w:val="26"/>
          <w:szCs w:val="26"/>
        </w:rPr>
        <w:t xml:space="preserve">Сеть автозаправочных станций </w:t>
      </w:r>
      <w:r w:rsidR="00E4247C">
        <w:rPr>
          <w:sz w:val="26"/>
          <w:szCs w:val="26"/>
        </w:rPr>
        <w:t>на территории</w:t>
      </w:r>
      <w:r w:rsidRPr="003B2D99">
        <w:rPr>
          <w:sz w:val="26"/>
          <w:szCs w:val="26"/>
        </w:rPr>
        <w:t xml:space="preserve"> Оренбургской области: Оренбург, Орск, Бузулук, Бугуруслан, Новотроицк, Сорочинск, Медногорск, Гай, Абдулино, Ясный, Соль-Илецк и населенных пунктах: Домбаровский, Кваркено, Адамовка, Светлый, Краснощеково, Шарлык, Пономаревка, Северное, Первомайский, Ташла, Илек, Александровка, возможно в других населенных пунктах Оренбургской области, а также между населенными пунктами. В Оренбурге не менее 10-ти АЗС, Орске не менее 2-х АЗС, Бузулуке не менее 2-х АЗС, Бугуруслане не менее 2-х АЗС, Новотроицке не менее 2-х АЗС.</w:t>
      </w:r>
      <w:r w:rsidR="00E4247C">
        <w:rPr>
          <w:sz w:val="26"/>
          <w:szCs w:val="26"/>
        </w:rPr>
        <w:t xml:space="preserve"> </w:t>
      </w:r>
    </w:p>
    <w:p w:rsidR="001A7209" w:rsidRPr="003B2D99" w:rsidRDefault="001A7209" w:rsidP="001A7209">
      <w:pPr>
        <w:spacing w:line="240" w:lineRule="auto"/>
        <w:jc w:val="both"/>
        <w:rPr>
          <w:b/>
          <w:sz w:val="26"/>
          <w:szCs w:val="26"/>
        </w:rPr>
      </w:pPr>
      <w:r w:rsidRPr="003B2D99">
        <w:rPr>
          <w:sz w:val="26"/>
          <w:szCs w:val="26"/>
        </w:rPr>
        <w:t xml:space="preserve">         </w:t>
      </w:r>
      <w:r w:rsidR="003B2D99">
        <w:rPr>
          <w:sz w:val="26"/>
          <w:szCs w:val="26"/>
        </w:rPr>
        <w:t xml:space="preserve"> </w:t>
      </w:r>
      <w:r w:rsidRPr="003B2D99">
        <w:rPr>
          <w:b/>
          <w:sz w:val="26"/>
          <w:szCs w:val="26"/>
        </w:rPr>
        <w:t xml:space="preserve">Условия </w:t>
      </w:r>
      <w:r w:rsidR="00E4247C" w:rsidRPr="00E4247C">
        <w:rPr>
          <w:b/>
          <w:sz w:val="26"/>
          <w:szCs w:val="26"/>
        </w:rPr>
        <w:t>оказания услуг</w:t>
      </w:r>
      <w:r w:rsidRPr="003B2D99">
        <w:rPr>
          <w:b/>
          <w:sz w:val="26"/>
          <w:szCs w:val="26"/>
        </w:rPr>
        <w:t xml:space="preserve">: </w:t>
      </w:r>
    </w:p>
    <w:p w:rsidR="003B2D99" w:rsidRDefault="00DD2EB2" w:rsidP="003B2D99">
      <w:pPr>
        <w:spacing w:line="240" w:lineRule="auto"/>
        <w:jc w:val="both"/>
        <w:rPr>
          <w:sz w:val="26"/>
          <w:szCs w:val="26"/>
        </w:rPr>
      </w:pPr>
      <w:r w:rsidRPr="003B2D99">
        <w:rPr>
          <w:sz w:val="26"/>
          <w:szCs w:val="26"/>
        </w:rPr>
        <w:t xml:space="preserve">         </w:t>
      </w:r>
      <w:r w:rsidR="003B2D99">
        <w:rPr>
          <w:sz w:val="26"/>
          <w:szCs w:val="26"/>
        </w:rPr>
        <w:t xml:space="preserve">  </w:t>
      </w:r>
      <w:r w:rsidR="003B2D99" w:rsidRPr="003B2D99">
        <w:rPr>
          <w:sz w:val="26"/>
          <w:szCs w:val="26"/>
        </w:rPr>
        <w:t xml:space="preserve">Круглосуточный отпуск бензина, дизельного топлива на автозаправочных станциях Исполнителя с использованием топливных карт. </w:t>
      </w:r>
      <w:r w:rsidR="00E00BB9">
        <w:rPr>
          <w:sz w:val="26"/>
          <w:szCs w:val="26"/>
        </w:rPr>
        <w:t>Исполнитель б</w:t>
      </w:r>
      <w:r w:rsidR="003B2D99" w:rsidRPr="003B2D99">
        <w:rPr>
          <w:sz w:val="26"/>
          <w:szCs w:val="26"/>
        </w:rPr>
        <w:t>езвозмездн</w:t>
      </w:r>
      <w:r w:rsidR="00E00BB9">
        <w:rPr>
          <w:sz w:val="26"/>
          <w:szCs w:val="26"/>
        </w:rPr>
        <w:t>о</w:t>
      </w:r>
      <w:r w:rsidR="003B2D99" w:rsidRPr="003B2D99">
        <w:rPr>
          <w:sz w:val="26"/>
          <w:szCs w:val="26"/>
        </w:rPr>
        <w:t xml:space="preserve"> перед</w:t>
      </w:r>
      <w:r w:rsidR="00E00BB9">
        <w:rPr>
          <w:sz w:val="26"/>
          <w:szCs w:val="26"/>
        </w:rPr>
        <w:t>ает</w:t>
      </w:r>
      <w:r w:rsidR="003B2D99" w:rsidRPr="003B2D99">
        <w:rPr>
          <w:sz w:val="26"/>
          <w:szCs w:val="26"/>
        </w:rPr>
        <w:t xml:space="preserve"> пластиковы</w:t>
      </w:r>
      <w:r w:rsidR="00E00BB9">
        <w:rPr>
          <w:sz w:val="26"/>
          <w:szCs w:val="26"/>
        </w:rPr>
        <w:t>е</w:t>
      </w:r>
      <w:r w:rsidR="003B2D99" w:rsidRPr="003B2D99">
        <w:rPr>
          <w:sz w:val="26"/>
          <w:szCs w:val="26"/>
        </w:rPr>
        <w:t xml:space="preserve"> карт</w:t>
      </w:r>
      <w:r w:rsidR="00E00BB9">
        <w:rPr>
          <w:sz w:val="26"/>
          <w:szCs w:val="26"/>
        </w:rPr>
        <w:t>ы</w:t>
      </w:r>
      <w:r w:rsidR="003B2D99" w:rsidRPr="003B2D99">
        <w:rPr>
          <w:sz w:val="26"/>
          <w:szCs w:val="26"/>
        </w:rPr>
        <w:t xml:space="preserve"> Заказчику во временное пользование на период действия контракта.</w:t>
      </w:r>
      <w:r w:rsidR="001A7209" w:rsidRPr="003B2D99">
        <w:rPr>
          <w:sz w:val="26"/>
          <w:szCs w:val="26"/>
        </w:rPr>
        <w:tab/>
      </w:r>
    </w:p>
    <w:p w:rsidR="001A7209" w:rsidRPr="003B2D99" w:rsidRDefault="003B2D99" w:rsidP="003B2D99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A7209" w:rsidRPr="003B2D99">
        <w:rPr>
          <w:b/>
          <w:sz w:val="26"/>
          <w:szCs w:val="26"/>
        </w:rPr>
        <w:t>Период оказания услуг:</w:t>
      </w:r>
      <w:r w:rsidR="001A7209" w:rsidRPr="003B2D99">
        <w:rPr>
          <w:sz w:val="26"/>
          <w:szCs w:val="26"/>
        </w:rPr>
        <w:t xml:space="preserve"> </w:t>
      </w:r>
    </w:p>
    <w:p w:rsidR="001A7209" w:rsidRPr="003B2D99" w:rsidRDefault="001A7209" w:rsidP="001A7209">
      <w:pPr>
        <w:tabs>
          <w:tab w:val="left" w:pos="540"/>
          <w:tab w:val="left" w:pos="720"/>
        </w:tabs>
        <w:spacing w:line="240" w:lineRule="auto"/>
        <w:jc w:val="both"/>
        <w:rPr>
          <w:sz w:val="26"/>
          <w:szCs w:val="26"/>
        </w:rPr>
      </w:pPr>
      <w:r w:rsidRPr="003B2D99">
        <w:rPr>
          <w:sz w:val="26"/>
          <w:szCs w:val="26"/>
        </w:rPr>
        <w:tab/>
      </w:r>
      <w:r w:rsidR="003B2D99" w:rsidRPr="003B2D99">
        <w:rPr>
          <w:sz w:val="26"/>
          <w:szCs w:val="26"/>
        </w:rPr>
        <w:t>с</w:t>
      </w:r>
      <w:r w:rsidR="00444033">
        <w:rPr>
          <w:sz w:val="26"/>
          <w:szCs w:val="26"/>
        </w:rPr>
        <w:t xml:space="preserve"> 01.01</w:t>
      </w:r>
      <w:r w:rsidRPr="003B2D99">
        <w:rPr>
          <w:sz w:val="26"/>
          <w:szCs w:val="26"/>
        </w:rPr>
        <w:t>.202</w:t>
      </w:r>
      <w:r w:rsidR="00444033">
        <w:rPr>
          <w:sz w:val="26"/>
          <w:szCs w:val="26"/>
        </w:rPr>
        <w:t>3</w:t>
      </w:r>
      <w:r w:rsidRPr="003B2D99">
        <w:rPr>
          <w:sz w:val="26"/>
          <w:szCs w:val="26"/>
        </w:rPr>
        <w:t xml:space="preserve"> (включительно) по 2</w:t>
      </w:r>
      <w:r w:rsidR="002175A0">
        <w:rPr>
          <w:sz w:val="26"/>
          <w:szCs w:val="26"/>
        </w:rPr>
        <w:t>5</w:t>
      </w:r>
      <w:r w:rsidRPr="003B2D99">
        <w:rPr>
          <w:sz w:val="26"/>
          <w:szCs w:val="26"/>
        </w:rPr>
        <w:t>.12.202</w:t>
      </w:r>
      <w:r w:rsidR="00444033">
        <w:rPr>
          <w:sz w:val="26"/>
          <w:szCs w:val="26"/>
        </w:rPr>
        <w:t>3</w:t>
      </w:r>
      <w:r w:rsidRPr="003B2D99">
        <w:rPr>
          <w:sz w:val="26"/>
          <w:szCs w:val="26"/>
        </w:rPr>
        <w:t xml:space="preserve"> (включительно)</w:t>
      </w:r>
    </w:p>
    <w:p w:rsidR="001A7209" w:rsidRDefault="001A7209" w:rsidP="001A7209"/>
    <w:tbl>
      <w:tblPr>
        <w:tblW w:w="9973" w:type="dxa"/>
        <w:tblLook w:val="04A0" w:firstRow="1" w:lastRow="0" w:firstColumn="1" w:lastColumn="0" w:noHBand="0" w:noVBand="1"/>
      </w:tblPr>
      <w:tblGrid>
        <w:gridCol w:w="1439"/>
        <w:gridCol w:w="2552"/>
        <w:gridCol w:w="5982"/>
      </w:tblGrid>
      <w:tr w:rsidR="001A7209" w:rsidRPr="003A289D" w:rsidTr="001B1B73">
        <w:trPr>
          <w:trHeight w:val="255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209" w:rsidRPr="0009318C" w:rsidRDefault="001A7209" w:rsidP="001722A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318C">
              <w:rPr>
                <w:sz w:val="20"/>
                <w:szCs w:val="20"/>
              </w:rPr>
              <w:t>Номер по КТРУ</w:t>
            </w:r>
            <w:r w:rsidR="001D3557">
              <w:rPr>
                <w:sz w:val="20"/>
                <w:szCs w:val="20"/>
              </w:rPr>
              <w:t>/ОКПД2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209" w:rsidRPr="0009318C" w:rsidRDefault="001A7209" w:rsidP="001722A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318C">
              <w:rPr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5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209" w:rsidRPr="0009318C" w:rsidRDefault="001A7209" w:rsidP="001722A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318C">
              <w:rPr>
                <w:sz w:val="20"/>
                <w:szCs w:val="20"/>
              </w:rPr>
              <w:t>Описание объекта закупки</w:t>
            </w:r>
          </w:p>
        </w:tc>
      </w:tr>
      <w:tr w:rsidR="001B1B73" w:rsidRPr="003A289D" w:rsidTr="001B1B73">
        <w:trPr>
          <w:trHeight w:val="255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1B73" w:rsidRPr="003A289D" w:rsidRDefault="003E31A5" w:rsidP="00A409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E31A5">
              <w:rPr>
                <w:sz w:val="20"/>
                <w:szCs w:val="20"/>
              </w:rPr>
              <w:t>19.20.21.100-00000005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1B73" w:rsidRPr="003A289D" w:rsidRDefault="003E31A5" w:rsidP="00A409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E31A5">
              <w:rPr>
                <w:sz w:val="20"/>
                <w:szCs w:val="20"/>
              </w:rPr>
              <w:t>Бензин автомобильный (розничная реализация)</w:t>
            </w:r>
          </w:p>
        </w:tc>
        <w:tc>
          <w:tcPr>
            <w:tcW w:w="5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1B73" w:rsidRDefault="001B1B73" w:rsidP="00A409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E3D16">
              <w:rPr>
                <w:sz w:val="20"/>
                <w:szCs w:val="20"/>
              </w:rPr>
              <w:t xml:space="preserve">Бензин автомобильный с октановым числом </w:t>
            </w:r>
            <w:r w:rsidR="003E31A5" w:rsidRPr="003E31A5">
              <w:rPr>
                <w:sz w:val="20"/>
                <w:szCs w:val="20"/>
              </w:rPr>
              <w:t>≥</w:t>
            </w:r>
            <w:r w:rsidRPr="00DE3D16">
              <w:rPr>
                <w:sz w:val="20"/>
                <w:szCs w:val="20"/>
              </w:rPr>
              <w:t xml:space="preserve"> 95, </w:t>
            </w:r>
            <w:r w:rsidR="003E31A5" w:rsidRPr="003E31A5">
              <w:rPr>
                <w:sz w:val="20"/>
                <w:szCs w:val="20"/>
              </w:rPr>
              <w:t>&lt;</w:t>
            </w:r>
            <w:r w:rsidR="003E31A5">
              <w:rPr>
                <w:sz w:val="20"/>
                <w:szCs w:val="20"/>
              </w:rPr>
              <w:t xml:space="preserve"> </w:t>
            </w:r>
            <w:r w:rsidRPr="00DE3D16">
              <w:rPr>
                <w:sz w:val="20"/>
                <w:szCs w:val="20"/>
              </w:rPr>
              <w:t>98 по исследовательскому методу экологического класса К5</w:t>
            </w:r>
          </w:p>
          <w:p w:rsidR="002460D0" w:rsidRPr="003A289D" w:rsidRDefault="002460D0" w:rsidP="00A409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460D0">
              <w:rPr>
                <w:sz w:val="20"/>
                <w:szCs w:val="20"/>
              </w:rPr>
              <w:t>Значения приведены по ГОСТ 32513-2013</w:t>
            </w:r>
          </w:p>
        </w:tc>
      </w:tr>
      <w:tr w:rsidR="001A7209" w:rsidRPr="003A289D" w:rsidTr="001B1B73">
        <w:trPr>
          <w:trHeight w:val="255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209" w:rsidRPr="003A289D" w:rsidRDefault="00EE34D9" w:rsidP="001D355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E34D9">
              <w:rPr>
                <w:sz w:val="20"/>
                <w:szCs w:val="20"/>
              </w:rPr>
              <w:t>19.20.21.100-00000006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209" w:rsidRPr="003A289D" w:rsidRDefault="00EE34D9" w:rsidP="001722A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E34D9">
              <w:rPr>
                <w:sz w:val="20"/>
                <w:szCs w:val="20"/>
              </w:rPr>
              <w:t>Бензин автомобильный (розничная реализация)</w:t>
            </w:r>
          </w:p>
        </w:tc>
        <w:tc>
          <w:tcPr>
            <w:tcW w:w="5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209" w:rsidRDefault="00DE3D16" w:rsidP="001722A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E3D16">
              <w:rPr>
                <w:sz w:val="20"/>
                <w:szCs w:val="20"/>
              </w:rPr>
              <w:t xml:space="preserve">Бензин автомобильный с октановым числом </w:t>
            </w:r>
            <w:r w:rsidR="00EE34D9" w:rsidRPr="00EE34D9">
              <w:rPr>
                <w:sz w:val="20"/>
                <w:szCs w:val="20"/>
              </w:rPr>
              <w:t>≥</w:t>
            </w:r>
            <w:r w:rsidRPr="00DE3D16">
              <w:rPr>
                <w:sz w:val="20"/>
                <w:szCs w:val="20"/>
              </w:rPr>
              <w:t xml:space="preserve"> 92, </w:t>
            </w:r>
            <w:r w:rsidR="00EE34D9" w:rsidRPr="00EE34D9">
              <w:rPr>
                <w:sz w:val="20"/>
                <w:szCs w:val="20"/>
              </w:rPr>
              <w:t>&lt;</w:t>
            </w:r>
            <w:r w:rsidRPr="00DE3D16">
              <w:rPr>
                <w:sz w:val="20"/>
                <w:szCs w:val="20"/>
              </w:rPr>
              <w:t xml:space="preserve"> 95 по </w:t>
            </w:r>
            <w:r w:rsidR="002A55E4">
              <w:rPr>
                <w:sz w:val="20"/>
                <w:szCs w:val="20"/>
              </w:rPr>
              <w:t xml:space="preserve"> </w:t>
            </w:r>
            <w:r w:rsidRPr="00DE3D16">
              <w:rPr>
                <w:sz w:val="20"/>
                <w:szCs w:val="20"/>
              </w:rPr>
              <w:t xml:space="preserve">исследовательскому методу экологического класса К5 </w:t>
            </w:r>
          </w:p>
          <w:p w:rsidR="002460D0" w:rsidRPr="003A289D" w:rsidRDefault="002460D0" w:rsidP="001722A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460D0">
              <w:rPr>
                <w:sz w:val="20"/>
                <w:szCs w:val="20"/>
              </w:rPr>
              <w:t>Значения приведены по ГОСТ 32513-2013</w:t>
            </w:r>
          </w:p>
        </w:tc>
      </w:tr>
      <w:tr w:rsidR="004B71FE" w:rsidRPr="003A289D" w:rsidTr="001B1B73">
        <w:trPr>
          <w:trHeight w:val="255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1FE" w:rsidRPr="003A289D" w:rsidRDefault="004B71FE" w:rsidP="00663EC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289D">
              <w:rPr>
                <w:sz w:val="20"/>
                <w:szCs w:val="20"/>
              </w:rPr>
              <w:t>19.20.21.315-00002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1FE" w:rsidRPr="003A289D" w:rsidRDefault="004B71FE" w:rsidP="00663EC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289D">
              <w:rPr>
                <w:sz w:val="20"/>
                <w:szCs w:val="20"/>
              </w:rPr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5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1FE" w:rsidRDefault="004B71FE" w:rsidP="00663EC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289D">
              <w:rPr>
                <w:sz w:val="20"/>
                <w:szCs w:val="20"/>
              </w:rPr>
              <w:t>Сорт/класс топлива; значение характеристики: Не ниже B;</w:t>
            </w:r>
            <w:r w:rsidRPr="003A289D">
              <w:rPr>
                <w:sz w:val="20"/>
                <w:szCs w:val="20"/>
              </w:rPr>
              <w:br/>
              <w:t>Тип топлива дизельного; значение характеристики: Летнее;</w:t>
            </w:r>
            <w:r w:rsidRPr="003A289D">
              <w:rPr>
                <w:sz w:val="20"/>
                <w:szCs w:val="20"/>
              </w:rPr>
              <w:br/>
              <w:t>Экологический класс; значение характеристики: Не ниже К5;</w:t>
            </w:r>
          </w:p>
          <w:p w:rsidR="004B71FE" w:rsidRPr="003A289D" w:rsidRDefault="004B71FE" w:rsidP="004B71F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B7E7B">
              <w:rPr>
                <w:color w:val="000000" w:themeColor="text1"/>
                <w:sz w:val="20"/>
                <w:szCs w:val="20"/>
              </w:rPr>
              <w:t>Значения приведены по ГОСТ  32511-2013</w:t>
            </w:r>
          </w:p>
        </w:tc>
      </w:tr>
      <w:tr w:rsidR="001A7209" w:rsidRPr="003A289D" w:rsidTr="001B1B73">
        <w:trPr>
          <w:trHeight w:val="255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209" w:rsidRPr="003A289D" w:rsidRDefault="001A7209" w:rsidP="001722A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289D">
              <w:rPr>
                <w:sz w:val="20"/>
                <w:szCs w:val="20"/>
              </w:rPr>
              <w:t>19.20.21.325-00002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209" w:rsidRPr="003A289D" w:rsidRDefault="001A7209" w:rsidP="001722A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289D">
              <w:rPr>
                <w:sz w:val="20"/>
                <w:szCs w:val="20"/>
              </w:rPr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209" w:rsidRDefault="001A7209" w:rsidP="001722A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289D">
              <w:rPr>
                <w:sz w:val="20"/>
                <w:szCs w:val="20"/>
              </w:rPr>
              <w:t>Сорт/класс топлива; значение характеристики: Не ниже 2;</w:t>
            </w:r>
            <w:r w:rsidRPr="003A289D">
              <w:rPr>
                <w:sz w:val="20"/>
                <w:szCs w:val="20"/>
              </w:rPr>
              <w:br/>
              <w:t>Тип топлива дизельного; значение характеристики: Зимнее;</w:t>
            </w:r>
            <w:r w:rsidRPr="003A289D">
              <w:rPr>
                <w:sz w:val="20"/>
                <w:szCs w:val="20"/>
              </w:rPr>
              <w:br/>
              <w:t>Экологический класс; значение характеристики: Не ниже К5;</w:t>
            </w:r>
          </w:p>
          <w:p w:rsidR="002460D0" w:rsidRPr="003A289D" w:rsidRDefault="002460D0" w:rsidP="0007103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460D0">
              <w:rPr>
                <w:sz w:val="20"/>
                <w:szCs w:val="20"/>
              </w:rPr>
              <w:t>Значения приведены по ГОСТ  32511-2013</w:t>
            </w:r>
          </w:p>
        </w:tc>
      </w:tr>
    </w:tbl>
    <w:p w:rsidR="001A7209" w:rsidRDefault="001A7209" w:rsidP="001A7209"/>
    <w:p w:rsidR="00835D01" w:rsidRDefault="00835D01"/>
    <w:sectPr w:rsidR="0083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09"/>
    <w:rsid w:val="00071030"/>
    <w:rsid w:val="00131637"/>
    <w:rsid w:val="001A7209"/>
    <w:rsid w:val="001B1B73"/>
    <w:rsid w:val="001D3557"/>
    <w:rsid w:val="002100E7"/>
    <w:rsid w:val="002175A0"/>
    <w:rsid w:val="00223166"/>
    <w:rsid w:val="002460D0"/>
    <w:rsid w:val="002A55E4"/>
    <w:rsid w:val="00307EBA"/>
    <w:rsid w:val="00324DAA"/>
    <w:rsid w:val="003B2D99"/>
    <w:rsid w:val="003E31A5"/>
    <w:rsid w:val="00444033"/>
    <w:rsid w:val="004B71FE"/>
    <w:rsid w:val="00681ABE"/>
    <w:rsid w:val="00735127"/>
    <w:rsid w:val="00800C64"/>
    <w:rsid w:val="00835D01"/>
    <w:rsid w:val="008461F9"/>
    <w:rsid w:val="0089239E"/>
    <w:rsid w:val="00DD2EB2"/>
    <w:rsid w:val="00DE3D16"/>
    <w:rsid w:val="00E00BB9"/>
    <w:rsid w:val="00E4247C"/>
    <w:rsid w:val="00EB7E7B"/>
    <w:rsid w:val="00E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6F563-505D-4529-B21E-39AA0284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209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C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C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Маяковский Александр Александрович</dc:creator>
  <cp:keywords/>
  <dc:description/>
  <cp:lastModifiedBy>Волков Владимир Николаевич</cp:lastModifiedBy>
  <cp:revision>2</cp:revision>
  <cp:lastPrinted>2022-10-18T11:45:00Z</cp:lastPrinted>
  <dcterms:created xsi:type="dcterms:W3CDTF">2022-11-01T13:57:00Z</dcterms:created>
  <dcterms:modified xsi:type="dcterms:W3CDTF">2022-11-01T13:57:00Z</dcterms:modified>
</cp:coreProperties>
</file>