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7507B9" w:rsidRDefault="005F7457" w:rsidP="00854776">
      <w:pPr>
        <w:keepLines/>
        <w:widowControl w:val="0"/>
        <w:jc w:val="center"/>
        <w:rPr>
          <w:b/>
          <w:szCs w:val="24"/>
        </w:rPr>
      </w:pPr>
      <w:r w:rsidRPr="007507B9">
        <w:rPr>
          <w:b/>
          <w:szCs w:val="24"/>
        </w:rPr>
        <w:t>Техническое задание</w:t>
      </w:r>
      <w:r w:rsidR="00BF7B4A" w:rsidRPr="007507B9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1B22ADB7" w14:textId="77777777" w:rsidR="00CD4EE9" w:rsidRDefault="00CD4EE9" w:rsidP="00854776">
      <w:pPr>
        <w:keepLines/>
        <w:widowControl w:val="0"/>
        <w:jc w:val="center"/>
        <w:rPr>
          <w:b/>
          <w:szCs w:val="24"/>
        </w:rPr>
      </w:pPr>
    </w:p>
    <w:p w14:paraId="5C60008B" w14:textId="2328AB04" w:rsidR="002A699C" w:rsidRPr="002A699C" w:rsidRDefault="00271325" w:rsidP="002A699C">
      <w:pPr>
        <w:keepLines/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ar-SA"/>
        </w:rPr>
      </w:pPr>
      <w:r w:rsidRPr="00271325">
        <w:rPr>
          <w:b/>
          <w:color w:val="auto"/>
          <w:szCs w:val="24"/>
          <w:lang w:eastAsia="ar-SA"/>
        </w:rPr>
        <w:t xml:space="preserve">Поставка </w:t>
      </w:r>
      <w:proofErr w:type="spellStart"/>
      <w:r w:rsidRPr="00271325">
        <w:rPr>
          <w:b/>
          <w:color w:val="auto"/>
          <w:szCs w:val="24"/>
          <w:lang w:eastAsia="ar-SA"/>
        </w:rPr>
        <w:t>уропрезервативов</w:t>
      </w:r>
      <w:proofErr w:type="spellEnd"/>
      <w:r w:rsidRPr="00271325">
        <w:rPr>
          <w:b/>
          <w:color w:val="auto"/>
          <w:szCs w:val="24"/>
          <w:lang w:eastAsia="ar-SA"/>
        </w:rPr>
        <w:t xml:space="preserve"> с пластырем, </w:t>
      </w:r>
      <w:proofErr w:type="spellStart"/>
      <w:r w:rsidRPr="00271325">
        <w:rPr>
          <w:b/>
          <w:color w:val="auto"/>
          <w:szCs w:val="24"/>
          <w:lang w:eastAsia="ar-SA"/>
        </w:rPr>
        <w:t>уропрезервативов</w:t>
      </w:r>
      <w:proofErr w:type="spellEnd"/>
      <w:r w:rsidRPr="00271325">
        <w:rPr>
          <w:b/>
          <w:color w:val="auto"/>
          <w:szCs w:val="24"/>
          <w:lang w:eastAsia="ar-SA"/>
        </w:rPr>
        <w:t xml:space="preserve"> самоклеящихся для инвалидов Краснодарского края в 2023 году</w:t>
      </w:r>
    </w:p>
    <w:p w14:paraId="72C99574" w14:textId="77777777" w:rsidR="00260C71" w:rsidRDefault="00260C71" w:rsidP="002A699C">
      <w:pPr>
        <w:keepLines/>
        <w:widowControl w:val="0"/>
        <w:tabs>
          <w:tab w:val="left" w:pos="5865"/>
        </w:tabs>
        <w:jc w:val="center"/>
        <w:rPr>
          <w:color w:val="auto"/>
          <w:szCs w:val="24"/>
          <w:lang w:eastAsia="ar-SA"/>
        </w:rPr>
      </w:pPr>
    </w:p>
    <w:tbl>
      <w:tblPr>
        <w:tblStyle w:val="affff2"/>
        <w:tblpPr w:leftFromText="180" w:rightFromText="180" w:vertAnchor="text" w:tblpY="1"/>
        <w:tblOverlap w:val="never"/>
        <w:tblW w:w="4981" w:type="pct"/>
        <w:tblLayout w:type="fixed"/>
        <w:tblLook w:val="04A0" w:firstRow="1" w:lastRow="0" w:firstColumn="1" w:lastColumn="0" w:noHBand="0" w:noVBand="1"/>
      </w:tblPr>
      <w:tblGrid>
        <w:gridCol w:w="673"/>
        <w:gridCol w:w="2696"/>
        <w:gridCol w:w="6204"/>
        <w:gridCol w:w="1300"/>
        <w:gridCol w:w="860"/>
        <w:gridCol w:w="1586"/>
        <w:gridCol w:w="1724"/>
      </w:tblGrid>
      <w:tr w:rsidR="00733202" w:rsidRPr="00733202" w14:paraId="60C00899" w14:textId="77777777" w:rsidTr="0091413A">
        <w:tc>
          <w:tcPr>
            <w:tcW w:w="224" w:type="pct"/>
          </w:tcPr>
          <w:p w14:paraId="32FF0265" w14:textId="77777777" w:rsidR="00733202" w:rsidRPr="00733202" w:rsidRDefault="00733202" w:rsidP="0056059D">
            <w:pPr>
              <w:jc w:val="center"/>
            </w:pPr>
            <w:r w:rsidRPr="00733202">
              <w:t>№ п/п</w:t>
            </w:r>
          </w:p>
        </w:tc>
        <w:tc>
          <w:tcPr>
            <w:tcW w:w="896" w:type="pct"/>
          </w:tcPr>
          <w:p w14:paraId="2185DB14" w14:textId="77777777" w:rsidR="00733202" w:rsidRPr="00733202" w:rsidRDefault="00733202" w:rsidP="0056059D">
            <w:pPr>
              <w:jc w:val="center"/>
            </w:pPr>
            <w:r w:rsidRPr="00733202">
              <w:t>Наименование товара, работ, услуг</w:t>
            </w:r>
          </w:p>
        </w:tc>
        <w:tc>
          <w:tcPr>
            <w:tcW w:w="2062" w:type="pct"/>
          </w:tcPr>
          <w:p w14:paraId="2732547A" w14:textId="77777777" w:rsidR="00733202" w:rsidRPr="00733202" w:rsidRDefault="00733202" w:rsidP="0056059D">
            <w:pPr>
              <w:jc w:val="center"/>
            </w:pPr>
            <w:r w:rsidRPr="00733202">
              <w:t>Описание объекта закупки</w:t>
            </w:r>
          </w:p>
        </w:tc>
        <w:tc>
          <w:tcPr>
            <w:tcW w:w="432" w:type="pct"/>
          </w:tcPr>
          <w:p w14:paraId="50DF92DD" w14:textId="77777777" w:rsidR="00733202" w:rsidRPr="00733202" w:rsidRDefault="00733202" w:rsidP="0056059D">
            <w:pPr>
              <w:jc w:val="center"/>
            </w:pPr>
            <w:r w:rsidRPr="00733202">
              <w:t>Кол-во (объем)</w:t>
            </w:r>
          </w:p>
        </w:tc>
        <w:tc>
          <w:tcPr>
            <w:tcW w:w="286" w:type="pct"/>
          </w:tcPr>
          <w:p w14:paraId="2C1215DF" w14:textId="77777777" w:rsidR="00733202" w:rsidRPr="00733202" w:rsidRDefault="00733202" w:rsidP="0056059D">
            <w:pPr>
              <w:jc w:val="center"/>
            </w:pPr>
            <w:r w:rsidRPr="00733202">
              <w:t>Ед. изм.</w:t>
            </w:r>
          </w:p>
        </w:tc>
        <w:tc>
          <w:tcPr>
            <w:tcW w:w="527" w:type="pct"/>
          </w:tcPr>
          <w:p w14:paraId="4CDDC542" w14:textId="77777777" w:rsidR="00733202" w:rsidRPr="00733202" w:rsidRDefault="00733202" w:rsidP="0056059D">
            <w:pPr>
              <w:jc w:val="center"/>
            </w:pPr>
            <w:r w:rsidRPr="00733202">
              <w:t>Цена за ед. изм.</w:t>
            </w:r>
            <w:r w:rsidRPr="00733202">
              <w:rPr>
                <w:rStyle w:val="affff6"/>
              </w:rPr>
              <w:footnoteReference w:id="1"/>
            </w:r>
            <w:r w:rsidRPr="00733202">
              <w:t>, руб.</w:t>
            </w:r>
          </w:p>
        </w:tc>
        <w:tc>
          <w:tcPr>
            <w:tcW w:w="573" w:type="pct"/>
          </w:tcPr>
          <w:p w14:paraId="72E5461F" w14:textId="77777777" w:rsidR="00733202" w:rsidRPr="00733202" w:rsidRDefault="00733202" w:rsidP="0056059D">
            <w:pPr>
              <w:jc w:val="center"/>
            </w:pPr>
            <w:r w:rsidRPr="00733202">
              <w:t>Цена по позиции</w:t>
            </w:r>
            <w:r w:rsidRPr="00733202">
              <w:rPr>
                <w:rStyle w:val="affff6"/>
              </w:rPr>
              <w:footnoteReference w:id="2"/>
            </w:r>
            <w:r w:rsidRPr="00733202">
              <w:t>, руб.</w:t>
            </w:r>
          </w:p>
        </w:tc>
      </w:tr>
      <w:tr w:rsidR="00733202" w:rsidRPr="00733202" w14:paraId="34CDEFDA" w14:textId="77777777" w:rsidTr="0091413A">
        <w:tc>
          <w:tcPr>
            <w:tcW w:w="224" w:type="pct"/>
          </w:tcPr>
          <w:p w14:paraId="4216C0CE" w14:textId="77777777" w:rsidR="00733202" w:rsidRPr="00733202" w:rsidRDefault="00733202" w:rsidP="0091413A">
            <w:pPr>
              <w:jc w:val="center"/>
            </w:pPr>
            <w:r w:rsidRPr="00733202">
              <w:t>1.</w:t>
            </w:r>
          </w:p>
        </w:tc>
        <w:tc>
          <w:tcPr>
            <w:tcW w:w="896" w:type="pct"/>
          </w:tcPr>
          <w:p w14:paraId="7AB40758" w14:textId="7E5BEDE9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proofErr w:type="spellStart"/>
            <w:r w:rsidRPr="00733202">
              <w:rPr>
                <w:sz w:val="22"/>
                <w:szCs w:val="22"/>
              </w:rPr>
              <w:t>Уропрезерватив</w:t>
            </w:r>
            <w:proofErr w:type="spellEnd"/>
            <w:r w:rsidRPr="00733202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2062" w:type="pct"/>
          </w:tcPr>
          <w:p w14:paraId="678AB82C" w14:textId="77777777" w:rsidR="00733202" w:rsidRPr="00733202" w:rsidRDefault="00733202" w:rsidP="0056059D">
            <w:pPr>
              <w:ind w:firstLine="317"/>
              <w:jc w:val="both"/>
              <w:rPr>
                <w:sz w:val="22"/>
                <w:szCs w:val="22"/>
              </w:rPr>
            </w:pPr>
            <w:proofErr w:type="spellStart"/>
            <w:r w:rsidRPr="00733202">
              <w:rPr>
                <w:sz w:val="22"/>
                <w:szCs w:val="22"/>
              </w:rPr>
              <w:t>Уропрезерватив</w:t>
            </w:r>
            <w:proofErr w:type="spellEnd"/>
            <w:r w:rsidRPr="00733202">
              <w:rPr>
                <w:sz w:val="22"/>
                <w:szCs w:val="22"/>
              </w:rPr>
              <w:t xml:space="preserve"> должен быть латексный с адгезивным пластырем, с усиленным сливным портом и ригидным концом, обеспечивающим постоянный и беспрепятственный отток мочи даже при перегибании на 90 градусов. </w:t>
            </w:r>
            <w:proofErr w:type="spellStart"/>
            <w:r w:rsidRPr="00733202">
              <w:rPr>
                <w:sz w:val="22"/>
                <w:szCs w:val="22"/>
              </w:rPr>
              <w:t>Уропрезервативы</w:t>
            </w:r>
            <w:proofErr w:type="spellEnd"/>
            <w:r w:rsidRPr="00733202">
              <w:rPr>
                <w:sz w:val="22"/>
                <w:szCs w:val="22"/>
              </w:rPr>
              <w:t xml:space="preserve"> должны быть пяти размеров в зависимости от диаметра широкой части: не менее 20 мм, не более 40 мм. (Размер в зависимости от потребности Получателя). Соответствие ГОСТ ISO 10993-1-2021, ГОСТ ISO 10993-5-2011, ГОСТ ISO 10993-10-2011, ГОСТ Р 52770-2016, "ГОСТ Р 51632-2021, ГОСТ Р 58235-2018.</w:t>
            </w:r>
          </w:p>
        </w:tc>
        <w:tc>
          <w:tcPr>
            <w:tcW w:w="432" w:type="pct"/>
          </w:tcPr>
          <w:p w14:paraId="4FC85DE7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r w:rsidRPr="00733202">
              <w:rPr>
                <w:sz w:val="22"/>
                <w:szCs w:val="22"/>
              </w:rPr>
              <w:t>15360</w:t>
            </w:r>
          </w:p>
        </w:tc>
        <w:tc>
          <w:tcPr>
            <w:tcW w:w="286" w:type="pct"/>
          </w:tcPr>
          <w:p w14:paraId="54C752AA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r w:rsidRPr="00733202">
              <w:rPr>
                <w:sz w:val="22"/>
                <w:szCs w:val="22"/>
              </w:rPr>
              <w:t>Шт.</w:t>
            </w:r>
          </w:p>
        </w:tc>
        <w:tc>
          <w:tcPr>
            <w:tcW w:w="527" w:type="pct"/>
          </w:tcPr>
          <w:p w14:paraId="7DBB253C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r w:rsidRPr="00733202">
              <w:rPr>
                <w:sz w:val="22"/>
                <w:szCs w:val="22"/>
              </w:rPr>
              <w:t>69,05</w:t>
            </w:r>
          </w:p>
        </w:tc>
        <w:tc>
          <w:tcPr>
            <w:tcW w:w="573" w:type="pct"/>
          </w:tcPr>
          <w:p w14:paraId="0F907B11" w14:textId="77777777" w:rsidR="00733202" w:rsidRPr="00733202" w:rsidRDefault="00733202" w:rsidP="0091413A">
            <w:pPr>
              <w:jc w:val="center"/>
              <w:rPr>
                <w:sz w:val="22"/>
                <w:szCs w:val="22"/>
                <w:highlight w:val="yellow"/>
              </w:rPr>
            </w:pPr>
            <w:r w:rsidRPr="00733202">
              <w:rPr>
                <w:sz w:val="22"/>
                <w:szCs w:val="22"/>
              </w:rPr>
              <w:t>1 060 608,00</w:t>
            </w:r>
          </w:p>
        </w:tc>
      </w:tr>
      <w:tr w:rsidR="00733202" w:rsidRPr="00733202" w14:paraId="4E161BDE" w14:textId="77777777" w:rsidTr="0091413A">
        <w:tc>
          <w:tcPr>
            <w:tcW w:w="224" w:type="pct"/>
          </w:tcPr>
          <w:p w14:paraId="5B774C45" w14:textId="77777777" w:rsidR="00733202" w:rsidRPr="00733202" w:rsidRDefault="00733202" w:rsidP="0091413A">
            <w:pPr>
              <w:jc w:val="center"/>
            </w:pPr>
            <w:r w:rsidRPr="00733202">
              <w:t>2</w:t>
            </w:r>
          </w:p>
        </w:tc>
        <w:tc>
          <w:tcPr>
            <w:tcW w:w="896" w:type="pct"/>
          </w:tcPr>
          <w:p w14:paraId="1E2AB831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proofErr w:type="spellStart"/>
            <w:r w:rsidRPr="00733202">
              <w:rPr>
                <w:sz w:val="22"/>
                <w:szCs w:val="22"/>
              </w:rPr>
              <w:t>Уропрезерватив</w:t>
            </w:r>
            <w:proofErr w:type="spellEnd"/>
            <w:r w:rsidRPr="00733202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2062" w:type="pct"/>
          </w:tcPr>
          <w:p w14:paraId="67E8E8E5" w14:textId="77777777" w:rsidR="00733202" w:rsidRPr="00733202" w:rsidRDefault="00733202" w:rsidP="0056059D">
            <w:pPr>
              <w:ind w:firstLine="317"/>
              <w:jc w:val="both"/>
              <w:rPr>
                <w:sz w:val="22"/>
                <w:szCs w:val="22"/>
              </w:rPr>
            </w:pPr>
            <w:proofErr w:type="spellStart"/>
            <w:r w:rsidRPr="00733202">
              <w:rPr>
                <w:sz w:val="22"/>
                <w:szCs w:val="22"/>
              </w:rPr>
              <w:t>Уропрезерватив</w:t>
            </w:r>
            <w:proofErr w:type="spellEnd"/>
            <w:r w:rsidRPr="00733202">
              <w:rPr>
                <w:sz w:val="22"/>
                <w:szCs w:val="22"/>
              </w:rPr>
              <w:t xml:space="preserve"> должен быть латексный самоклеящийся, предохраняющей половой орган от сдавливания; с усиленным сливным портом и ригидным концом, обеспечивающим постоянный и беспрепятственный отток мочи даже при перегибании на 90 градусов.  </w:t>
            </w:r>
            <w:proofErr w:type="spellStart"/>
            <w:r w:rsidRPr="00733202">
              <w:rPr>
                <w:sz w:val="22"/>
                <w:szCs w:val="22"/>
              </w:rPr>
              <w:t>Уропрезервативы</w:t>
            </w:r>
            <w:proofErr w:type="spellEnd"/>
            <w:r w:rsidRPr="00733202">
              <w:rPr>
                <w:sz w:val="22"/>
                <w:szCs w:val="22"/>
              </w:rPr>
              <w:t xml:space="preserve"> должны быть пяти размеров в зависимости от диаметра широкой части: не менее 20 мм, не более 40 мм. (Размер в зависимости от потребности Получателя). Соответствие ГОСТ ISO 10993-1-2021, ГОСТ ISO 10993-5-2011, ГОСТ ISO 10993-10-2011, ГОСТ Р 52770-2016, ГОСТ Р 51632-2021, ГОСТ Р 58235-2018.</w:t>
            </w:r>
          </w:p>
        </w:tc>
        <w:tc>
          <w:tcPr>
            <w:tcW w:w="432" w:type="pct"/>
          </w:tcPr>
          <w:p w14:paraId="6D3B82C3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r w:rsidRPr="00733202">
              <w:rPr>
                <w:sz w:val="22"/>
                <w:szCs w:val="22"/>
              </w:rPr>
              <w:t>43200</w:t>
            </w:r>
          </w:p>
        </w:tc>
        <w:tc>
          <w:tcPr>
            <w:tcW w:w="286" w:type="pct"/>
          </w:tcPr>
          <w:p w14:paraId="1F14706C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r w:rsidRPr="00733202">
              <w:rPr>
                <w:sz w:val="22"/>
                <w:szCs w:val="22"/>
              </w:rPr>
              <w:t>Шт.</w:t>
            </w:r>
          </w:p>
        </w:tc>
        <w:tc>
          <w:tcPr>
            <w:tcW w:w="527" w:type="pct"/>
          </w:tcPr>
          <w:p w14:paraId="6E29A331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  <w:r w:rsidRPr="00733202">
              <w:rPr>
                <w:sz w:val="22"/>
                <w:szCs w:val="22"/>
              </w:rPr>
              <w:t>80,29</w:t>
            </w:r>
          </w:p>
        </w:tc>
        <w:tc>
          <w:tcPr>
            <w:tcW w:w="573" w:type="pct"/>
          </w:tcPr>
          <w:p w14:paraId="4E668556" w14:textId="77777777" w:rsidR="00733202" w:rsidRPr="00733202" w:rsidRDefault="00733202" w:rsidP="0091413A">
            <w:pPr>
              <w:jc w:val="center"/>
              <w:rPr>
                <w:sz w:val="22"/>
                <w:szCs w:val="22"/>
                <w:highlight w:val="yellow"/>
              </w:rPr>
            </w:pPr>
            <w:r w:rsidRPr="00733202">
              <w:rPr>
                <w:sz w:val="22"/>
                <w:szCs w:val="22"/>
              </w:rPr>
              <w:t>3 468 528,00</w:t>
            </w:r>
          </w:p>
        </w:tc>
      </w:tr>
      <w:tr w:rsidR="00733202" w:rsidRPr="00733202" w14:paraId="3B3E94B8" w14:textId="77777777" w:rsidTr="0091413A">
        <w:tc>
          <w:tcPr>
            <w:tcW w:w="3182" w:type="pct"/>
            <w:gridSpan w:val="3"/>
          </w:tcPr>
          <w:p w14:paraId="4137F581" w14:textId="77777777" w:rsidR="00733202" w:rsidRPr="00733202" w:rsidRDefault="00733202" w:rsidP="00733202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332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32" w:type="pct"/>
          </w:tcPr>
          <w:p w14:paraId="1AD2383F" w14:textId="77777777" w:rsidR="00733202" w:rsidRPr="00FC0DC3" w:rsidRDefault="00733202" w:rsidP="0091413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FC0DC3">
              <w:rPr>
                <w:b/>
                <w:sz w:val="22"/>
                <w:szCs w:val="22"/>
              </w:rPr>
              <w:t>58 560</w:t>
            </w:r>
            <w:bookmarkEnd w:id="0"/>
          </w:p>
        </w:tc>
        <w:tc>
          <w:tcPr>
            <w:tcW w:w="286" w:type="pct"/>
          </w:tcPr>
          <w:p w14:paraId="0DC48F53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48BB0CBD" w14:textId="77777777" w:rsidR="00733202" w:rsidRPr="00733202" w:rsidRDefault="00733202" w:rsidP="0091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4AE4813B" w14:textId="77777777" w:rsidR="00733202" w:rsidRPr="00733202" w:rsidRDefault="00733202" w:rsidP="0091413A">
            <w:pPr>
              <w:jc w:val="center"/>
              <w:rPr>
                <w:b/>
                <w:sz w:val="22"/>
                <w:szCs w:val="22"/>
              </w:rPr>
            </w:pPr>
            <w:r w:rsidRPr="00733202">
              <w:rPr>
                <w:b/>
                <w:sz w:val="22"/>
                <w:szCs w:val="22"/>
              </w:rPr>
              <w:t>4 529 136,00</w:t>
            </w:r>
          </w:p>
        </w:tc>
      </w:tr>
    </w:tbl>
    <w:p w14:paraId="46FCCE60" w14:textId="77777777" w:rsidR="00733202" w:rsidRDefault="00733202" w:rsidP="00733202">
      <w:pPr>
        <w:ind w:firstLine="567"/>
        <w:jc w:val="both"/>
        <w:rPr>
          <w:b/>
          <w:sz w:val="23"/>
          <w:szCs w:val="23"/>
          <w:u w:val="single"/>
        </w:rPr>
      </w:pPr>
      <w:r w:rsidRPr="004C05E9">
        <w:rPr>
          <w:b/>
          <w:sz w:val="23"/>
          <w:szCs w:val="23"/>
          <w:u w:val="single"/>
        </w:rPr>
        <w:t xml:space="preserve">Сроки поставки товара или завершения работ, либо график оказания услуг </w:t>
      </w:r>
    </w:p>
    <w:p w14:paraId="6B861123" w14:textId="77777777" w:rsidR="00733202" w:rsidRPr="00576AE1" w:rsidRDefault="00733202" w:rsidP="00733202">
      <w:pPr>
        <w:ind w:firstLine="567"/>
        <w:jc w:val="both"/>
        <w:rPr>
          <w:sz w:val="23"/>
          <w:szCs w:val="23"/>
        </w:rPr>
      </w:pPr>
      <w:r w:rsidRPr="00576AE1">
        <w:rPr>
          <w:sz w:val="23"/>
          <w:szCs w:val="23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</w:t>
      </w:r>
    </w:p>
    <w:p w14:paraId="114C6ADF" w14:textId="77777777" w:rsidR="00733202" w:rsidRPr="00576AE1" w:rsidRDefault="00733202" w:rsidP="00733202">
      <w:pPr>
        <w:ind w:firstLine="567"/>
        <w:jc w:val="both"/>
        <w:rPr>
          <w:sz w:val="23"/>
          <w:szCs w:val="23"/>
        </w:rPr>
      </w:pPr>
      <w:r w:rsidRPr="00576AE1">
        <w:rPr>
          <w:sz w:val="23"/>
          <w:szCs w:val="23"/>
        </w:rPr>
        <w:t>До 20.01.2023 г. предоставить на склад Поставщика, расположенный на территории Краснодарского края, 50% от общего количества Товара.</w:t>
      </w:r>
    </w:p>
    <w:p w14:paraId="3BACA9EE" w14:textId="77777777" w:rsidR="00733202" w:rsidRDefault="00733202" w:rsidP="00733202">
      <w:pPr>
        <w:ind w:firstLine="567"/>
        <w:jc w:val="both"/>
        <w:rPr>
          <w:sz w:val="23"/>
          <w:szCs w:val="23"/>
        </w:rPr>
      </w:pPr>
      <w:r w:rsidRPr="00576AE1">
        <w:rPr>
          <w:sz w:val="23"/>
          <w:szCs w:val="23"/>
        </w:rPr>
        <w:t xml:space="preserve"> До 15.03.2023 г. на складе Поставщика, расположенном на территории Краснодарского края, должно быть 100% от общего количества Товара</w:t>
      </w:r>
    </w:p>
    <w:p w14:paraId="69FFDCC9" w14:textId="77777777" w:rsidR="00733202" w:rsidRPr="00443782" w:rsidRDefault="00733202" w:rsidP="00733202">
      <w:pPr>
        <w:ind w:firstLine="567"/>
        <w:jc w:val="both"/>
        <w:rPr>
          <w:sz w:val="23"/>
          <w:szCs w:val="23"/>
        </w:rPr>
      </w:pPr>
      <w:r w:rsidRPr="00443782">
        <w:rPr>
          <w:sz w:val="23"/>
          <w:szCs w:val="23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</w:t>
      </w:r>
      <w:r w:rsidRPr="00443782">
        <w:rPr>
          <w:sz w:val="23"/>
          <w:szCs w:val="23"/>
        </w:rPr>
        <w:lastRenderedPageBreak/>
        <w:t>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17C5F63F" w14:textId="77777777" w:rsidR="00733202" w:rsidRPr="00443782" w:rsidRDefault="00733202" w:rsidP="00733202">
      <w:pPr>
        <w:ind w:firstLine="567"/>
        <w:jc w:val="both"/>
        <w:rPr>
          <w:sz w:val="23"/>
          <w:szCs w:val="23"/>
        </w:rPr>
      </w:pPr>
      <w:r w:rsidRPr="00443782">
        <w:rPr>
          <w:sz w:val="23"/>
          <w:szCs w:val="23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20847F98" w14:textId="77777777" w:rsidR="00733202" w:rsidRDefault="00733202" w:rsidP="00733202">
      <w:pPr>
        <w:keepLines/>
        <w:widowControl w:val="0"/>
        <w:ind w:firstLine="567"/>
        <w:jc w:val="both"/>
        <w:rPr>
          <w:b/>
          <w:sz w:val="23"/>
          <w:szCs w:val="23"/>
          <w:u w:val="single"/>
        </w:rPr>
      </w:pPr>
      <w:r w:rsidRPr="004C05E9">
        <w:rPr>
          <w:b/>
          <w:sz w:val="23"/>
          <w:szCs w:val="23"/>
          <w:u w:val="single"/>
        </w:rPr>
        <w:t xml:space="preserve">Место поставки товара, выполнения работы или оказания услуг </w:t>
      </w:r>
    </w:p>
    <w:p w14:paraId="161FA03F" w14:textId="77777777" w:rsidR="00733202" w:rsidRPr="00443782" w:rsidRDefault="00733202" w:rsidP="00733202">
      <w:pPr>
        <w:keepLines/>
        <w:widowControl w:val="0"/>
        <w:ind w:firstLine="567"/>
        <w:jc w:val="both"/>
        <w:rPr>
          <w:sz w:val="23"/>
          <w:szCs w:val="23"/>
        </w:rPr>
      </w:pPr>
      <w:r w:rsidRPr="00443782">
        <w:rPr>
          <w:sz w:val="23"/>
          <w:szCs w:val="23"/>
        </w:rPr>
        <w:t>Краснодарский край:</w:t>
      </w:r>
    </w:p>
    <w:p w14:paraId="565342F0" w14:textId="77777777" w:rsidR="00733202" w:rsidRPr="00443782" w:rsidRDefault="00733202" w:rsidP="00733202">
      <w:pPr>
        <w:keepLines/>
        <w:widowControl w:val="0"/>
        <w:ind w:firstLine="567"/>
        <w:jc w:val="both"/>
        <w:rPr>
          <w:sz w:val="23"/>
          <w:szCs w:val="23"/>
          <w:lang w:eastAsia="en-US"/>
        </w:rPr>
      </w:pPr>
      <w:r w:rsidRPr="00443782">
        <w:rPr>
          <w:sz w:val="23"/>
          <w:szCs w:val="23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533BD7EA" w14:textId="77777777" w:rsidR="00733202" w:rsidRPr="00443782" w:rsidRDefault="00733202" w:rsidP="00733202">
      <w:pPr>
        <w:ind w:firstLine="567"/>
        <w:jc w:val="both"/>
        <w:rPr>
          <w:sz w:val="23"/>
          <w:szCs w:val="23"/>
        </w:rPr>
      </w:pPr>
      <w:r w:rsidRPr="00443782">
        <w:rPr>
          <w:sz w:val="23"/>
          <w:szCs w:val="23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443782">
        <w:rPr>
          <w:sz w:val="23"/>
          <w:szCs w:val="23"/>
        </w:rPr>
        <w:t xml:space="preserve"> </w:t>
      </w:r>
    </w:p>
    <w:p w14:paraId="39D706F9" w14:textId="77777777" w:rsidR="00733202" w:rsidRDefault="00733202" w:rsidP="00733202">
      <w:pPr>
        <w:ind w:firstLine="567"/>
        <w:jc w:val="both"/>
        <w:rPr>
          <w:sz w:val="23"/>
          <w:szCs w:val="23"/>
        </w:rPr>
      </w:pPr>
      <w:r w:rsidRPr="00E76A4E">
        <w:rPr>
          <w:sz w:val="23"/>
          <w:szCs w:val="23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09334591" w14:textId="77777777" w:rsidR="00733202" w:rsidRPr="00443782" w:rsidRDefault="00733202" w:rsidP="00733202">
      <w:pPr>
        <w:ind w:firstLine="567"/>
        <w:jc w:val="both"/>
        <w:rPr>
          <w:sz w:val="23"/>
          <w:szCs w:val="23"/>
        </w:rPr>
      </w:pPr>
      <w:r w:rsidRPr="00443782">
        <w:rPr>
          <w:sz w:val="23"/>
          <w:szCs w:val="23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0F008D9E" w14:textId="77777777" w:rsidR="00733202" w:rsidRPr="00443782" w:rsidRDefault="00733202" w:rsidP="00733202">
      <w:pPr>
        <w:ind w:firstLine="567"/>
        <w:jc w:val="both"/>
        <w:rPr>
          <w:sz w:val="23"/>
          <w:szCs w:val="23"/>
        </w:rPr>
      </w:pPr>
      <w:r w:rsidRPr="00443782">
        <w:rPr>
          <w:sz w:val="23"/>
          <w:szCs w:val="23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234593E2" w14:textId="77777777" w:rsidR="00733202" w:rsidRDefault="00733202" w:rsidP="00733202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sz w:val="23"/>
          <w:szCs w:val="23"/>
        </w:rPr>
      </w:pPr>
      <w:r w:rsidRPr="00443782">
        <w:rPr>
          <w:sz w:val="23"/>
          <w:szCs w:val="23"/>
        </w:rPr>
        <w:t xml:space="preserve">Соответствие </w:t>
      </w:r>
      <w:r w:rsidRPr="00D8386C">
        <w:rPr>
          <w:sz w:val="23"/>
          <w:szCs w:val="23"/>
        </w:rPr>
        <w:t>ГОСТ ISO 10993-1-2021, ГОСТ ISO 10993-5-2011, ГОСТ ISO 10993-10-2011, ГОСТ Р 52770-2016, "ГОСТ Р 51632-2021, ГОСТ Р 58235-2018</w:t>
      </w:r>
    </w:p>
    <w:p w14:paraId="0E38ABDE" w14:textId="67C01465" w:rsidR="002A699C" w:rsidRPr="007507B9" w:rsidRDefault="002A699C" w:rsidP="002A699C">
      <w:pPr>
        <w:keepLines/>
        <w:widowControl w:val="0"/>
        <w:ind w:firstLine="567"/>
        <w:jc w:val="both"/>
        <w:rPr>
          <w:b/>
          <w:szCs w:val="24"/>
        </w:rPr>
      </w:pPr>
    </w:p>
    <w:sectPr w:rsidR="002A699C" w:rsidRPr="007507B9" w:rsidSect="00733202">
      <w:pgSz w:w="16838" w:h="11906" w:orient="landscape"/>
      <w:pgMar w:top="993" w:right="820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6ADC19FA" w14:textId="77777777" w:rsidR="00733202" w:rsidRDefault="00733202" w:rsidP="0073320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18DD826F" w14:textId="77777777" w:rsidR="00733202" w:rsidRDefault="00733202" w:rsidP="00733202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38785B"/>
    <w:multiLevelType w:val="hybridMultilevel"/>
    <w:tmpl w:val="1CD20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4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15501"/>
    <w:multiLevelType w:val="hybridMultilevel"/>
    <w:tmpl w:val="5516A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248E"/>
    <w:multiLevelType w:val="hybridMultilevel"/>
    <w:tmpl w:val="F6747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C3455"/>
    <w:rsid w:val="000E7E2B"/>
    <w:rsid w:val="000F20C4"/>
    <w:rsid w:val="000F43FB"/>
    <w:rsid w:val="0013772F"/>
    <w:rsid w:val="00141586"/>
    <w:rsid w:val="00163148"/>
    <w:rsid w:val="00172100"/>
    <w:rsid w:val="00194410"/>
    <w:rsid w:val="00194708"/>
    <w:rsid w:val="001967B7"/>
    <w:rsid w:val="001A42DF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0C71"/>
    <w:rsid w:val="00262F2D"/>
    <w:rsid w:val="00271325"/>
    <w:rsid w:val="00292D62"/>
    <w:rsid w:val="002A67DF"/>
    <w:rsid w:val="002A699C"/>
    <w:rsid w:val="002C1736"/>
    <w:rsid w:val="002D7B85"/>
    <w:rsid w:val="002E1EDD"/>
    <w:rsid w:val="002F2C66"/>
    <w:rsid w:val="0030797F"/>
    <w:rsid w:val="003124F5"/>
    <w:rsid w:val="00313DD2"/>
    <w:rsid w:val="0032718C"/>
    <w:rsid w:val="0032740B"/>
    <w:rsid w:val="00342A66"/>
    <w:rsid w:val="00343AC6"/>
    <w:rsid w:val="00353467"/>
    <w:rsid w:val="0037308A"/>
    <w:rsid w:val="003833D3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6001A"/>
    <w:rsid w:val="00487CF6"/>
    <w:rsid w:val="00491188"/>
    <w:rsid w:val="004A0413"/>
    <w:rsid w:val="004B339D"/>
    <w:rsid w:val="004B668B"/>
    <w:rsid w:val="004E4016"/>
    <w:rsid w:val="004F1680"/>
    <w:rsid w:val="004F3DD3"/>
    <w:rsid w:val="00503FAF"/>
    <w:rsid w:val="0051087F"/>
    <w:rsid w:val="005223B7"/>
    <w:rsid w:val="005235DC"/>
    <w:rsid w:val="0052416F"/>
    <w:rsid w:val="005245F0"/>
    <w:rsid w:val="00530D29"/>
    <w:rsid w:val="00535C59"/>
    <w:rsid w:val="00543EDD"/>
    <w:rsid w:val="00544AA4"/>
    <w:rsid w:val="00551B7A"/>
    <w:rsid w:val="005554DB"/>
    <w:rsid w:val="0056059D"/>
    <w:rsid w:val="00576427"/>
    <w:rsid w:val="0058778B"/>
    <w:rsid w:val="005B3EF0"/>
    <w:rsid w:val="005C1ADB"/>
    <w:rsid w:val="005C610F"/>
    <w:rsid w:val="005D0B7F"/>
    <w:rsid w:val="005E2968"/>
    <w:rsid w:val="005E5EAB"/>
    <w:rsid w:val="005E781C"/>
    <w:rsid w:val="005F734A"/>
    <w:rsid w:val="005F7457"/>
    <w:rsid w:val="00604196"/>
    <w:rsid w:val="00624297"/>
    <w:rsid w:val="00627C14"/>
    <w:rsid w:val="006537A8"/>
    <w:rsid w:val="00690E40"/>
    <w:rsid w:val="00693A56"/>
    <w:rsid w:val="00696F3D"/>
    <w:rsid w:val="006978FC"/>
    <w:rsid w:val="006B7795"/>
    <w:rsid w:val="006C17CD"/>
    <w:rsid w:val="006C20AD"/>
    <w:rsid w:val="006C3C1F"/>
    <w:rsid w:val="006D2AB3"/>
    <w:rsid w:val="006E6C80"/>
    <w:rsid w:val="006F3AE7"/>
    <w:rsid w:val="0072285C"/>
    <w:rsid w:val="00733202"/>
    <w:rsid w:val="00737E76"/>
    <w:rsid w:val="007507B9"/>
    <w:rsid w:val="00754F59"/>
    <w:rsid w:val="00786AE2"/>
    <w:rsid w:val="007A667C"/>
    <w:rsid w:val="007B52CF"/>
    <w:rsid w:val="007B62A2"/>
    <w:rsid w:val="007C1661"/>
    <w:rsid w:val="007C32D2"/>
    <w:rsid w:val="007C5358"/>
    <w:rsid w:val="007E084A"/>
    <w:rsid w:val="007E1ED2"/>
    <w:rsid w:val="00801C67"/>
    <w:rsid w:val="00815D38"/>
    <w:rsid w:val="00843A71"/>
    <w:rsid w:val="00845D67"/>
    <w:rsid w:val="008469F5"/>
    <w:rsid w:val="00854776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1413A"/>
    <w:rsid w:val="00925B02"/>
    <w:rsid w:val="0093322E"/>
    <w:rsid w:val="00954674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2EEA"/>
    <w:rsid w:val="009F45BB"/>
    <w:rsid w:val="009F7006"/>
    <w:rsid w:val="00A25E32"/>
    <w:rsid w:val="00A367F1"/>
    <w:rsid w:val="00A41014"/>
    <w:rsid w:val="00A464C9"/>
    <w:rsid w:val="00A47234"/>
    <w:rsid w:val="00A4752E"/>
    <w:rsid w:val="00A727C9"/>
    <w:rsid w:val="00A72870"/>
    <w:rsid w:val="00A9047E"/>
    <w:rsid w:val="00AB30A2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B6514"/>
    <w:rsid w:val="00BD0741"/>
    <w:rsid w:val="00BD26F7"/>
    <w:rsid w:val="00BD790A"/>
    <w:rsid w:val="00BF1B6F"/>
    <w:rsid w:val="00BF5239"/>
    <w:rsid w:val="00BF6CD7"/>
    <w:rsid w:val="00BF7B4A"/>
    <w:rsid w:val="00C131AD"/>
    <w:rsid w:val="00C135FC"/>
    <w:rsid w:val="00C14F62"/>
    <w:rsid w:val="00C4670A"/>
    <w:rsid w:val="00C67BED"/>
    <w:rsid w:val="00C70E59"/>
    <w:rsid w:val="00CA0E02"/>
    <w:rsid w:val="00CA2E18"/>
    <w:rsid w:val="00CA5DB7"/>
    <w:rsid w:val="00CD4EE9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20082"/>
    <w:rsid w:val="00E43D1E"/>
    <w:rsid w:val="00E462E9"/>
    <w:rsid w:val="00E478CF"/>
    <w:rsid w:val="00E812D9"/>
    <w:rsid w:val="00E91DED"/>
    <w:rsid w:val="00EA2A17"/>
    <w:rsid w:val="00EC3F05"/>
    <w:rsid w:val="00EE756A"/>
    <w:rsid w:val="00EF0A18"/>
    <w:rsid w:val="00EF42CA"/>
    <w:rsid w:val="00EF4A53"/>
    <w:rsid w:val="00F210DC"/>
    <w:rsid w:val="00F33B2B"/>
    <w:rsid w:val="00F40C65"/>
    <w:rsid w:val="00F4162E"/>
    <w:rsid w:val="00F45416"/>
    <w:rsid w:val="00F55F93"/>
    <w:rsid w:val="00F57A1C"/>
    <w:rsid w:val="00F6576B"/>
    <w:rsid w:val="00F7666B"/>
    <w:rsid w:val="00F82A8E"/>
    <w:rsid w:val="00F841B0"/>
    <w:rsid w:val="00F935B8"/>
    <w:rsid w:val="00FA0361"/>
    <w:rsid w:val="00FC0DC3"/>
    <w:rsid w:val="00FD3BB4"/>
    <w:rsid w:val="00FD485D"/>
    <w:rsid w:val="00FD6519"/>
    <w:rsid w:val="00FE0203"/>
    <w:rsid w:val="00FE13B1"/>
    <w:rsid w:val="00FE33DE"/>
    <w:rsid w:val="00FF0306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2A699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784D-567F-40FB-9E61-FB8A618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Лысова Нелли Владимировна</cp:lastModifiedBy>
  <cp:revision>234</cp:revision>
  <dcterms:created xsi:type="dcterms:W3CDTF">2021-12-29T15:28:00Z</dcterms:created>
  <dcterms:modified xsi:type="dcterms:W3CDTF">2022-12-01T12:30:00Z</dcterms:modified>
</cp:coreProperties>
</file>