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7" w:rsidRPr="00C72E3A" w:rsidRDefault="00BA0A07" w:rsidP="00DE7BCF">
      <w:pPr>
        <w:pStyle w:val="ac"/>
        <w:keepNext/>
        <w:widowControl w:val="0"/>
        <w:tabs>
          <w:tab w:val="left" w:pos="7371"/>
        </w:tabs>
        <w:suppressAutoHyphens w:val="0"/>
        <w:spacing w:after="0"/>
        <w:ind w:left="6946" w:right="-1"/>
        <w:rPr>
          <w:rFonts w:eastAsiaTheme="minorHAnsi"/>
          <w:sz w:val="24"/>
          <w:szCs w:val="24"/>
          <w:lang w:eastAsia="en-US"/>
        </w:rPr>
      </w:pPr>
      <w:r w:rsidRPr="00C72E3A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C72E3A" w:rsidRDefault="00BA0A07" w:rsidP="00DE7BCF">
      <w:pPr>
        <w:pStyle w:val="ac"/>
        <w:keepNext/>
        <w:widowControl w:val="0"/>
        <w:tabs>
          <w:tab w:val="left" w:pos="7371"/>
        </w:tabs>
        <w:suppressAutoHyphens w:val="0"/>
        <w:spacing w:after="0"/>
        <w:ind w:left="6946" w:right="-1"/>
        <w:rPr>
          <w:rFonts w:eastAsiaTheme="minorHAnsi"/>
          <w:sz w:val="24"/>
          <w:szCs w:val="24"/>
          <w:lang w:eastAsia="en-US"/>
        </w:rPr>
      </w:pPr>
      <w:r w:rsidRPr="00C72E3A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C72E3A" w:rsidRDefault="00BA0A07" w:rsidP="00DE7BCF">
      <w:pPr>
        <w:keepNext/>
        <w:widowControl w:val="0"/>
        <w:tabs>
          <w:tab w:val="left" w:pos="7371"/>
        </w:tabs>
        <w:spacing w:after="0" w:line="240" w:lineRule="auto"/>
        <w:ind w:left="6946" w:right="57"/>
        <w:contextualSpacing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C72E3A" w:rsidRDefault="00BA0A07" w:rsidP="00DE7BCF">
      <w:pPr>
        <w:keepNext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C72E3A" w:rsidRDefault="00D1004E" w:rsidP="00DE7BCF">
      <w:pPr>
        <w:keepNext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E3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объекта закупки </w:t>
      </w:r>
    </w:p>
    <w:p w:rsidR="00D1004E" w:rsidRPr="00C72E3A" w:rsidRDefault="00D1004E" w:rsidP="00DE7BCF">
      <w:pPr>
        <w:keepNext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E3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72E3A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C72E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C72E3A" w:rsidRDefault="00D1004E" w:rsidP="00DE7BCF">
      <w:pPr>
        <w:keepNext/>
        <w:widowControl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22" w:rsidRPr="00C72E3A" w:rsidRDefault="00D1004E" w:rsidP="00DE7BCF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 xml:space="preserve">Технические требования на поставку </w:t>
      </w:r>
      <w:r w:rsidR="00967339" w:rsidRPr="00C72E3A">
        <w:rPr>
          <w:rFonts w:ascii="Times New Roman" w:hAnsi="Times New Roman" w:cs="Times New Roman"/>
          <w:sz w:val="24"/>
          <w:szCs w:val="24"/>
        </w:rPr>
        <w:t xml:space="preserve">технических средств реабилитации </w:t>
      </w:r>
      <w:r w:rsidR="007A61B0" w:rsidRPr="00C72E3A">
        <w:rPr>
          <w:rFonts w:ascii="Times New Roman" w:hAnsi="Times New Roman" w:cs="Times New Roman"/>
          <w:sz w:val="24"/>
          <w:szCs w:val="24"/>
        </w:rPr>
        <w:t>(Телефонное устройство с функцией видеосвязи, навигации и с текстовым выходом) для обеспечения Получателей в 2024 году</w:t>
      </w:r>
      <w:r w:rsidR="00790EEA" w:rsidRPr="00C72E3A">
        <w:rPr>
          <w:rFonts w:ascii="Times New Roman" w:hAnsi="Times New Roman" w:cs="Times New Roman"/>
          <w:sz w:val="24"/>
          <w:szCs w:val="24"/>
        </w:rPr>
        <w:t>.</w:t>
      </w:r>
    </w:p>
    <w:p w:rsidR="00790EEA" w:rsidRPr="00C72E3A" w:rsidRDefault="00790EEA" w:rsidP="00DE7BCF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567"/>
        <w:gridCol w:w="1985"/>
        <w:gridCol w:w="2693"/>
        <w:gridCol w:w="2126"/>
      </w:tblGrid>
      <w:tr w:rsidR="009847D3" w:rsidRPr="00542E57" w:rsidTr="00CB0500">
        <w:tc>
          <w:tcPr>
            <w:tcW w:w="426" w:type="dxa"/>
          </w:tcPr>
          <w:p w:rsidR="009847D3" w:rsidRPr="00542E57" w:rsidRDefault="009847D3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№</w:t>
            </w:r>
          </w:p>
          <w:p w:rsidR="009847D3" w:rsidRPr="00542E57" w:rsidRDefault="009847D3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2E57">
              <w:rPr>
                <w:rFonts w:ascii="Times New Roman" w:hAnsi="Times New Roman" w:cs="Times New Roman"/>
              </w:rPr>
              <w:t>п</w:t>
            </w:r>
            <w:proofErr w:type="gramEnd"/>
            <w:r w:rsidRPr="00542E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9847D3" w:rsidRPr="00542E57" w:rsidRDefault="009847D3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Наименование Товара</w:t>
            </w:r>
            <w:r w:rsidR="009178E5" w:rsidRPr="00542E57">
              <w:rPr>
                <w:rFonts w:ascii="Times New Roman" w:hAnsi="Times New Roman" w:cs="Times New Roman"/>
              </w:rPr>
              <w:t xml:space="preserve"> по коду КТРУ:</w:t>
            </w:r>
          </w:p>
        </w:tc>
        <w:tc>
          <w:tcPr>
            <w:tcW w:w="1276" w:type="dxa"/>
          </w:tcPr>
          <w:p w:rsidR="00960722" w:rsidRPr="00542E57" w:rsidRDefault="00960722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КТРУ/</w:t>
            </w:r>
          </w:p>
          <w:p w:rsidR="009847D3" w:rsidRPr="00542E57" w:rsidRDefault="009847D3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ОКПД</w:t>
            </w:r>
            <w:proofErr w:type="gramStart"/>
            <w:r w:rsidRPr="00542E5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9847D3" w:rsidRPr="00542E57" w:rsidRDefault="009847D3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Кол-во,</w:t>
            </w:r>
          </w:p>
          <w:p w:rsidR="009847D3" w:rsidRPr="00542E57" w:rsidRDefault="009847D3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9847D3" w:rsidRPr="00542E57" w:rsidRDefault="009847D3" w:rsidP="00DE7BCF">
            <w:pPr>
              <w:keepNext/>
              <w:widowControl w:val="0"/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693" w:type="dxa"/>
          </w:tcPr>
          <w:p w:rsidR="009847D3" w:rsidRPr="00542E57" w:rsidRDefault="009847D3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126" w:type="dxa"/>
          </w:tcPr>
          <w:p w:rsidR="00BB32C0" w:rsidRPr="00542E57" w:rsidRDefault="009847D3" w:rsidP="00DE7BCF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 xml:space="preserve">Инструкция по заполнению характеристик </w:t>
            </w:r>
          </w:p>
          <w:p w:rsidR="009847D3" w:rsidRPr="00542E57" w:rsidRDefault="009847D3" w:rsidP="00DE7BCF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в заявке</w:t>
            </w:r>
          </w:p>
        </w:tc>
      </w:tr>
      <w:tr w:rsidR="00542E57" w:rsidRPr="00542E57" w:rsidTr="00CB0500">
        <w:trPr>
          <w:trHeight w:val="5522"/>
        </w:trPr>
        <w:tc>
          <w:tcPr>
            <w:tcW w:w="426" w:type="dxa"/>
            <w:vMerge w:val="restart"/>
          </w:tcPr>
          <w:p w:rsidR="00542E57" w:rsidRPr="00542E57" w:rsidRDefault="00542E57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542E57" w:rsidRPr="00542E57" w:rsidRDefault="00542E57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 xml:space="preserve">Телефонное устройство с функцией видеосвязи, навигации и с текстовым выходом </w:t>
            </w:r>
          </w:p>
        </w:tc>
        <w:tc>
          <w:tcPr>
            <w:tcW w:w="1276" w:type="dxa"/>
            <w:vMerge w:val="restart"/>
          </w:tcPr>
          <w:p w:rsidR="00542E57" w:rsidRPr="00542E57" w:rsidRDefault="00542E57" w:rsidP="00DE7BCF">
            <w:pPr>
              <w:keepNext/>
              <w:widowControl w:val="0"/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26.30.22.</w:t>
            </w:r>
            <w:r w:rsidR="00C95337">
              <w:rPr>
                <w:rFonts w:ascii="Times New Roman" w:hAnsi="Times New Roman" w:cs="Times New Roman"/>
              </w:rPr>
              <w:t>11</w:t>
            </w:r>
            <w:r w:rsidRPr="00542E57">
              <w:rPr>
                <w:rFonts w:ascii="Times New Roman" w:hAnsi="Times New Roman" w:cs="Times New Roman"/>
              </w:rPr>
              <w:t>0-00000001/</w:t>
            </w:r>
          </w:p>
          <w:p w:rsidR="00542E57" w:rsidRPr="00542E57" w:rsidRDefault="00542E57" w:rsidP="00C95337">
            <w:pPr>
              <w:keepNext/>
              <w:widowControl w:val="0"/>
              <w:spacing w:after="0" w:line="240" w:lineRule="auto"/>
              <w:ind w:left="-87" w:right="-71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26.30.22.</w:t>
            </w:r>
            <w:r w:rsidR="00C95337">
              <w:rPr>
                <w:rFonts w:ascii="Times New Roman" w:hAnsi="Times New Roman" w:cs="Times New Roman"/>
              </w:rPr>
              <w:t>11</w:t>
            </w:r>
            <w:r w:rsidRPr="00542E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542E57" w:rsidRPr="00542E57" w:rsidRDefault="00542E57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985" w:type="dxa"/>
          </w:tcPr>
          <w:p w:rsidR="00542E57" w:rsidRPr="00542E57" w:rsidRDefault="006C725A" w:rsidP="00DE7BCF">
            <w:pPr>
              <w:keepNext/>
              <w:widowControl w:val="0"/>
              <w:spacing w:after="0" w:line="240" w:lineRule="auto"/>
              <w:ind w:left="-89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корпуса</w:t>
            </w:r>
          </w:p>
        </w:tc>
        <w:tc>
          <w:tcPr>
            <w:tcW w:w="2693" w:type="dxa"/>
          </w:tcPr>
          <w:p w:rsidR="006C725A" w:rsidRPr="006C725A" w:rsidRDefault="006C725A" w:rsidP="006C725A">
            <w:pPr>
              <w:keepNext/>
              <w:widowControl w:val="0"/>
              <w:spacing w:after="0" w:line="240" w:lineRule="auto"/>
              <w:ind w:left="-9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725A">
              <w:rPr>
                <w:rFonts w:ascii="Times New Roman" w:hAnsi="Times New Roman" w:cs="Times New Roman"/>
              </w:rPr>
              <w:t xml:space="preserve">лассический (моноблок) </w:t>
            </w:r>
            <w:r>
              <w:rPr>
                <w:rFonts w:ascii="Times New Roman" w:hAnsi="Times New Roman" w:cs="Times New Roman"/>
              </w:rPr>
              <w:t>–</w:t>
            </w:r>
            <w:r w:rsidRPr="006C725A">
              <w:rPr>
                <w:rFonts w:ascii="Times New Roman" w:hAnsi="Times New Roman" w:cs="Times New Roman"/>
              </w:rPr>
              <w:t xml:space="preserve"> цельный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25A">
              <w:rPr>
                <w:rFonts w:ascii="Times New Roman" w:hAnsi="Times New Roman" w:cs="Times New Roman"/>
              </w:rPr>
              <w:t>корпус, отдельные функциональные части которого не могут</w:t>
            </w:r>
          </w:p>
          <w:p w:rsidR="00542E57" w:rsidRPr="00542E57" w:rsidRDefault="006C725A" w:rsidP="006C725A">
            <w:pPr>
              <w:keepNext/>
              <w:widowControl w:val="0"/>
              <w:spacing w:after="0" w:line="240" w:lineRule="auto"/>
              <w:ind w:left="-98" w:right="-108"/>
              <w:rPr>
                <w:rFonts w:ascii="Times New Roman" w:hAnsi="Times New Roman" w:cs="Times New Roman"/>
              </w:rPr>
            </w:pPr>
            <w:r w:rsidRPr="006C725A">
              <w:rPr>
                <w:rFonts w:ascii="Times New Roman" w:hAnsi="Times New Roman" w:cs="Times New Roman"/>
              </w:rPr>
              <w:t>смещаться относительно друг друга</w:t>
            </w:r>
          </w:p>
        </w:tc>
        <w:tc>
          <w:tcPr>
            <w:tcW w:w="2126" w:type="dxa"/>
          </w:tcPr>
          <w:p w:rsidR="00542E57" w:rsidRPr="00542E57" w:rsidRDefault="006C725A" w:rsidP="00DE7BCF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6C725A" w:rsidRPr="00542E57" w:rsidTr="00CB0500">
        <w:tc>
          <w:tcPr>
            <w:tcW w:w="426" w:type="dxa"/>
            <w:vMerge/>
          </w:tcPr>
          <w:p w:rsidR="006C725A" w:rsidRPr="00542E57" w:rsidRDefault="006C725A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C725A" w:rsidRPr="00542E57" w:rsidRDefault="006C725A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725A" w:rsidRPr="00542E57" w:rsidRDefault="006C725A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C725A" w:rsidRPr="00542E57" w:rsidRDefault="006C725A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725A" w:rsidRPr="00542E57" w:rsidRDefault="006C725A" w:rsidP="00D455B2">
            <w:pPr>
              <w:keepNext/>
              <w:widowControl w:val="0"/>
              <w:spacing w:after="0" w:line="240" w:lineRule="auto"/>
              <w:ind w:left="-89" w:right="-66"/>
              <w:jc w:val="center"/>
              <w:rPr>
                <w:rFonts w:ascii="Times New Roman" w:hAnsi="Times New Roman" w:cs="Times New Roman"/>
              </w:rPr>
            </w:pPr>
            <w:r w:rsidRPr="006C725A">
              <w:rPr>
                <w:rFonts w:ascii="Times New Roman" w:hAnsi="Times New Roman" w:cs="Times New Roman"/>
              </w:rPr>
              <w:t>Встроенные функции</w:t>
            </w:r>
          </w:p>
        </w:tc>
        <w:tc>
          <w:tcPr>
            <w:tcW w:w="2693" w:type="dxa"/>
          </w:tcPr>
          <w:p w:rsidR="006C725A" w:rsidRDefault="006C725A" w:rsidP="006C725A">
            <w:pPr>
              <w:keepNext/>
              <w:widowControl w:val="0"/>
              <w:spacing w:after="0" w:line="240" w:lineRule="auto"/>
              <w:ind w:left="-98" w:right="-108"/>
              <w:rPr>
                <w:rFonts w:ascii="Times New Roman" w:hAnsi="Times New Roman" w:cs="Times New Roman"/>
                <w:color w:val="000000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 xml:space="preserve">Видеокамера с автофокусом; </w:t>
            </w:r>
          </w:p>
          <w:p w:rsidR="006C725A" w:rsidRDefault="006C725A" w:rsidP="006C725A">
            <w:pPr>
              <w:keepNext/>
              <w:widowControl w:val="0"/>
              <w:spacing w:after="0" w:line="240" w:lineRule="auto"/>
              <w:ind w:left="-98" w:right="-108"/>
              <w:rPr>
                <w:rFonts w:ascii="Times New Roman" w:hAnsi="Times New Roman" w:cs="Times New Roman"/>
                <w:color w:val="000000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 xml:space="preserve">Встроенная вспышка/подсветка; </w:t>
            </w:r>
          </w:p>
          <w:p w:rsidR="006C725A" w:rsidRDefault="006C725A" w:rsidP="006C725A">
            <w:pPr>
              <w:keepNext/>
              <w:widowControl w:val="0"/>
              <w:spacing w:after="0" w:line="240" w:lineRule="auto"/>
              <w:ind w:left="-98" w:right="-108"/>
              <w:rPr>
                <w:rFonts w:ascii="Times New Roman" w:hAnsi="Times New Roman" w:cs="Times New Roman"/>
                <w:color w:val="000000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 xml:space="preserve">Датчик приближения;  Виброзвонок; </w:t>
            </w:r>
          </w:p>
          <w:p w:rsidR="006C725A" w:rsidRDefault="006C725A" w:rsidP="006C725A">
            <w:pPr>
              <w:keepNext/>
              <w:widowControl w:val="0"/>
              <w:spacing w:after="0" w:line="240" w:lineRule="auto"/>
              <w:ind w:left="-98" w:right="-108"/>
              <w:rPr>
                <w:rFonts w:ascii="Times New Roman" w:hAnsi="Times New Roman" w:cs="Times New Roman"/>
                <w:color w:val="000000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>Голосовое управление;</w:t>
            </w:r>
          </w:p>
          <w:p w:rsidR="00A55560" w:rsidRDefault="006C725A" w:rsidP="006C725A">
            <w:pPr>
              <w:keepNext/>
              <w:widowControl w:val="0"/>
              <w:spacing w:after="0" w:line="240" w:lineRule="auto"/>
              <w:ind w:left="-98" w:right="-108"/>
              <w:rPr>
                <w:rFonts w:ascii="Times New Roman" w:hAnsi="Times New Roman" w:cs="Times New Roman"/>
                <w:color w:val="000000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 xml:space="preserve">Распознавание речи;  </w:t>
            </w:r>
          </w:p>
          <w:p w:rsidR="006C725A" w:rsidRDefault="006C725A" w:rsidP="006C725A">
            <w:pPr>
              <w:keepNext/>
              <w:widowControl w:val="0"/>
              <w:spacing w:after="0" w:line="240" w:lineRule="auto"/>
              <w:ind w:left="-98" w:right="-108"/>
              <w:rPr>
                <w:rFonts w:ascii="Times New Roman" w:hAnsi="Times New Roman" w:cs="Times New Roman"/>
                <w:color w:val="000000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>Русский синтезатор речи; Русифици</w:t>
            </w:r>
            <w:r>
              <w:rPr>
                <w:rFonts w:ascii="Times New Roman" w:hAnsi="Times New Roman" w:cs="Times New Roman"/>
                <w:color w:val="000000"/>
              </w:rPr>
              <w:t>рованное меню;</w:t>
            </w:r>
          </w:p>
          <w:p w:rsidR="006C725A" w:rsidRPr="00542E57" w:rsidRDefault="006C725A" w:rsidP="006C725A">
            <w:pPr>
              <w:keepNext/>
              <w:widowControl w:val="0"/>
              <w:spacing w:after="0" w:line="240" w:lineRule="auto"/>
              <w:ind w:left="-98" w:right="-108"/>
              <w:rPr>
                <w:rFonts w:ascii="Times New Roman" w:hAnsi="Times New Roman" w:cs="Times New Roman"/>
              </w:rPr>
            </w:pPr>
            <w:r w:rsidRPr="006C725A">
              <w:rPr>
                <w:rFonts w:ascii="Times New Roman" w:hAnsi="Times New Roman" w:cs="Times New Roman"/>
              </w:rPr>
              <w:t>Система позиционирования и навигации GPS/</w:t>
            </w:r>
            <w:proofErr w:type="spellStart"/>
            <w:r w:rsidRPr="006C725A">
              <w:rPr>
                <w:rFonts w:ascii="Times New Roman" w:hAnsi="Times New Roman" w:cs="Times New Roman"/>
              </w:rPr>
              <w:t>Глонасс</w:t>
            </w:r>
            <w:proofErr w:type="spellEnd"/>
            <w:r w:rsidRPr="006C725A">
              <w:rPr>
                <w:rFonts w:ascii="Times New Roman" w:hAnsi="Times New Roman" w:cs="Times New Roman"/>
              </w:rPr>
              <w:t>-приемник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C725A" w:rsidRPr="00542E57" w:rsidRDefault="006C725A" w:rsidP="00A55560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6C725A" w:rsidRPr="00542E57" w:rsidTr="00CB0500">
        <w:tc>
          <w:tcPr>
            <w:tcW w:w="426" w:type="dxa"/>
            <w:vMerge/>
          </w:tcPr>
          <w:p w:rsidR="006C725A" w:rsidRPr="00542E57" w:rsidRDefault="006C725A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C725A" w:rsidRPr="00542E57" w:rsidRDefault="006C725A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725A" w:rsidRPr="00542E57" w:rsidRDefault="006C725A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C725A" w:rsidRPr="00542E57" w:rsidRDefault="006C725A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725A" w:rsidRPr="00542E57" w:rsidRDefault="006C725A" w:rsidP="00D455B2">
            <w:pPr>
              <w:keepNext/>
              <w:widowControl w:val="0"/>
              <w:spacing w:after="0" w:line="240" w:lineRule="auto"/>
              <w:ind w:left="-89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5A">
              <w:rPr>
                <w:rFonts w:ascii="Times New Roman" w:hAnsi="Times New Roman" w:cs="Times New Roman"/>
                <w:color w:val="000000"/>
              </w:rPr>
              <w:t>Возможность автоматического поворота экрана</w:t>
            </w:r>
          </w:p>
        </w:tc>
        <w:tc>
          <w:tcPr>
            <w:tcW w:w="2693" w:type="dxa"/>
          </w:tcPr>
          <w:p w:rsidR="006C725A" w:rsidRPr="00542E57" w:rsidRDefault="006C725A" w:rsidP="00D455B2">
            <w:pPr>
              <w:keepNext/>
              <w:widowControl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126" w:type="dxa"/>
          </w:tcPr>
          <w:p w:rsidR="006C725A" w:rsidRPr="00542E57" w:rsidRDefault="006C725A" w:rsidP="00D455B2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A55560" w:rsidRPr="00542E57" w:rsidTr="00CB0500">
        <w:tc>
          <w:tcPr>
            <w:tcW w:w="426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5560" w:rsidRPr="006C725A" w:rsidRDefault="00A55560" w:rsidP="00D455B2">
            <w:pPr>
              <w:keepNext/>
              <w:widowControl w:val="0"/>
              <w:spacing w:after="0" w:line="240" w:lineRule="auto"/>
              <w:ind w:left="-89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60">
              <w:rPr>
                <w:rFonts w:ascii="Times New Roman" w:hAnsi="Times New Roman" w:cs="Times New Roman"/>
                <w:color w:val="000000"/>
              </w:rPr>
              <w:t>Наличие клавиатуры с алфавитом на русском языке</w:t>
            </w:r>
          </w:p>
        </w:tc>
        <w:tc>
          <w:tcPr>
            <w:tcW w:w="2693" w:type="dxa"/>
          </w:tcPr>
          <w:p w:rsidR="00A55560" w:rsidRDefault="00A55560" w:rsidP="00D455B2">
            <w:pPr>
              <w:keepNext/>
              <w:widowControl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126" w:type="dxa"/>
          </w:tcPr>
          <w:p w:rsidR="00A55560" w:rsidRPr="00542E57" w:rsidRDefault="00A55560" w:rsidP="00D455B2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6C725A" w:rsidRPr="00542E57" w:rsidTr="00CB0500">
        <w:tc>
          <w:tcPr>
            <w:tcW w:w="426" w:type="dxa"/>
            <w:vMerge/>
          </w:tcPr>
          <w:p w:rsidR="006C725A" w:rsidRPr="00542E57" w:rsidRDefault="006C725A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C725A" w:rsidRPr="00542E57" w:rsidRDefault="006C725A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725A" w:rsidRPr="00542E57" w:rsidRDefault="006C725A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C725A" w:rsidRPr="00542E57" w:rsidRDefault="006C725A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725A" w:rsidRPr="00542E57" w:rsidRDefault="006C725A" w:rsidP="00D455B2">
            <w:pPr>
              <w:keepNext/>
              <w:widowControl w:val="0"/>
              <w:spacing w:after="0" w:line="240" w:lineRule="auto"/>
              <w:ind w:left="-89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25A">
              <w:rPr>
                <w:rFonts w:ascii="Times New Roman" w:hAnsi="Times New Roman" w:cs="Times New Roman"/>
                <w:color w:val="000000"/>
              </w:rPr>
              <w:t>Наличие возможности поддержки программного обеспечения, позволяющего использовать функцию удаленной видеосвязи с переводчиком русского жестового языка</w:t>
            </w:r>
          </w:p>
        </w:tc>
        <w:tc>
          <w:tcPr>
            <w:tcW w:w="2693" w:type="dxa"/>
          </w:tcPr>
          <w:p w:rsidR="006C725A" w:rsidRPr="00542E57" w:rsidRDefault="006C725A" w:rsidP="00D455B2">
            <w:pPr>
              <w:keepNext/>
              <w:widowControl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126" w:type="dxa"/>
          </w:tcPr>
          <w:p w:rsidR="006C725A" w:rsidRPr="00542E57" w:rsidRDefault="006C725A" w:rsidP="00D455B2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A55560" w:rsidRPr="00542E57" w:rsidTr="00CB0500">
        <w:tc>
          <w:tcPr>
            <w:tcW w:w="426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5560" w:rsidRPr="00542E57" w:rsidRDefault="00A55560" w:rsidP="00D455B2">
            <w:pPr>
              <w:keepNext/>
              <w:widowControl w:val="0"/>
              <w:spacing w:after="0" w:line="240" w:lineRule="auto"/>
              <w:ind w:left="-89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60">
              <w:rPr>
                <w:rFonts w:ascii="Times New Roman" w:hAnsi="Times New Roman" w:cs="Times New Roman"/>
                <w:color w:val="000000"/>
              </w:rPr>
              <w:t>Поддерживаемые стандарты</w:t>
            </w:r>
          </w:p>
        </w:tc>
        <w:tc>
          <w:tcPr>
            <w:tcW w:w="2693" w:type="dxa"/>
          </w:tcPr>
          <w:p w:rsidR="00A55560" w:rsidRPr="00A55560" w:rsidRDefault="00A55560" w:rsidP="00A55560">
            <w:pPr>
              <w:keepNext/>
              <w:widowControl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60">
              <w:rPr>
                <w:rFonts w:ascii="Times New Roman" w:hAnsi="Times New Roman" w:cs="Times New Roman"/>
                <w:color w:val="000000"/>
              </w:rPr>
              <w:t>4G (LTE)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A55560">
              <w:rPr>
                <w:rFonts w:ascii="Times New Roman" w:hAnsi="Times New Roman" w:cs="Times New Roman"/>
                <w:color w:val="000000"/>
              </w:rPr>
              <w:tab/>
            </w:r>
          </w:p>
          <w:p w:rsidR="00A55560" w:rsidRPr="00542E57" w:rsidRDefault="00A55560" w:rsidP="00A55560">
            <w:pPr>
              <w:keepNext/>
              <w:widowControl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60">
              <w:rPr>
                <w:rFonts w:ascii="Times New Roman" w:hAnsi="Times New Roman" w:cs="Times New Roman"/>
                <w:color w:val="000000"/>
              </w:rPr>
              <w:t>GSM 900/1800/1900</w:t>
            </w:r>
          </w:p>
        </w:tc>
        <w:tc>
          <w:tcPr>
            <w:tcW w:w="2126" w:type="dxa"/>
          </w:tcPr>
          <w:p w:rsidR="00A55560" w:rsidRPr="00542E57" w:rsidRDefault="00A55560" w:rsidP="00D455B2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A55560" w:rsidRPr="00542E57" w:rsidTr="00CB0500">
        <w:tc>
          <w:tcPr>
            <w:tcW w:w="426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5560" w:rsidRPr="00A55560" w:rsidRDefault="00A55560" w:rsidP="00A55560">
            <w:pPr>
              <w:keepNext/>
              <w:widowControl w:val="0"/>
              <w:spacing w:after="0" w:line="240" w:lineRule="auto"/>
              <w:ind w:left="-89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60">
              <w:rPr>
                <w:rFonts w:ascii="Times New Roman" w:hAnsi="Times New Roman" w:cs="Times New Roman"/>
                <w:color w:val="000000"/>
              </w:rPr>
              <w:t xml:space="preserve">Возможность поддержки работы с </w:t>
            </w:r>
            <w:proofErr w:type="gramStart"/>
            <w:r w:rsidRPr="00A55560">
              <w:rPr>
                <w:rFonts w:ascii="Times New Roman" w:hAnsi="Times New Roman" w:cs="Times New Roman"/>
                <w:color w:val="000000"/>
              </w:rPr>
              <w:t>различными</w:t>
            </w:r>
            <w:proofErr w:type="gramEnd"/>
          </w:p>
          <w:p w:rsidR="00A55560" w:rsidRPr="00542E57" w:rsidRDefault="00A55560" w:rsidP="00A55560">
            <w:pPr>
              <w:keepNext/>
              <w:widowControl w:val="0"/>
              <w:spacing w:after="0" w:line="240" w:lineRule="auto"/>
              <w:ind w:left="-89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60">
              <w:rPr>
                <w:rFonts w:ascii="Times New Roman" w:hAnsi="Times New Roman" w:cs="Times New Roman"/>
                <w:color w:val="000000"/>
              </w:rPr>
              <w:t>операторами сотовой связи (по выбору пользователя)</w:t>
            </w:r>
          </w:p>
        </w:tc>
        <w:tc>
          <w:tcPr>
            <w:tcW w:w="2693" w:type="dxa"/>
          </w:tcPr>
          <w:p w:rsidR="00A55560" w:rsidRPr="00542E57" w:rsidRDefault="00A55560" w:rsidP="00D455B2">
            <w:pPr>
              <w:keepNext/>
              <w:widowControl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126" w:type="dxa"/>
          </w:tcPr>
          <w:p w:rsidR="00A55560" w:rsidRPr="00542E57" w:rsidRDefault="00A55560" w:rsidP="00D455B2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A55560" w:rsidRPr="00542E57" w:rsidTr="00CB0500">
        <w:tc>
          <w:tcPr>
            <w:tcW w:w="426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5560" w:rsidRPr="00542E57" w:rsidRDefault="00A55560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5560" w:rsidRPr="00542E57" w:rsidRDefault="00A55560" w:rsidP="00D455B2">
            <w:pPr>
              <w:keepNext/>
              <w:widowControl w:val="0"/>
              <w:spacing w:after="0" w:line="240" w:lineRule="auto"/>
              <w:ind w:left="-89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60">
              <w:rPr>
                <w:rFonts w:ascii="Times New Roman" w:hAnsi="Times New Roman" w:cs="Times New Roman"/>
                <w:color w:val="000000"/>
              </w:rPr>
              <w:t>Возможность подключения к беспроводной сети (</w:t>
            </w:r>
            <w:proofErr w:type="spellStart"/>
            <w:r w:rsidRPr="00A55560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A55560">
              <w:rPr>
                <w:rFonts w:ascii="Times New Roman" w:hAnsi="Times New Roman" w:cs="Times New Roman"/>
                <w:color w:val="000000"/>
              </w:rPr>
              <w:t xml:space="preserve"> точка доступа)</w:t>
            </w:r>
          </w:p>
        </w:tc>
        <w:tc>
          <w:tcPr>
            <w:tcW w:w="2693" w:type="dxa"/>
          </w:tcPr>
          <w:p w:rsidR="00A55560" w:rsidRPr="00542E57" w:rsidRDefault="00A55560" w:rsidP="00D455B2">
            <w:pPr>
              <w:keepNext/>
              <w:widowControl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126" w:type="dxa"/>
          </w:tcPr>
          <w:p w:rsidR="00A55560" w:rsidRPr="00542E57" w:rsidRDefault="00A55560" w:rsidP="00D455B2">
            <w:pPr>
              <w:keepNext/>
              <w:widowControl w:val="0"/>
              <w:spacing w:after="0" w:line="240" w:lineRule="auto"/>
              <w:ind w:left="-62" w:right="-65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CB0500" w:rsidRPr="00542E57" w:rsidTr="00CB0500">
        <w:tc>
          <w:tcPr>
            <w:tcW w:w="42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0500" w:rsidRPr="00542E57" w:rsidRDefault="00CB0500" w:rsidP="00D455B2">
            <w:pPr>
              <w:keepNext/>
              <w:widowControl w:val="0"/>
              <w:spacing w:after="0" w:line="240" w:lineRule="auto"/>
              <w:ind w:left="-89" w:right="-66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>Диагональ дисплея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42E57">
              <w:rPr>
                <w:rFonts w:ascii="Times New Roman" w:hAnsi="Times New Roman" w:cs="Times New Roman"/>
                <w:color w:val="000000"/>
              </w:rPr>
              <w:t>дюйм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2E57">
              <w:rPr>
                <w:rFonts w:ascii="Times New Roman" w:hAnsi="Times New Roman" w:cs="Times New Roman"/>
                <w:color w:val="000000"/>
              </w:rPr>
              <w:t>(25,4 мм)</w:t>
            </w:r>
          </w:p>
        </w:tc>
        <w:tc>
          <w:tcPr>
            <w:tcW w:w="2693" w:type="dxa"/>
          </w:tcPr>
          <w:p w:rsidR="00CB0500" w:rsidRDefault="00CB0500" w:rsidP="00CB0500">
            <w:pPr>
              <w:keepNext/>
              <w:widowControl w:val="0"/>
              <w:ind w:left="-9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500">
              <w:rPr>
                <w:rFonts w:ascii="Times New Roman" w:hAnsi="Times New Roman" w:cs="Times New Roman"/>
                <w:color w:val="000000"/>
              </w:rPr>
              <w:t>не менее 5,5</w:t>
            </w:r>
          </w:p>
        </w:tc>
        <w:tc>
          <w:tcPr>
            <w:tcW w:w="2126" w:type="dxa"/>
          </w:tcPr>
          <w:p w:rsidR="00CB0500" w:rsidRPr="00542E57" w:rsidRDefault="00CB0500" w:rsidP="00D455B2">
            <w:pPr>
              <w:pStyle w:val="ae"/>
              <w:keepNext/>
              <w:widowControl w:val="0"/>
              <w:ind w:left="-38" w:right="-43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CB0500" w:rsidRPr="00542E57" w:rsidTr="00CB0500">
        <w:tc>
          <w:tcPr>
            <w:tcW w:w="42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0500" w:rsidRPr="00542E57" w:rsidRDefault="00CB0500" w:rsidP="00D455B2">
            <w:pPr>
              <w:keepNext/>
              <w:widowControl w:val="0"/>
              <w:spacing w:after="0" w:line="240" w:lineRule="auto"/>
              <w:ind w:left="-89" w:right="-66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  <w:r w:rsidR="00AC3425">
              <w:rPr>
                <w:rFonts w:ascii="Times New Roman" w:hAnsi="Times New Roman" w:cs="Times New Roman"/>
                <w:color w:val="000000"/>
              </w:rPr>
              <w:t>, штука</w:t>
            </w:r>
          </w:p>
        </w:tc>
        <w:tc>
          <w:tcPr>
            <w:tcW w:w="2693" w:type="dxa"/>
          </w:tcPr>
          <w:p w:rsidR="00CB0500" w:rsidRPr="00CB0500" w:rsidRDefault="00CB0500">
            <w:pPr>
              <w:keepNext/>
              <w:widowControl w:val="0"/>
              <w:ind w:left="-9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500">
              <w:rPr>
                <w:rFonts w:ascii="Times New Roman" w:hAnsi="Times New Roman" w:cs="Times New Roman"/>
                <w:color w:val="000000"/>
              </w:rPr>
              <w:t>н</w:t>
            </w:r>
            <w:bookmarkStart w:id="0" w:name="_GoBack"/>
            <w:bookmarkEnd w:id="0"/>
            <w:r w:rsidRPr="00CB0500">
              <w:rPr>
                <w:rFonts w:ascii="Times New Roman" w:hAnsi="Times New Roman" w:cs="Times New Roman"/>
                <w:color w:val="000000"/>
              </w:rPr>
              <w:t>е менее 8</w:t>
            </w:r>
          </w:p>
        </w:tc>
        <w:tc>
          <w:tcPr>
            <w:tcW w:w="2126" w:type="dxa"/>
          </w:tcPr>
          <w:p w:rsidR="00CB0500" w:rsidRPr="00542E57" w:rsidRDefault="00CB0500" w:rsidP="00D455B2">
            <w:pPr>
              <w:keepNext/>
              <w:widowControl w:val="0"/>
              <w:spacing w:after="0" w:line="240" w:lineRule="auto"/>
              <w:ind w:left="-37" w:right="-52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CB0500" w:rsidRPr="00542E57" w:rsidTr="00CB0500">
        <w:tc>
          <w:tcPr>
            <w:tcW w:w="42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0500" w:rsidRPr="00542E57" w:rsidRDefault="00CB0500" w:rsidP="00D455B2">
            <w:pPr>
              <w:keepNext/>
              <w:widowControl w:val="0"/>
              <w:spacing w:after="0" w:line="240" w:lineRule="auto"/>
              <w:ind w:left="-89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>Объем оперативной памяти, Гигабайт</w:t>
            </w:r>
          </w:p>
        </w:tc>
        <w:tc>
          <w:tcPr>
            <w:tcW w:w="2693" w:type="dxa"/>
          </w:tcPr>
          <w:p w:rsidR="00CB0500" w:rsidRPr="00CB0500" w:rsidRDefault="00CB0500"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500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2126" w:type="dxa"/>
          </w:tcPr>
          <w:p w:rsidR="00CB0500" w:rsidRPr="00542E57" w:rsidRDefault="00CB0500" w:rsidP="00D455B2">
            <w:pPr>
              <w:pStyle w:val="ae"/>
              <w:keepNext/>
              <w:widowControl w:val="0"/>
              <w:ind w:left="-38" w:right="-43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CB0500" w:rsidRPr="00542E57" w:rsidTr="00CB0500">
        <w:tc>
          <w:tcPr>
            <w:tcW w:w="42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0500" w:rsidRPr="00542E57" w:rsidRDefault="00CB0500" w:rsidP="00D455B2">
            <w:pPr>
              <w:keepNext/>
              <w:widowControl w:val="0"/>
              <w:spacing w:after="0" w:line="240" w:lineRule="auto"/>
              <w:ind w:left="-89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>Объем встроенной памяти, Гигабайт</w:t>
            </w:r>
          </w:p>
        </w:tc>
        <w:tc>
          <w:tcPr>
            <w:tcW w:w="2693" w:type="dxa"/>
          </w:tcPr>
          <w:p w:rsidR="00CB0500" w:rsidRPr="00CB0500" w:rsidRDefault="00CB0500"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500">
              <w:rPr>
                <w:rFonts w:ascii="Times New Roman" w:hAnsi="Times New Roman" w:cs="Times New Roman"/>
                <w:color w:val="000000"/>
              </w:rPr>
              <w:t>не менее 32</w:t>
            </w:r>
          </w:p>
        </w:tc>
        <w:tc>
          <w:tcPr>
            <w:tcW w:w="2126" w:type="dxa"/>
          </w:tcPr>
          <w:p w:rsidR="00CB0500" w:rsidRPr="00CB0500" w:rsidRDefault="00CB0500" w:rsidP="00D455B2">
            <w:pPr>
              <w:pStyle w:val="ae"/>
              <w:keepNext/>
              <w:widowControl w:val="0"/>
              <w:ind w:left="-38" w:right="-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500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CB0500" w:rsidRPr="00542E57" w:rsidTr="00CB0500">
        <w:tc>
          <w:tcPr>
            <w:tcW w:w="42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0500" w:rsidRPr="00542E57" w:rsidRDefault="00CB0500" w:rsidP="00D455B2">
            <w:pPr>
              <w:keepNext/>
              <w:widowControl w:val="0"/>
              <w:spacing w:after="0" w:line="240" w:lineRule="auto"/>
              <w:ind w:left="-89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 xml:space="preserve">Число пикселей основной видеокамеры, </w:t>
            </w:r>
            <w:proofErr w:type="spellStart"/>
            <w:r w:rsidRPr="00542E57">
              <w:rPr>
                <w:rFonts w:ascii="Times New Roman" w:hAnsi="Times New Roman" w:cs="Times New Roman"/>
                <w:color w:val="000000"/>
              </w:rPr>
              <w:t>Мпикс</w:t>
            </w:r>
            <w:proofErr w:type="spellEnd"/>
          </w:p>
        </w:tc>
        <w:tc>
          <w:tcPr>
            <w:tcW w:w="2693" w:type="dxa"/>
          </w:tcPr>
          <w:p w:rsidR="00CB0500" w:rsidRPr="00CB0500" w:rsidRDefault="00CB0500"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500">
              <w:rPr>
                <w:rFonts w:ascii="Times New Roman" w:hAnsi="Times New Roman" w:cs="Times New Roman"/>
                <w:color w:val="000000"/>
              </w:rPr>
              <w:t>не менее 12</w:t>
            </w:r>
          </w:p>
        </w:tc>
        <w:tc>
          <w:tcPr>
            <w:tcW w:w="2126" w:type="dxa"/>
          </w:tcPr>
          <w:p w:rsidR="00CB0500" w:rsidRDefault="00CB0500" w:rsidP="00D455B2">
            <w:pPr>
              <w:pStyle w:val="ae"/>
              <w:keepNext/>
              <w:widowControl w:val="0"/>
              <w:ind w:left="-38" w:right="-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500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  <w:p w:rsidR="00CB0500" w:rsidRPr="00CB0500" w:rsidRDefault="00CB0500" w:rsidP="00D455B2">
            <w:pPr>
              <w:pStyle w:val="ae"/>
              <w:keepNext/>
              <w:widowControl w:val="0"/>
              <w:ind w:left="-38" w:right="-4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0500" w:rsidRPr="00542E57" w:rsidTr="00CB0500">
        <w:tc>
          <w:tcPr>
            <w:tcW w:w="42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0500" w:rsidRPr="00542E57" w:rsidRDefault="00CB0500" w:rsidP="00D455B2">
            <w:pPr>
              <w:keepNext/>
              <w:widowControl w:val="0"/>
              <w:spacing w:after="0" w:line="240" w:lineRule="auto"/>
              <w:ind w:left="-89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 xml:space="preserve">Число пикселей фронтальной видеокамеры, </w:t>
            </w:r>
            <w:proofErr w:type="spellStart"/>
            <w:r w:rsidRPr="00542E57">
              <w:rPr>
                <w:rFonts w:ascii="Times New Roman" w:hAnsi="Times New Roman" w:cs="Times New Roman"/>
                <w:color w:val="000000"/>
              </w:rPr>
              <w:t>Мпикс</w:t>
            </w:r>
            <w:proofErr w:type="spellEnd"/>
          </w:p>
        </w:tc>
        <w:tc>
          <w:tcPr>
            <w:tcW w:w="2693" w:type="dxa"/>
          </w:tcPr>
          <w:p w:rsidR="00CB0500" w:rsidRPr="00CB0500" w:rsidRDefault="00CB0500"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500">
              <w:rPr>
                <w:rFonts w:ascii="Times New Roman" w:hAnsi="Times New Roman" w:cs="Times New Roman"/>
                <w:color w:val="000000"/>
              </w:rPr>
              <w:t>не менее 5</w:t>
            </w:r>
          </w:p>
        </w:tc>
        <w:tc>
          <w:tcPr>
            <w:tcW w:w="2126" w:type="dxa"/>
          </w:tcPr>
          <w:p w:rsidR="00CB0500" w:rsidRDefault="00CB0500" w:rsidP="00D455B2">
            <w:pPr>
              <w:pStyle w:val="ae"/>
              <w:keepNext/>
              <w:widowControl w:val="0"/>
              <w:ind w:left="-38" w:right="-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500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  <w:p w:rsidR="00CB0500" w:rsidRPr="00CB0500" w:rsidRDefault="00CB0500" w:rsidP="00D455B2">
            <w:pPr>
              <w:pStyle w:val="ae"/>
              <w:keepNext/>
              <w:widowControl w:val="0"/>
              <w:ind w:left="-38" w:right="-4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0500" w:rsidRPr="00542E57" w:rsidTr="00CB0500">
        <w:tc>
          <w:tcPr>
            <w:tcW w:w="42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0500" w:rsidRPr="00542E57" w:rsidRDefault="00CB0500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0500" w:rsidRPr="00542E57" w:rsidRDefault="00CB0500" w:rsidP="00D455B2">
            <w:pPr>
              <w:keepNext/>
              <w:widowControl w:val="0"/>
              <w:spacing w:after="0" w:line="240" w:lineRule="auto"/>
              <w:ind w:left="-89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 xml:space="preserve">Ёмкость аккумуляторной батареи </w:t>
            </w:r>
            <w:proofErr w:type="spellStart"/>
            <w:r w:rsidRPr="00542E57">
              <w:rPr>
                <w:rFonts w:ascii="Times New Roman" w:hAnsi="Times New Roman" w:cs="Times New Roman"/>
                <w:color w:val="000000"/>
              </w:rPr>
              <w:t>mAh</w:t>
            </w:r>
            <w:proofErr w:type="spellEnd"/>
          </w:p>
        </w:tc>
        <w:tc>
          <w:tcPr>
            <w:tcW w:w="2693" w:type="dxa"/>
          </w:tcPr>
          <w:p w:rsidR="00CB0500" w:rsidRPr="00CB0500" w:rsidRDefault="00CB0500">
            <w:pPr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500">
              <w:rPr>
                <w:rFonts w:ascii="Times New Roman" w:hAnsi="Times New Roman" w:cs="Times New Roman"/>
                <w:color w:val="000000"/>
              </w:rPr>
              <w:t>не менее 3 000</w:t>
            </w:r>
          </w:p>
        </w:tc>
        <w:tc>
          <w:tcPr>
            <w:tcW w:w="2126" w:type="dxa"/>
          </w:tcPr>
          <w:p w:rsidR="00CB0500" w:rsidRDefault="00CB0500" w:rsidP="00D455B2">
            <w:pPr>
              <w:pStyle w:val="ae"/>
              <w:keepNext/>
              <w:widowControl w:val="0"/>
              <w:ind w:left="-38" w:right="-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500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  <w:p w:rsidR="00CB0500" w:rsidRPr="00CB0500" w:rsidRDefault="00CB0500" w:rsidP="00D455B2">
            <w:pPr>
              <w:pStyle w:val="ae"/>
              <w:keepNext/>
              <w:widowControl w:val="0"/>
              <w:ind w:left="-38" w:right="-4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3394" w:rsidRPr="00542E57" w:rsidTr="00CB0500">
        <w:tc>
          <w:tcPr>
            <w:tcW w:w="426" w:type="dxa"/>
            <w:vMerge/>
          </w:tcPr>
          <w:p w:rsidR="00733394" w:rsidRPr="00542E57" w:rsidRDefault="00733394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3394" w:rsidRPr="00542E57" w:rsidRDefault="00733394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3394" w:rsidRPr="00542E57" w:rsidRDefault="00733394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33394" w:rsidRPr="00542E57" w:rsidRDefault="00733394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3394" w:rsidRPr="00542E57" w:rsidRDefault="00542E57" w:rsidP="00DE7BCF">
            <w:pPr>
              <w:keepNext/>
              <w:widowControl w:val="0"/>
              <w:spacing w:after="0" w:line="240" w:lineRule="auto"/>
              <w:ind w:left="-89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>Поддержка программного обеспечения</w:t>
            </w:r>
          </w:p>
        </w:tc>
        <w:tc>
          <w:tcPr>
            <w:tcW w:w="2693" w:type="dxa"/>
          </w:tcPr>
          <w:p w:rsidR="00733394" w:rsidRPr="00542E57" w:rsidRDefault="00542E57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>Телефонное устройство должно иметь возможность поддержки программного обеспечения, позволяющего использовать функцию удаленной видеосвязи с переводчиком русского жестового языка.</w:t>
            </w:r>
          </w:p>
        </w:tc>
        <w:tc>
          <w:tcPr>
            <w:tcW w:w="2126" w:type="dxa"/>
          </w:tcPr>
          <w:p w:rsidR="00733394" w:rsidRPr="00542E57" w:rsidRDefault="00542E57" w:rsidP="00DE7BCF">
            <w:pPr>
              <w:pStyle w:val="ae"/>
              <w:keepNext/>
              <w:widowControl w:val="0"/>
              <w:ind w:left="-38" w:right="-43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C437E5" w:rsidRPr="00542E57" w:rsidTr="00CB0500">
        <w:tc>
          <w:tcPr>
            <w:tcW w:w="426" w:type="dxa"/>
            <w:vMerge/>
          </w:tcPr>
          <w:p w:rsidR="00C437E5" w:rsidRPr="00542E57" w:rsidRDefault="00C437E5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37E5" w:rsidRPr="00542E57" w:rsidRDefault="00C437E5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37E5" w:rsidRPr="00542E57" w:rsidRDefault="00C437E5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37E5" w:rsidRPr="00542E57" w:rsidRDefault="00C437E5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37E5" w:rsidRPr="00542E57" w:rsidRDefault="00C437E5" w:rsidP="00D455B2">
            <w:pPr>
              <w:keepNext/>
              <w:widowControl w:val="0"/>
              <w:spacing w:after="0" w:line="240" w:lineRule="auto"/>
              <w:ind w:left="-89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E57">
              <w:rPr>
                <w:rFonts w:ascii="Times New Roman" w:hAnsi="Times New Roman" w:cs="Times New Roman"/>
                <w:color w:val="000000"/>
              </w:rPr>
              <w:t>Сенсорный экран</w:t>
            </w:r>
          </w:p>
        </w:tc>
        <w:tc>
          <w:tcPr>
            <w:tcW w:w="2693" w:type="dxa"/>
          </w:tcPr>
          <w:p w:rsidR="00C437E5" w:rsidRPr="00C437E5" w:rsidRDefault="00C437E5" w:rsidP="00D455B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37E5">
              <w:rPr>
                <w:rFonts w:ascii="Times New Roman" w:hAnsi="Times New Roman" w:cs="Times New Roman"/>
                <w:color w:val="000000"/>
                <w:lang w:val="en-US"/>
              </w:rPr>
              <w:t xml:space="preserve">IPS </w:t>
            </w:r>
            <w:r w:rsidRPr="00542E57">
              <w:rPr>
                <w:rFonts w:ascii="Times New Roman" w:hAnsi="Times New Roman" w:cs="Times New Roman"/>
                <w:color w:val="000000"/>
              </w:rPr>
              <w:t>или</w:t>
            </w:r>
            <w:r w:rsidRPr="00C437E5">
              <w:rPr>
                <w:rFonts w:ascii="Times New Roman" w:hAnsi="Times New Roman" w:cs="Times New Roman"/>
                <w:color w:val="000000"/>
                <w:lang w:val="en-US"/>
              </w:rPr>
              <w:t xml:space="preserve"> Super IPS+ </w:t>
            </w:r>
            <w:r w:rsidRPr="00542E57">
              <w:rPr>
                <w:rFonts w:ascii="Times New Roman" w:hAnsi="Times New Roman" w:cs="Times New Roman"/>
                <w:color w:val="000000"/>
              </w:rPr>
              <w:t>или</w:t>
            </w:r>
            <w:r w:rsidRPr="00C437E5">
              <w:rPr>
                <w:rFonts w:ascii="Times New Roman" w:hAnsi="Times New Roman" w:cs="Times New Roman"/>
                <w:color w:val="000000"/>
                <w:lang w:val="en-US"/>
              </w:rPr>
              <w:t xml:space="preserve"> HD Super AMOLED</w:t>
            </w:r>
          </w:p>
        </w:tc>
        <w:tc>
          <w:tcPr>
            <w:tcW w:w="2126" w:type="dxa"/>
          </w:tcPr>
          <w:p w:rsidR="00C437E5" w:rsidRPr="00542E57" w:rsidRDefault="00C437E5" w:rsidP="00D455B2">
            <w:pPr>
              <w:pStyle w:val="ae"/>
              <w:keepNext/>
              <w:widowControl w:val="0"/>
              <w:ind w:left="-38" w:right="-43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542E57" w:rsidRPr="00542E57" w:rsidTr="00CB0500">
        <w:tc>
          <w:tcPr>
            <w:tcW w:w="426" w:type="dxa"/>
            <w:vMerge/>
          </w:tcPr>
          <w:p w:rsidR="00542E57" w:rsidRPr="00542E57" w:rsidRDefault="00542E57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42E57" w:rsidRPr="00542E57" w:rsidRDefault="00542E57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2E57" w:rsidRPr="00542E57" w:rsidRDefault="00542E57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42E57" w:rsidRPr="00542E57" w:rsidRDefault="00542E57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E57" w:rsidRPr="00542E57" w:rsidRDefault="00C437E5" w:rsidP="00DE7BCF">
            <w:pPr>
              <w:keepNext/>
              <w:widowControl w:val="0"/>
              <w:spacing w:after="0" w:line="240" w:lineRule="auto"/>
              <w:ind w:left="-89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7E5">
              <w:rPr>
                <w:rFonts w:ascii="Times New Roman" w:hAnsi="Times New Roman" w:cs="Times New Roman"/>
                <w:color w:val="000000"/>
              </w:rPr>
              <w:t>Наличие слота для установки карты памяти</w:t>
            </w:r>
          </w:p>
        </w:tc>
        <w:tc>
          <w:tcPr>
            <w:tcW w:w="2693" w:type="dxa"/>
          </w:tcPr>
          <w:p w:rsidR="00542E57" w:rsidRPr="00542E57" w:rsidRDefault="00C437E5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126" w:type="dxa"/>
          </w:tcPr>
          <w:p w:rsidR="00542E57" w:rsidRPr="00542E57" w:rsidRDefault="00C437E5" w:rsidP="00DE7BCF">
            <w:pPr>
              <w:pStyle w:val="ae"/>
              <w:keepNext/>
              <w:widowControl w:val="0"/>
              <w:ind w:left="-38" w:right="-43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712EFD" w:rsidRPr="00542E57" w:rsidTr="00CB0500">
        <w:tc>
          <w:tcPr>
            <w:tcW w:w="426" w:type="dxa"/>
            <w:vMerge/>
          </w:tcPr>
          <w:p w:rsidR="00712EFD" w:rsidRPr="00542E57" w:rsidRDefault="00712EFD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12EFD" w:rsidRPr="00542E57" w:rsidRDefault="00712EFD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12EFD" w:rsidRPr="00542E57" w:rsidRDefault="00712EFD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12EFD" w:rsidRPr="00542E57" w:rsidRDefault="00712EFD" w:rsidP="00DE7BCF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2EFD" w:rsidRPr="00542E57" w:rsidRDefault="00C437E5" w:rsidP="00DE7BCF">
            <w:pPr>
              <w:keepNext/>
              <w:widowControl w:val="0"/>
              <w:spacing w:after="0" w:line="240" w:lineRule="auto"/>
              <w:ind w:left="-89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7E5">
              <w:rPr>
                <w:rFonts w:ascii="Times New Roman" w:eastAsia="Times New Roman" w:hAnsi="Times New Roman" w:cs="Times New Roman"/>
                <w:lang w:eastAsia="ru-RU"/>
              </w:rPr>
              <w:t>Наличие зарядного устройства</w:t>
            </w:r>
          </w:p>
        </w:tc>
        <w:tc>
          <w:tcPr>
            <w:tcW w:w="2693" w:type="dxa"/>
          </w:tcPr>
          <w:p w:rsidR="00712EFD" w:rsidRPr="00542E57" w:rsidRDefault="00C437E5" w:rsidP="00DE7BC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126" w:type="dxa"/>
          </w:tcPr>
          <w:p w:rsidR="00712EFD" w:rsidRPr="00542E57" w:rsidRDefault="00C437E5" w:rsidP="00DE7BCF">
            <w:pPr>
              <w:pStyle w:val="ae"/>
              <w:keepNext/>
              <w:widowControl w:val="0"/>
              <w:ind w:left="-38" w:right="-43"/>
              <w:jc w:val="center"/>
              <w:rPr>
                <w:rFonts w:ascii="Times New Roman" w:hAnsi="Times New Roman" w:cs="Times New Roman"/>
              </w:rPr>
            </w:pPr>
            <w:r w:rsidRPr="00542E5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</w:tbl>
    <w:p w:rsidR="00CB0500" w:rsidRDefault="00CB0500" w:rsidP="00DE7BCF">
      <w:pPr>
        <w:keepNext/>
        <w:widowControl w:val="0"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401" w:rsidRPr="00C72E3A" w:rsidRDefault="00CB0500" w:rsidP="00DE7BCF">
      <w:pPr>
        <w:keepNext/>
        <w:widowControl w:val="0"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500">
        <w:rPr>
          <w:rFonts w:ascii="Times New Roman" w:hAnsi="Times New Roman" w:cs="Times New Roman"/>
          <w:sz w:val="24"/>
          <w:szCs w:val="24"/>
        </w:rPr>
        <w:t>Использование заказчиком дополнительных характеристик обусловлено потребностью Получателей.</w:t>
      </w:r>
    </w:p>
    <w:p w:rsidR="003215DF" w:rsidRPr="00C72E3A" w:rsidRDefault="003215DF" w:rsidP="00DE7BC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215DF" w:rsidRPr="00C72E3A" w:rsidRDefault="003215DF" w:rsidP="00DE7BC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E3A">
        <w:rPr>
          <w:rFonts w:ascii="Times New Roman" w:hAnsi="Times New Roman" w:cs="Times New Roman"/>
          <w:sz w:val="24"/>
          <w:szCs w:val="24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215DF" w:rsidRPr="00C72E3A" w:rsidRDefault="003215DF" w:rsidP="00DE7BCF">
      <w:pPr>
        <w:keepNext/>
        <w:widowControl w:val="0"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F89" w:rsidRPr="00C72E3A" w:rsidRDefault="009F3F89" w:rsidP="00DE7BCF">
      <w:pPr>
        <w:pStyle w:val="afffe"/>
        <w:keepNext/>
        <w:widowControl w:val="0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C72E3A">
        <w:rPr>
          <w:rFonts w:ascii="Times New Roman" w:hAnsi="Times New Roman"/>
          <w:b/>
          <w:sz w:val="24"/>
          <w:szCs w:val="24"/>
        </w:rPr>
        <w:t>Условия и срок поставки Товара</w:t>
      </w:r>
    </w:p>
    <w:p w:rsidR="003215DF" w:rsidRPr="00C72E3A" w:rsidRDefault="009F3F89" w:rsidP="00DE7BC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 xml:space="preserve">Место поставки товара: </w:t>
      </w:r>
      <w:r w:rsidR="003215DF" w:rsidRPr="00C72E3A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в соответствии с программами реабилитации, в пунктах выдачи товара или при необходимости до места жительства Получателей технических средств реабилитации на условиях DD</w:t>
      </w:r>
      <w:proofErr w:type="gramStart"/>
      <w:r w:rsidR="003215DF" w:rsidRPr="00C72E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215DF" w:rsidRPr="00C72E3A">
        <w:rPr>
          <w:rFonts w:ascii="Times New Roman" w:hAnsi="Times New Roman" w:cs="Times New Roman"/>
          <w:sz w:val="24"/>
          <w:szCs w:val="24"/>
        </w:rPr>
        <w:t>.</w:t>
      </w:r>
    </w:p>
    <w:p w:rsidR="003215DF" w:rsidRPr="00C72E3A" w:rsidRDefault="003215DF" w:rsidP="00DE7BCF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9F3F89" w:rsidRDefault="009F3F89" w:rsidP="00DE7BCF">
      <w:pPr>
        <w:keepNext/>
        <w:widowControl w:val="0"/>
        <w:spacing w:after="0" w:line="240" w:lineRule="auto"/>
        <w:ind w:right="-2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  <w:proofErr w:type="gramStart"/>
      <w:r w:rsidRPr="00C72E3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72E3A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</w:t>
      </w:r>
      <w:r w:rsidR="003215DF" w:rsidRPr="00C72E3A">
        <w:rPr>
          <w:rFonts w:ascii="Times New Roman" w:hAnsi="Times New Roman" w:cs="Times New Roman"/>
          <w:sz w:val="24"/>
          <w:szCs w:val="24"/>
        </w:rPr>
        <w:t>01</w:t>
      </w:r>
      <w:r w:rsidRPr="00C72E3A">
        <w:rPr>
          <w:rFonts w:ascii="Times New Roman" w:hAnsi="Times New Roman" w:cs="Times New Roman"/>
          <w:sz w:val="24"/>
          <w:szCs w:val="24"/>
        </w:rPr>
        <w:t>.</w:t>
      </w:r>
      <w:r w:rsidR="003215DF" w:rsidRPr="00C72E3A">
        <w:rPr>
          <w:rFonts w:ascii="Times New Roman" w:hAnsi="Times New Roman" w:cs="Times New Roman"/>
          <w:sz w:val="24"/>
          <w:szCs w:val="24"/>
        </w:rPr>
        <w:t>08</w:t>
      </w:r>
      <w:r w:rsidRPr="00C72E3A">
        <w:rPr>
          <w:rFonts w:ascii="Times New Roman" w:hAnsi="Times New Roman" w:cs="Times New Roman"/>
          <w:sz w:val="24"/>
          <w:szCs w:val="24"/>
        </w:rPr>
        <w:t>.2024 должно быть поставлено 100% общего объема товаров.</w:t>
      </w:r>
    </w:p>
    <w:p w:rsidR="00DE7BCF" w:rsidRDefault="00DE7BCF" w:rsidP="00DE7BCF">
      <w:pPr>
        <w:keepNext/>
        <w:widowControl w:val="0"/>
        <w:spacing w:after="0" w:line="240" w:lineRule="auto"/>
        <w:ind w:right="-2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F89" w:rsidRDefault="009F3F89" w:rsidP="00DE7BCF">
      <w:pPr>
        <w:keepNext/>
        <w:widowControl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3A">
        <w:rPr>
          <w:rFonts w:ascii="Times New Roman" w:hAnsi="Times New Roman" w:cs="Times New Roman"/>
          <w:b/>
          <w:sz w:val="24"/>
          <w:szCs w:val="24"/>
        </w:rPr>
        <w:t>Требования к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E7BCF" w:rsidRDefault="00DE7BCF" w:rsidP="00DE7BCF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DE7BCF" w:rsidRDefault="00DE7BCF" w:rsidP="00DE7BCF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004/2011 «О безопасности низковольтного оборудования»;</w:t>
      </w:r>
    </w:p>
    <w:p w:rsidR="00DE7BCF" w:rsidRDefault="00DE7BCF" w:rsidP="00DE7BCF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020/2011 «Электромагнитная совместимость технических средств».</w:t>
      </w:r>
    </w:p>
    <w:p w:rsidR="00DE7BCF" w:rsidRDefault="00DE7BCF" w:rsidP="00DE7BCF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Упаковка, маркировка, транспортирование и хранение устройств должны осуществляться с соблюдением требований ГОСТ 28594-90 «Аппаратура радиоэлектронная </w:t>
      </w:r>
      <w:r>
        <w:rPr>
          <w:rFonts w:ascii="Times New Roman" w:hAnsi="Times New Roman" w:cs="Times New Roman"/>
          <w:sz w:val="24"/>
          <w:szCs w:val="24"/>
        </w:rPr>
        <w:lastRenderedPageBreak/>
        <w:t>бытовая. Упаковка, маркировка, транспортирование и хранение».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национального стандарта Российской Федерации: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DE7B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7BCF">
        <w:rPr>
          <w:rFonts w:ascii="Times New Roman" w:hAnsi="Times New Roman" w:cs="Times New Roman"/>
          <w:sz w:val="24"/>
          <w:szCs w:val="24"/>
        </w:rPr>
        <w:t xml:space="preserve"> ИСО 9999-2019 «Национальный стандарт Российской Федерации «Вспомогательные средства для людей с ограничениями жизнедеятельности. Классификация и терминология».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токсичных веще</w:t>
      </w:r>
      <w:proofErr w:type="gramStart"/>
      <w:r w:rsidRPr="00DE7BC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E7BCF">
        <w:rPr>
          <w:rFonts w:ascii="Times New Roman" w:hAnsi="Times New Roman" w:cs="Times New Roman"/>
          <w:sz w:val="24"/>
          <w:szCs w:val="24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 xml:space="preserve">Товар не должен выделять при эксплуатации токсичных и агрессивных веществ. 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социальным требованиям: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DE7BCF" w:rsidRPr="00DE7BCF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9F3F89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CF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DE7BCF" w:rsidRPr="00C72E3A" w:rsidRDefault="00DE7BCF" w:rsidP="00DE7BC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3F89" w:rsidRPr="00C72E3A" w:rsidRDefault="009F3F89" w:rsidP="00DE7BCF">
      <w:pPr>
        <w:pStyle w:val="afffe"/>
        <w:keepNext/>
        <w:widowControl w:val="0"/>
        <w:tabs>
          <w:tab w:val="left" w:pos="426"/>
        </w:tabs>
        <w:spacing w:after="0" w:line="240" w:lineRule="auto"/>
        <w:ind w:left="780"/>
        <w:jc w:val="center"/>
        <w:rPr>
          <w:rFonts w:ascii="Times New Roman" w:hAnsi="Times New Roman"/>
          <w:b/>
          <w:sz w:val="24"/>
          <w:szCs w:val="24"/>
        </w:rPr>
      </w:pPr>
      <w:r w:rsidRPr="00C72E3A">
        <w:rPr>
          <w:rFonts w:ascii="Times New Roman" w:hAnsi="Times New Roman"/>
          <w:b/>
          <w:sz w:val="24"/>
          <w:szCs w:val="24"/>
        </w:rPr>
        <w:t>Требования к сроку и (или) объёму предоставления гарантий качества Товара</w:t>
      </w:r>
    </w:p>
    <w:p w:rsidR="009F3F89" w:rsidRPr="00C72E3A" w:rsidRDefault="009F3F89" w:rsidP="00DE7BCF">
      <w:pPr>
        <w:pStyle w:val="ae"/>
        <w:keepNext/>
        <w:widowControl w:val="0"/>
        <w:ind w:right="-2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F89" w:rsidRPr="00C72E3A" w:rsidRDefault="009F3F89" w:rsidP="00DE7BCF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1F1D3F" w:rsidRPr="00C72E3A" w:rsidRDefault="001F1D3F" w:rsidP="00DE7BCF">
      <w:pPr>
        <w:pStyle w:val="ae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товара </w:t>
      </w:r>
      <w:r w:rsidR="008A2A7B">
        <w:rPr>
          <w:rFonts w:ascii="Times New Roman" w:hAnsi="Times New Roman" w:cs="Times New Roman"/>
          <w:sz w:val="24"/>
          <w:szCs w:val="24"/>
        </w:rPr>
        <w:t>составляет</w:t>
      </w:r>
      <w:r w:rsidRPr="00C72E3A">
        <w:rPr>
          <w:rFonts w:ascii="Times New Roman" w:hAnsi="Times New Roman" w:cs="Times New Roman"/>
          <w:sz w:val="24"/>
          <w:szCs w:val="24"/>
        </w:rPr>
        <w:t xml:space="preserve">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 </w:t>
      </w:r>
      <w:r w:rsidRPr="00C72E3A">
        <w:rPr>
          <w:rFonts w:ascii="Times New Roman" w:hAnsi="Times New Roman" w:cs="Times New Roman"/>
          <w:i/>
          <w:sz w:val="24"/>
          <w:szCs w:val="24"/>
        </w:rPr>
        <w:t>(гарантийный срок эксплуатации товара не относится к функциональным, техническим и качественным характеристикам товара)</w:t>
      </w:r>
      <w:r w:rsidRPr="00C72E3A">
        <w:rPr>
          <w:rFonts w:ascii="Times New Roman" w:hAnsi="Times New Roman" w:cs="Times New Roman"/>
          <w:sz w:val="24"/>
          <w:szCs w:val="24"/>
        </w:rPr>
        <w:t>.</w:t>
      </w:r>
    </w:p>
    <w:p w:rsidR="009F3F89" w:rsidRPr="00C72E3A" w:rsidRDefault="009F3F89" w:rsidP="00DE7BCF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F3F89" w:rsidRPr="00C72E3A" w:rsidRDefault="009F3F89" w:rsidP="00DE7BCF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21.11.2011 № 323-ФЗ «Об основах охраны </w:t>
      </w:r>
      <w:r w:rsidRPr="00C72E3A">
        <w:rPr>
          <w:rFonts w:ascii="Times New Roman" w:hAnsi="Times New Roman" w:cs="Times New Roman"/>
          <w:sz w:val="24"/>
          <w:szCs w:val="24"/>
        </w:rPr>
        <w:lastRenderedPageBreak/>
        <w:t>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9F3F89" w:rsidRPr="00C72E3A" w:rsidRDefault="009F3F89" w:rsidP="00DE7BCF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9F3F89" w:rsidRPr="00C72E3A" w:rsidRDefault="009F3F89" w:rsidP="00DE7BCF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9F3F89" w:rsidRPr="00C72E3A" w:rsidRDefault="009F3F89" w:rsidP="00DE7BCF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>Срок гарантийного ремонта товара со дня обращения Получателя не должен превышать 20 (двадцати) рабочих дней.</w:t>
      </w:r>
    </w:p>
    <w:p w:rsidR="009F3F89" w:rsidRPr="00C72E3A" w:rsidRDefault="009F3F89" w:rsidP="00DE7BCF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F3F89" w:rsidRPr="0047227C" w:rsidRDefault="009F3F89" w:rsidP="00DE7BCF">
      <w:pPr>
        <w:pStyle w:val="ae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sectPr w:rsidR="009F3F89" w:rsidRPr="0047227C" w:rsidSect="00496C5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5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0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7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9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4"/>
  </w:num>
  <w:num w:numId="5">
    <w:abstractNumId w:val="0"/>
  </w:num>
  <w:num w:numId="6">
    <w:abstractNumId w:val="16"/>
  </w:num>
  <w:num w:numId="7">
    <w:abstractNumId w:val="21"/>
  </w:num>
  <w:num w:numId="8">
    <w:abstractNumId w:val="25"/>
  </w:num>
  <w:num w:numId="9">
    <w:abstractNumId w:val="7"/>
  </w:num>
  <w:num w:numId="10">
    <w:abstractNumId w:val="1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5"/>
  </w:num>
  <w:num w:numId="16">
    <w:abstractNumId w:val="10"/>
  </w:num>
  <w:num w:numId="17">
    <w:abstractNumId w:val="17"/>
  </w:num>
  <w:num w:numId="18">
    <w:abstractNumId w:val="14"/>
  </w:num>
  <w:num w:numId="19">
    <w:abstractNumId w:val="19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D3F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042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A7FCE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428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BE5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2E57"/>
    <w:rsid w:val="00543684"/>
    <w:rsid w:val="00543729"/>
    <w:rsid w:val="00543B56"/>
    <w:rsid w:val="00543E1F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26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0AA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59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6FEC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25A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EFD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394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1B0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65B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A7B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026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560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425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F3F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7E5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3A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337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500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2EE5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BCF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2B5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37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17B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36C8-19FC-4D6E-A923-3082C622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56</cp:revision>
  <cp:lastPrinted>2024-02-28T08:15:00Z</cp:lastPrinted>
  <dcterms:created xsi:type="dcterms:W3CDTF">2023-12-13T06:00:00Z</dcterms:created>
  <dcterms:modified xsi:type="dcterms:W3CDTF">2024-02-28T08:17:00Z</dcterms:modified>
</cp:coreProperties>
</file>