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8" w:rsidRPr="00E064D8" w:rsidRDefault="00563CD8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sz w:val="22"/>
          <w:szCs w:val="22"/>
          <w:lang w:eastAsia="zh-CN"/>
        </w:rPr>
      </w:pPr>
      <w:r w:rsidRPr="00E064D8">
        <w:rPr>
          <w:bCs/>
          <w:kern w:val="2"/>
          <w:sz w:val="22"/>
          <w:szCs w:val="22"/>
          <w:lang w:eastAsia="zh-CN"/>
        </w:rPr>
        <w:t>Приложение №1 к Извещению</w:t>
      </w:r>
      <w:r w:rsidR="008B263A" w:rsidRPr="00E064D8">
        <w:rPr>
          <w:bCs/>
          <w:kern w:val="2"/>
          <w:sz w:val="22"/>
          <w:szCs w:val="22"/>
          <w:lang w:eastAsia="zh-CN"/>
        </w:rPr>
        <w:t xml:space="preserve"> о</w:t>
      </w:r>
    </w:p>
    <w:p w:rsidR="008B263A" w:rsidRPr="00E064D8" w:rsidRDefault="008B263A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sz w:val="22"/>
          <w:szCs w:val="22"/>
          <w:lang w:eastAsia="zh-CN"/>
        </w:rPr>
      </w:pPr>
      <w:r w:rsidRPr="00E064D8">
        <w:rPr>
          <w:bCs/>
          <w:kern w:val="2"/>
          <w:sz w:val="22"/>
          <w:szCs w:val="22"/>
          <w:lang w:eastAsia="zh-CN"/>
        </w:rPr>
        <w:t>проведении электронного аукциона</w:t>
      </w:r>
    </w:p>
    <w:p w:rsidR="00563CD8" w:rsidRDefault="00563CD8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8B263A" w:rsidRPr="00AB114D" w:rsidRDefault="008B263A" w:rsidP="008B263A">
      <w:pPr>
        <w:keepNext/>
        <w:jc w:val="center"/>
        <w:rPr>
          <w:b/>
          <w:bCs/>
          <w:color w:val="000000"/>
        </w:rPr>
      </w:pPr>
      <w:r w:rsidRPr="00AB114D"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A07C91" w:rsidRDefault="00A07C91" w:rsidP="00930930">
      <w:pPr>
        <w:keepNext/>
        <w:widowControl w:val="0"/>
        <w:ind w:firstLine="567"/>
        <w:jc w:val="center"/>
        <w:rPr>
          <w:b/>
          <w:sz w:val="22"/>
          <w:szCs w:val="22"/>
        </w:rPr>
      </w:pPr>
    </w:p>
    <w:p w:rsidR="00A07C91" w:rsidRDefault="00A07C91" w:rsidP="00930930">
      <w:pPr>
        <w:keepNext/>
        <w:widowControl w:val="0"/>
        <w:ind w:firstLine="567"/>
        <w:jc w:val="center"/>
        <w:rPr>
          <w:b/>
          <w:sz w:val="22"/>
          <w:szCs w:val="22"/>
        </w:rPr>
      </w:pPr>
    </w:p>
    <w:p w:rsidR="00A4077F" w:rsidRPr="00A4077F" w:rsidRDefault="00A07C91" w:rsidP="00A4077F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A4077F">
        <w:rPr>
          <w:b/>
          <w:sz w:val="22"/>
          <w:szCs w:val="22"/>
        </w:rPr>
        <w:t>Наименование объекта закупки</w:t>
      </w:r>
      <w:r w:rsidRPr="00A4077F">
        <w:rPr>
          <w:sz w:val="22"/>
          <w:szCs w:val="22"/>
        </w:rPr>
        <w:t xml:space="preserve">: </w:t>
      </w:r>
      <w:r w:rsidR="00A4077F">
        <w:rPr>
          <w:sz w:val="22"/>
          <w:szCs w:val="22"/>
        </w:rPr>
        <w:t>о</w:t>
      </w:r>
      <w:r w:rsidR="00A4077F" w:rsidRPr="00A4077F">
        <w:rPr>
          <w:sz w:val="22"/>
          <w:szCs w:val="22"/>
        </w:rPr>
        <w:t>казание в 2023 году услуг по санаторно-курортному лечению для застрахованных лиц, пострадавших в результате несчастных случаев на производстве, в организации, оказывающей санаторно-курортные услуги,  с заболеваниями по классу Класс XIX МКБ-10  «Травмы, отравления и некоторые другие последствия воздействия внешних причин» (спинальные больные), а также по проживанию и питанию сопровождающих их лиц в случае, если сопровождение обусловлено медицинскими показаниями.</w:t>
      </w:r>
      <w:proofErr w:type="gramEnd"/>
    </w:p>
    <w:p w:rsidR="00A4077F" w:rsidRPr="00A4077F" w:rsidRDefault="00A4077F" w:rsidP="00A4077F">
      <w:pPr>
        <w:tabs>
          <w:tab w:val="left" w:pos="2600"/>
          <w:tab w:val="left" w:pos="5580"/>
        </w:tabs>
        <w:ind w:firstLine="709"/>
        <w:jc w:val="center"/>
        <w:rPr>
          <w:b/>
          <w:bCs/>
          <w:sz w:val="22"/>
          <w:szCs w:val="22"/>
        </w:rPr>
      </w:pPr>
    </w:p>
    <w:p w:rsidR="00A4077F" w:rsidRPr="00A4077F" w:rsidRDefault="00A4077F" w:rsidP="00A4077F">
      <w:pPr>
        <w:tabs>
          <w:tab w:val="left" w:pos="2600"/>
          <w:tab w:val="left" w:pos="5580"/>
        </w:tabs>
        <w:ind w:firstLine="709"/>
        <w:jc w:val="center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Сведения о предоставляемых путевках </w:t>
      </w:r>
    </w:p>
    <w:p w:rsidR="00A4077F" w:rsidRPr="00A4077F" w:rsidRDefault="00A4077F" w:rsidP="00A4077F">
      <w:pPr>
        <w:ind w:firstLine="709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670"/>
      </w:tblGrid>
      <w:tr w:rsidR="00A4077F" w:rsidRPr="00A4077F" w:rsidTr="00A4077F">
        <w:trPr>
          <w:trHeight w:val="1016"/>
        </w:trPr>
        <w:tc>
          <w:tcPr>
            <w:tcW w:w="2552" w:type="dxa"/>
            <w:shd w:val="clear" w:color="auto" w:fill="auto"/>
            <w:vAlign w:val="center"/>
          </w:tcPr>
          <w:p w:rsidR="00A4077F" w:rsidRPr="00A4077F" w:rsidRDefault="00A4077F" w:rsidP="00A4077F">
            <w:pPr>
              <w:snapToGrid w:val="0"/>
              <w:ind w:right="189" w:firstLine="34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A4077F">
              <w:rPr>
                <w:b/>
                <w:sz w:val="22"/>
                <w:szCs w:val="22"/>
              </w:rPr>
              <w:t>Сроки заездов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77F" w:rsidRPr="00A4077F" w:rsidRDefault="00A4077F" w:rsidP="00A4077F">
            <w:pPr>
              <w:snapToGrid w:val="0"/>
              <w:ind w:right="189" w:firstLine="34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A4077F">
              <w:rPr>
                <w:b/>
                <w:sz w:val="22"/>
                <w:szCs w:val="22"/>
              </w:rPr>
              <w:t>Срок лечения по одной путевке</w:t>
            </w:r>
          </w:p>
        </w:tc>
        <w:tc>
          <w:tcPr>
            <w:tcW w:w="5670" w:type="dxa"/>
            <w:vAlign w:val="center"/>
          </w:tcPr>
          <w:p w:rsidR="00A4077F" w:rsidRPr="00A4077F" w:rsidRDefault="00A4077F" w:rsidP="00A4077F">
            <w:pPr>
              <w:snapToGrid w:val="0"/>
              <w:ind w:right="189" w:firstLine="34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A4077F">
              <w:rPr>
                <w:b/>
                <w:sz w:val="22"/>
                <w:szCs w:val="22"/>
              </w:rPr>
              <w:t>Объем оказываемых услуг, койко-дней</w:t>
            </w:r>
          </w:p>
        </w:tc>
      </w:tr>
      <w:tr w:rsidR="00A4077F" w:rsidRPr="00A4077F" w:rsidTr="00A4077F">
        <w:trPr>
          <w:trHeight w:val="309"/>
        </w:trPr>
        <w:tc>
          <w:tcPr>
            <w:tcW w:w="2552" w:type="dxa"/>
            <w:vAlign w:val="center"/>
          </w:tcPr>
          <w:p w:rsidR="00A4077F" w:rsidRPr="00A4077F" w:rsidRDefault="00A4077F" w:rsidP="00A4077F">
            <w:pPr>
              <w:ind w:firstLine="34"/>
              <w:jc w:val="center"/>
              <w:rPr>
                <w:sz w:val="22"/>
                <w:szCs w:val="22"/>
                <w:shd w:val="clear" w:color="auto" w:fill="FFFF00"/>
              </w:rPr>
            </w:pPr>
            <w:r w:rsidRPr="00A4077F">
              <w:rPr>
                <w:sz w:val="22"/>
                <w:szCs w:val="22"/>
              </w:rPr>
              <w:t>с 01 июня 2023 года  по 30 августа 2023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77F" w:rsidRPr="00A4077F" w:rsidRDefault="00A4077F" w:rsidP="00A4077F">
            <w:pPr>
              <w:snapToGrid w:val="0"/>
              <w:ind w:firstLine="34"/>
              <w:jc w:val="center"/>
              <w:rPr>
                <w:sz w:val="22"/>
                <w:szCs w:val="22"/>
                <w:shd w:val="clear" w:color="auto" w:fill="FFFF00"/>
              </w:rPr>
            </w:pPr>
            <w:r w:rsidRPr="00A4077F">
              <w:rPr>
                <w:sz w:val="22"/>
                <w:szCs w:val="22"/>
              </w:rPr>
              <w:t>42 койко-дня</w:t>
            </w:r>
          </w:p>
        </w:tc>
        <w:tc>
          <w:tcPr>
            <w:tcW w:w="5670" w:type="dxa"/>
            <w:vAlign w:val="center"/>
          </w:tcPr>
          <w:p w:rsidR="00A4077F" w:rsidRPr="00A4077F" w:rsidRDefault="00A4077F" w:rsidP="00A4077F">
            <w:pPr>
              <w:snapToGrid w:val="0"/>
              <w:ind w:firstLine="34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A4077F">
              <w:rPr>
                <w:b/>
                <w:sz w:val="22"/>
                <w:szCs w:val="22"/>
              </w:rPr>
              <w:t>210</w:t>
            </w:r>
          </w:p>
          <w:p w:rsidR="00A4077F" w:rsidRPr="00A4077F" w:rsidRDefault="00A4077F" w:rsidP="00A4077F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4077F">
              <w:rPr>
                <w:sz w:val="22"/>
                <w:szCs w:val="22"/>
              </w:rPr>
              <w:t xml:space="preserve"> </w:t>
            </w:r>
            <w:proofErr w:type="gramStart"/>
            <w:r w:rsidRPr="00A4077F">
              <w:rPr>
                <w:sz w:val="22"/>
                <w:szCs w:val="22"/>
              </w:rPr>
              <w:t>(профиль лечения - травмы, отравления и некоторые другие последствия воздействия внешних причин (спинальные больные)</w:t>
            </w:r>
            <w:proofErr w:type="gramEnd"/>
          </w:p>
        </w:tc>
      </w:tr>
      <w:tr w:rsidR="00A4077F" w:rsidRPr="00A4077F" w:rsidTr="00A4077F">
        <w:trPr>
          <w:trHeight w:val="328"/>
        </w:trPr>
        <w:tc>
          <w:tcPr>
            <w:tcW w:w="2552" w:type="dxa"/>
            <w:vAlign w:val="center"/>
          </w:tcPr>
          <w:p w:rsidR="00A4077F" w:rsidRPr="00A4077F" w:rsidRDefault="00A4077F" w:rsidP="00A4077F">
            <w:pPr>
              <w:ind w:firstLine="34"/>
              <w:jc w:val="center"/>
              <w:rPr>
                <w:sz w:val="22"/>
                <w:szCs w:val="22"/>
                <w:shd w:val="clear" w:color="auto" w:fill="FFFF00"/>
              </w:rPr>
            </w:pPr>
            <w:r w:rsidRPr="00A4077F">
              <w:rPr>
                <w:sz w:val="22"/>
                <w:szCs w:val="22"/>
              </w:rPr>
              <w:t>с 01 июня 2023 года  по 30 августа 2023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77F" w:rsidRPr="00A4077F" w:rsidRDefault="00A4077F" w:rsidP="00A4077F">
            <w:pPr>
              <w:snapToGrid w:val="0"/>
              <w:ind w:firstLine="34"/>
              <w:jc w:val="center"/>
              <w:rPr>
                <w:sz w:val="22"/>
                <w:szCs w:val="22"/>
                <w:shd w:val="clear" w:color="auto" w:fill="FFFF00"/>
              </w:rPr>
            </w:pPr>
            <w:r w:rsidRPr="00A4077F">
              <w:rPr>
                <w:sz w:val="22"/>
                <w:szCs w:val="22"/>
              </w:rPr>
              <w:t>42 койко-дня</w:t>
            </w:r>
          </w:p>
        </w:tc>
        <w:tc>
          <w:tcPr>
            <w:tcW w:w="5670" w:type="dxa"/>
            <w:vAlign w:val="center"/>
          </w:tcPr>
          <w:p w:rsidR="00A4077F" w:rsidRPr="00A4077F" w:rsidRDefault="00A4077F" w:rsidP="00A4077F">
            <w:pPr>
              <w:snapToGrid w:val="0"/>
              <w:ind w:firstLine="34"/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 w:rsidRPr="00A4077F">
              <w:rPr>
                <w:b/>
                <w:sz w:val="22"/>
                <w:szCs w:val="22"/>
              </w:rPr>
              <w:t xml:space="preserve">210 </w:t>
            </w:r>
          </w:p>
          <w:p w:rsidR="00A4077F" w:rsidRPr="00A4077F" w:rsidRDefault="00A4077F" w:rsidP="00A4077F">
            <w:pPr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A4077F">
              <w:rPr>
                <w:sz w:val="22"/>
                <w:szCs w:val="22"/>
              </w:rPr>
              <w:t>(сопровождающие лица, без лечения)</w:t>
            </w:r>
          </w:p>
        </w:tc>
      </w:tr>
      <w:tr w:rsidR="00A4077F" w:rsidRPr="00A4077F" w:rsidTr="00A4077F">
        <w:trPr>
          <w:trHeight w:val="328"/>
        </w:trPr>
        <w:tc>
          <w:tcPr>
            <w:tcW w:w="4111" w:type="dxa"/>
            <w:gridSpan w:val="2"/>
            <w:vAlign w:val="center"/>
          </w:tcPr>
          <w:p w:rsidR="00A4077F" w:rsidRPr="00A4077F" w:rsidRDefault="00A4077F" w:rsidP="00A4077F">
            <w:pPr>
              <w:snapToGrid w:val="0"/>
              <w:ind w:right="189" w:firstLine="34"/>
              <w:jc w:val="center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A4077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4077F" w:rsidRPr="00A4077F" w:rsidRDefault="00A4077F" w:rsidP="00A4077F">
            <w:pPr>
              <w:snapToGrid w:val="0"/>
              <w:ind w:right="189" w:firstLine="34"/>
              <w:jc w:val="center"/>
              <w:rPr>
                <w:b/>
                <w:bCs/>
                <w:sz w:val="22"/>
                <w:szCs w:val="22"/>
                <w:shd w:val="clear" w:color="auto" w:fill="FFFF00"/>
              </w:rPr>
            </w:pPr>
            <w:r w:rsidRPr="00A4077F">
              <w:rPr>
                <w:b/>
                <w:bCs/>
                <w:sz w:val="22"/>
                <w:szCs w:val="22"/>
              </w:rPr>
              <w:t xml:space="preserve">   420</w:t>
            </w:r>
          </w:p>
        </w:tc>
      </w:tr>
    </w:tbl>
    <w:p w:rsidR="00A4077F" w:rsidRPr="00A4077F" w:rsidRDefault="00A4077F" w:rsidP="00A4077F">
      <w:pPr>
        <w:pStyle w:val="a9"/>
        <w:spacing w:after="0"/>
        <w:ind w:left="360" w:firstLine="709"/>
        <w:rPr>
          <w:sz w:val="22"/>
          <w:szCs w:val="22"/>
        </w:rPr>
      </w:pPr>
    </w:p>
    <w:p w:rsidR="00A4077F" w:rsidRPr="00A4077F" w:rsidRDefault="00A4077F" w:rsidP="00A4077F">
      <w:pPr>
        <w:pStyle w:val="a9"/>
        <w:spacing w:after="0"/>
        <w:ind w:firstLine="709"/>
        <w:rPr>
          <w:sz w:val="22"/>
          <w:szCs w:val="22"/>
        </w:rPr>
      </w:pPr>
      <w:r w:rsidRPr="00A4077F">
        <w:rPr>
          <w:sz w:val="22"/>
          <w:szCs w:val="22"/>
        </w:rPr>
        <w:t xml:space="preserve">Услуги оказываются на основании предоставленных Заказчику путевок на санаторно-курортное лечение. </w:t>
      </w:r>
    </w:p>
    <w:p w:rsidR="00A4077F" w:rsidRPr="00A4077F" w:rsidRDefault="00A4077F" w:rsidP="00A4077F">
      <w:pPr>
        <w:pStyle w:val="a9"/>
        <w:spacing w:after="0"/>
        <w:ind w:firstLine="709"/>
        <w:rPr>
          <w:sz w:val="22"/>
          <w:szCs w:val="22"/>
        </w:rPr>
      </w:pPr>
      <w:r w:rsidRPr="00A4077F">
        <w:rPr>
          <w:sz w:val="22"/>
          <w:szCs w:val="22"/>
        </w:rPr>
        <w:t xml:space="preserve">Путевки предоставляются по адресу: 670000, Российская Федерация, Республика Бурятия, </w:t>
      </w:r>
      <w:proofErr w:type="spellStart"/>
      <w:r w:rsidRPr="00A4077F">
        <w:rPr>
          <w:sz w:val="22"/>
          <w:szCs w:val="22"/>
        </w:rPr>
        <w:t>г</w:t>
      </w:r>
      <w:proofErr w:type="gramStart"/>
      <w:r w:rsidRPr="00A4077F">
        <w:rPr>
          <w:sz w:val="22"/>
          <w:szCs w:val="22"/>
        </w:rPr>
        <w:t>.У</w:t>
      </w:r>
      <w:proofErr w:type="gramEnd"/>
      <w:r w:rsidRPr="00A4077F">
        <w:rPr>
          <w:sz w:val="22"/>
          <w:szCs w:val="22"/>
        </w:rPr>
        <w:t>лан</w:t>
      </w:r>
      <w:proofErr w:type="spellEnd"/>
      <w:r w:rsidRPr="00A4077F">
        <w:rPr>
          <w:sz w:val="22"/>
          <w:szCs w:val="22"/>
        </w:rPr>
        <w:t>-Удэ, ул. Коммунистическая, д.45А, стр.1.</w:t>
      </w:r>
    </w:p>
    <w:p w:rsidR="00A4077F" w:rsidRPr="00A4077F" w:rsidRDefault="00A4077F" w:rsidP="00A4077F">
      <w:pPr>
        <w:pStyle w:val="a9"/>
        <w:ind w:firstLine="709"/>
        <w:rPr>
          <w:sz w:val="22"/>
          <w:szCs w:val="22"/>
        </w:rPr>
      </w:pPr>
      <w:r w:rsidRPr="00A4077F">
        <w:rPr>
          <w:sz w:val="22"/>
          <w:szCs w:val="22"/>
        </w:rPr>
        <w:t xml:space="preserve">Количество койко-дней для застрахованных лиц – </w:t>
      </w:r>
      <w:r>
        <w:rPr>
          <w:sz w:val="22"/>
          <w:szCs w:val="22"/>
        </w:rPr>
        <w:t>210</w:t>
      </w:r>
      <w:r w:rsidRPr="00A4077F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A4077F">
        <w:rPr>
          <w:sz w:val="22"/>
          <w:szCs w:val="22"/>
        </w:rPr>
        <w:t xml:space="preserve"> путевок, продолжительностью 42 койко-дня)</w:t>
      </w:r>
    </w:p>
    <w:p w:rsidR="00A4077F" w:rsidRDefault="00A4077F" w:rsidP="00A4077F">
      <w:pPr>
        <w:pStyle w:val="a9"/>
        <w:spacing w:after="0"/>
        <w:ind w:firstLine="709"/>
        <w:rPr>
          <w:sz w:val="22"/>
          <w:szCs w:val="22"/>
        </w:rPr>
      </w:pPr>
      <w:r w:rsidRPr="00A4077F">
        <w:rPr>
          <w:sz w:val="22"/>
          <w:szCs w:val="22"/>
        </w:rPr>
        <w:t xml:space="preserve">Количество койко-дней для сопровождающих лиц – </w:t>
      </w:r>
      <w:r>
        <w:rPr>
          <w:sz w:val="22"/>
          <w:szCs w:val="22"/>
        </w:rPr>
        <w:t>210</w:t>
      </w:r>
      <w:r w:rsidRPr="00A4077F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A4077F">
        <w:rPr>
          <w:sz w:val="22"/>
          <w:szCs w:val="22"/>
        </w:rPr>
        <w:t xml:space="preserve"> путевок, продолжительностью 42 койко-дня)</w:t>
      </w:r>
      <w:r>
        <w:rPr>
          <w:sz w:val="22"/>
          <w:szCs w:val="22"/>
        </w:rPr>
        <w:t>.</w:t>
      </w:r>
    </w:p>
    <w:p w:rsidR="00A4077F" w:rsidRPr="00A4077F" w:rsidRDefault="00A4077F" w:rsidP="00A4077F">
      <w:pPr>
        <w:pStyle w:val="a9"/>
        <w:spacing w:after="0"/>
        <w:ind w:firstLine="709"/>
        <w:rPr>
          <w:b/>
          <w:bCs/>
          <w:sz w:val="22"/>
          <w:szCs w:val="22"/>
        </w:rPr>
      </w:pPr>
      <w:r w:rsidRPr="00A4077F">
        <w:rPr>
          <w:b/>
          <w:bCs/>
          <w:sz w:val="22"/>
          <w:szCs w:val="22"/>
        </w:rPr>
        <w:t>ОКПД</w:t>
      </w:r>
      <w:proofErr w:type="gramStart"/>
      <w:r w:rsidRPr="00A4077F">
        <w:rPr>
          <w:b/>
          <w:bCs/>
          <w:sz w:val="22"/>
          <w:szCs w:val="22"/>
        </w:rPr>
        <w:t>2</w:t>
      </w:r>
      <w:proofErr w:type="gramEnd"/>
      <w:r w:rsidRPr="00A4077F">
        <w:rPr>
          <w:b/>
          <w:bCs/>
          <w:sz w:val="22"/>
          <w:szCs w:val="22"/>
        </w:rPr>
        <w:t xml:space="preserve"> - </w:t>
      </w:r>
      <w:r w:rsidRPr="00A4077F">
        <w:rPr>
          <w:bCs/>
          <w:sz w:val="22"/>
          <w:szCs w:val="22"/>
        </w:rPr>
        <w:t>86.90.19.140- Услуги санаторно-курортных организаций</w:t>
      </w:r>
    </w:p>
    <w:p w:rsidR="00A4077F" w:rsidRPr="00A4077F" w:rsidRDefault="00A4077F" w:rsidP="00A4077F">
      <w:pPr>
        <w:ind w:firstLine="709"/>
        <w:jc w:val="both"/>
        <w:rPr>
          <w:b/>
          <w:sz w:val="22"/>
          <w:szCs w:val="22"/>
        </w:rPr>
      </w:pPr>
      <w:r w:rsidRPr="00A4077F">
        <w:rPr>
          <w:b/>
          <w:sz w:val="22"/>
          <w:szCs w:val="22"/>
        </w:rPr>
        <w:t>Место, сроки и условия оказания услуг:</w:t>
      </w:r>
    </w:p>
    <w:p w:rsidR="00A4077F" w:rsidRPr="00A4077F" w:rsidRDefault="00A4077F" w:rsidP="00A4077F">
      <w:pPr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Место оказания услуг: Российская Федерация</w:t>
      </w:r>
      <w:r>
        <w:rPr>
          <w:bCs/>
          <w:sz w:val="22"/>
          <w:szCs w:val="22"/>
        </w:rPr>
        <w:t>.</w:t>
      </w:r>
      <w:r w:rsidRPr="00A4077F">
        <w:rPr>
          <w:bCs/>
          <w:sz w:val="22"/>
          <w:szCs w:val="22"/>
          <w:u w:val="single"/>
        </w:rPr>
        <w:t xml:space="preserve">           </w:t>
      </w:r>
    </w:p>
    <w:p w:rsidR="00A4077F" w:rsidRPr="00A4077F" w:rsidRDefault="00A4077F" w:rsidP="00A4077F">
      <w:pPr>
        <w:ind w:firstLine="709"/>
        <w:jc w:val="both"/>
        <w:rPr>
          <w:sz w:val="22"/>
          <w:szCs w:val="22"/>
        </w:rPr>
      </w:pPr>
      <w:r w:rsidRPr="00A4077F">
        <w:rPr>
          <w:bCs/>
          <w:sz w:val="22"/>
          <w:szCs w:val="22"/>
        </w:rPr>
        <w:t xml:space="preserve">Срок оказания услуг: </w:t>
      </w:r>
      <w:r w:rsidRPr="00A4077F">
        <w:rPr>
          <w:sz w:val="22"/>
          <w:szCs w:val="22"/>
        </w:rPr>
        <w:t>с 01 июня 2023 года по 10 октября 2023 года.</w:t>
      </w:r>
    </w:p>
    <w:p w:rsidR="00A4077F" w:rsidRPr="00A4077F" w:rsidRDefault="00A4077F" w:rsidP="00A4077F">
      <w:pPr>
        <w:ind w:firstLine="709"/>
        <w:jc w:val="both"/>
        <w:rPr>
          <w:b/>
          <w:sz w:val="22"/>
          <w:szCs w:val="22"/>
        </w:rPr>
      </w:pPr>
      <w:r w:rsidRPr="00A4077F">
        <w:rPr>
          <w:b/>
          <w:sz w:val="22"/>
          <w:szCs w:val="22"/>
        </w:rPr>
        <w:t>Требования к качеству услуг:</w:t>
      </w:r>
    </w:p>
    <w:p w:rsidR="004616A2" w:rsidRPr="00A4077F" w:rsidRDefault="004616A2" w:rsidP="004616A2">
      <w:pPr>
        <w:tabs>
          <w:tab w:val="num" w:pos="240"/>
        </w:tabs>
        <w:ind w:firstLine="709"/>
        <w:jc w:val="both"/>
        <w:rPr>
          <w:sz w:val="22"/>
          <w:szCs w:val="22"/>
        </w:rPr>
      </w:pPr>
      <w:proofErr w:type="gramStart"/>
      <w:r w:rsidRPr="00A4077F">
        <w:rPr>
          <w:sz w:val="22"/>
          <w:szCs w:val="22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A4077F">
        <w:rPr>
          <w:sz w:val="22"/>
          <w:szCs w:val="22"/>
        </w:rPr>
        <w:t xml:space="preserve"> заболеваний».</w:t>
      </w:r>
    </w:p>
    <w:p w:rsidR="004616A2" w:rsidRPr="004616A2" w:rsidRDefault="004616A2" w:rsidP="004616A2">
      <w:pPr>
        <w:ind w:firstLine="709"/>
        <w:jc w:val="both"/>
        <w:rPr>
          <w:color w:val="000000"/>
          <w:sz w:val="22"/>
          <w:szCs w:val="22"/>
        </w:rPr>
      </w:pPr>
      <w:r w:rsidRPr="004616A2">
        <w:rPr>
          <w:color w:val="000000"/>
          <w:sz w:val="22"/>
          <w:szCs w:val="22"/>
        </w:rPr>
        <w:t>Организация, оказывающая санаторно-курортные услуги и специализированную медицинскую помощь, должна иметь лицензию на осуществление медицинской деятельности по оказанию санаторно-курортной и специализированной медицинской помощи:</w:t>
      </w:r>
    </w:p>
    <w:p w:rsidR="004616A2" w:rsidRPr="004616A2" w:rsidRDefault="004616A2" w:rsidP="004616A2">
      <w:pPr>
        <w:ind w:firstLine="709"/>
        <w:jc w:val="both"/>
        <w:rPr>
          <w:color w:val="000000"/>
          <w:sz w:val="22"/>
          <w:szCs w:val="22"/>
        </w:rPr>
      </w:pPr>
      <w:r w:rsidRPr="004616A2">
        <w:rPr>
          <w:color w:val="000000"/>
          <w:sz w:val="22"/>
          <w:szCs w:val="22"/>
        </w:rPr>
        <w:t>а) при оказании медицинской помощи при санаторно-курортном лечении по диетологии, кардиологии, лечебной физкультуре, неврологии, рефлексотерапии, терапии, травматологии и ортопедии, физиотерапии, функциональной диагностике.</w:t>
      </w:r>
    </w:p>
    <w:p w:rsidR="004616A2" w:rsidRPr="004616A2" w:rsidRDefault="004616A2" w:rsidP="004616A2">
      <w:pPr>
        <w:ind w:firstLine="709"/>
        <w:jc w:val="both"/>
        <w:rPr>
          <w:color w:val="000000"/>
          <w:sz w:val="22"/>
          <w:szCs w:val="22"/>
        </w:rPr>
      </w:pPr>
      <w:r w:rsidRPr="004616A2">
        <w:rPr>
          <w:color w:val="000000"/>
          <w:sz w:val="22"/>
          <w:szCs w:val="22"/>
        </w:rPr>
        <w:t xml:space="preserve">б) при оказании специализированной медицинской помощи в стационарных условиях по </w:t>
      </w:r>
      <w:proofErr w:type="spellStart"/>
      <w:r w:rsidRPr="004616A2">
        <w:rPr>
          <w:color w:val="000000"/>
          <w:sz w:val="22"/>
          <w:szCs w:val="22"/>
        </w:rPr>
        <w:t>профпатологии</w:t>
      </w:r>
      <w:proofErr w:type="spellEnd"/>
      <w:r w:rsidRPr="004616A2">
        <w:rPr>
          <w:color w:val="000000"/>
          <w:sz w:val="22"/>
          <w:szCs w:val="22"/>
        </w:rPr>
        <w:t>.</w:t>
      </w:r>
    </w:p>
    <w:p w:rsidR="004616A2" w:rsidRPr="00A4077F" w:rsidRDefault="004616A2" w:rsidP="004616A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4616A2">
        <w:rPr>
          <w:sz w:val="22"/>
          <w:szCs w:val="22"/>
        </w:rPr>
        <w:t xml:space="preserve">      Услуги по санаторно-курортному лечению должны быть выполнены и оказаны с надлежащим качеством и в объемах, определенных:</w:t>
      </w:r>
      <w:bookmarkStart w:id="0" w:name="_GoBack"/>
      <w:bookmarkEnd w:id="0"/>
    </w:p>
    <w:p w:rsidR="004616A2" w:rsidRPr="00A4077F" w:rsidRDefault="004616A2" w:rsidP="004616A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4077F">
        <w:rPr>
          <w:sz w:val="22"/>
          <w:szCs w:val="22"/>
        </w:rPr>
        <w:lastRenderedPageBreak/>
        <w:t>- стандартами санаторно-курортного лечения, утвержденными приказами Министерства здравоохранения и социального развития Российской Федерации от 23.11.2004 №274 «Об утверждении стандарта санаторно-курортной помощи больным с заболеваниями и последствиями травм спинного и головного мозга» и т.д.;</w:t>
      </w:r>
    </w:p>
    <w:p w:rsidR="004616A2" w:rsidRPr="00A4077F" w:rsidRDefault="004616A2" w:rsidP="004616A2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A4077F">
        <w:rPr>
          <w:sz w:val="22"/>
          <w:szCs w:val="22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A4077F" w:rsidRPr="00A4077F" w:rsidRDefault="00A4077F" w:rsidP="00A4077F">
      <w:pPr>
        <w:pStyle w:val="2"/>
        <w:tabs>
          <w:tab w:val="left" w:pos="709"/>
        </w:tabs>
        <w:spacing w:after="0" w:line="240" w:lineRule="auto"/>
        <w:ind w:firstLine="709"/>
        <w:rPr>
          <w:b/>
          <w:sz w:val="22"/>
          <w:szCs w:val="22"/>
        </w:rPr>
      </w:pPr>
      <w:r w:rsidRPr="00A4077F">
        <w:rPr>
          <w:b/>
          <w:sz w:val="22"/>
          <w:szCs w:val="22"/>
        </w:rPr>
        <w:t>Требования к техническим характеристикам услуг: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A4077F">
        <w:rPr>
          <w:sz w:val="22"/>
          <w:szCs w:val="22"/>
        </w:rPr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59.13330.2020 «СНиП 35-01-2001 Доступность зданий и сооружений для маломобильных групп населения» (утв. приказом Министерства строительства и жилищно-коммунального хозяйства РФ от 30.12.2020 г. № 904/</w:t>
      </w:r>
      <w:proofErr w:type="spellStart"/>
      <w:proofErr w:type="gramStart"/>
      <w:r w:rsidRPr="00A4077F">
        <w:rPr>
          <w:sz w:val="22"/>
          <w:szCs w:val="22"/>
        </w:rPr>
        <w:t>пр</w:t>
      </w:r>
      <w:proofErr w:type="spellEnd"/>
      <w:proofErr w:type="gramEnd"/>
      <w:r w:rsidRPr="00A4077F">
        <w:rPr>
          <w:sz w:val="22"/>
          <w:szCs w:val="22"/>
        </w:rPr>
        <w:t>).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A4077F">
        <w:rPr>
          <w:sz w:val="22"/>
          <w:szCs w:val="22"/>
        </w:rPr>
        <w:t>При оказании услуг по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и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передвижения, широкие дверные проемы и др.). Обязательно наличие в водолечебнице/бассейне поручней и других приспособлений (подъемники), облегчающие погружение больных в ванну/бассейн  выход из нее/него после приема процедур.</w:t>
      </w:r>
    </w:p>
    <w:p w:rsidR="00A4077F" w:rsidRPr="00A4077F" w:rsidRDefault="00A4077F" w:rsidP="00A4077F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4077F">
        <w:rPr>
          <w:rFonts w:ascii="Times New Roman" w:hAnsi="Times New Roman" w:cs="Times New Roman"/>
          <w:b w:val="0"/>
          <w:sz w:val="22"/>
          <w:szCs w:val="22"/>
        </w:rPr>
        <w:t>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Минздравом России.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A4077F">
        <w:rPr>
          <w:sz w:val="22"/>
          <w:szCs w:val="22"/>
        </w:rPr>
        <w:t xml:space="preserve">Оснащение и оборудование лечебно-диагностических отделений и кабинетов организации, оказывающей санаторно-курортные услуги застрахованным лицам, должно быть достаточным для проведения полного курса санаторно-курортное лечения. 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A4077F">
        <w:rPr>
          <w:sz w:val="22"/>
          <w:szCs w:val="22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Диетическое и лечебное питание должно быть организовано по медицинским показаниям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A4077F">
        <w:rPr>
          <w:sz w:val="22"/>
          <w:szCs w:val="22"/>
        </w:rPr>
        <w:t>Размещение застрахованных лиц должно производиться в двухместных номерах, совместно с сопровождающими их лицами,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обязательно наличие холодильника, телевизора и кондиционера.</w:t>
      </w:r>
    </w:p>
    <w:p w:rsidR="00A4077F" w:rsidRPr="00A4077F" w:rsidRDefault="00A4077F" w:rsidP="00A4077F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4077F">
        <w:rPr>
          <w:rFonts w:ascii="Times New Roman" w:hAnsi="Times New Roman" w:cs="Times New Roman"/>
          <w:b w:val="0"/>
          <w:sz w:val="22"/>
          <w:szCs w:val="22"/>
        </w:rPr>
        <w:t xml:space="preserve">Номера для </w:t>
      </w:r>
      <w:r w:rsidRPr="00A4077F">
        <w:rPr>
          <w:rFonts w:ascii="Times New Roman" w:hAnsi="Times New Roman"/>
          <w:b w:val="0"/>
          <w:sz w:val="22"/>
          <w:szCs w:val="22"/>
        </w:rPr>
        <w:t>спинальных</w:t>
      </w:r>
      <w:r w:rsidRPr="00A4077F">
        <w:rPr>
          <w:rFonts w:ascii="Times New Roman" w:hAnsi="Times New Roman" w:cs="Times New Roman"/>
          <w:b w:val="0"/>
          <w:sz w:val="22"/>
          <w:szCs w:val="22"/>
        </w:rPr>
        <w:t xml:space="preserve"> больных должны быть оборудованы функциональными кроватями (подвижные секции и регулируемые по высоте поручни).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Здания и сооружения организации, оказывающей санаторно-курортные услуги и стационарную медицинскую помощь, должны быть оборудованы: 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системами аварийного освещения;</w:t>
      </w:r>
    </w:p>
    <w:p w:rsidR="00A4077F" w:rsidRPr="00A4077F" w:rsidRDefault="00A4077F" w:rsidP="00A4077F">
      <w:pPr>
        <w:pStyle w:val="2"/>
        <w:spacing w:after="0" w:line="240" w:lineRule="auto"/>
        <w:ind w:firstLine="708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системами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A4077F">
        <w:rPr>
          <w:bCs/>
          <w:sz w:val="22"/>
          <w:szCs w:val="22"/>
        </w:rPr>
        <w:t>и</w:t>
      </w:r>
      <w:proofErr w:type="gramEnd"/>
      <w:r w:rsidRPr="00A4077F">
        <w:rPr>
          <w:bCs/>
          <w:sz w:val="22"/>
          <w:szCs w:val="22"/>
        </w:rPr>
        <w:t xml:space="preserve"> не менее 24 часов);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системами холодного и горячего водоснабжения;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системами для обеспечения пациентов питьевой водой круглосуточно;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- </w:t>
      </w:r>
      <w:proofErr w:type="spellStart"/>
      <w:r w:rsidRPr="00A4077F">
        <w:rPr>
          <w:bCs/>
          <w:sz w:val="22"/>
          <w:szCs w:val="22"/>
        </w:rPr>
        <w:t>спецлифтом</w:t>
      </w:r>
      <w:proofErr w:type="spellEnd"/>
      <w:r w:rsidRPr="00A4077F">
        <w:rPr>
          <w:bCs/>
          <w:sz w:val="22"/>
          <w:szCs w:val="22"/>
        </w:rPr>
        <w:t xml:space="preserve"> с круглосуточным подъемом и спуском (в зданиях, этажностью более одного этажа), в том числе наличие грузового и пассажирского лифтов отдельно;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- широкими дверными проемами, пандусами с ковровым покрытием: 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- комплексом открытых и закрытых бассейнов, расположенных на территории организации, заполняемых минеральной водой, с </w:t>
      </w:r>
      <w:proofErr w:type="spellStart"/>
      <w:r w:rsidRPr="00A4077F">
        <w:rPr>
          <w:bCs/>
          <w:sz w:val="22"/>
          <w:szCs w:val="22"/>
        </w:rPr>
        <w:t>гидрокинезотерапией</w:t>
      </w:r>
      <w:proofErr w:type="spellEnd"/>
      <w:r w:rsidRPr="00A4077F">
        <w:rPr>
          <w:bCs/>
          <w:sz w:val="22"/>
          <w:szCs w:val="22"/>
        </w:rPr>
        <w:t>, оборудованных поручнями и гидроподъемниками для лиц с ограниченными возможностями передвижения, облегчающими погружение в бассейн и выход из него после приема процедур.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служба приема (круглосуточный прием);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- </w:t>
      </w:r>
      <w:r w:rsidRPr="00A4077F">
        <w:rPr>
          <w:color w:val="000000"/>
          <w:sz w:val="22"/>
          <w:szCs w:val="22"/>
        </w:rPr>
        <w:t xml:space="preserve">возможность оказания бесплатных транспортных услуг по доставке застрахованных лиц, пострадавших вследствие несчастных случаев на производстве и профессиональных заболеваний, от </w:t>
      </w:r>
      <w:r w:rsidRPr="00A4077F">
        <w:rPr>
          <w:color w:val="000000"/>
          <w:sz w:val="22"/>
          <w:szCs w:val="22"/>
        </w:rPr>
        <w:lastRenderedPageBreak/>
        <w:t>места прибытия междугородного транспорта (железнодорожный вокзал, автовокзал, аэропорт) к месту санаторно-курортного лечения и обратно собственным транспортом;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Территория организации, оказывающей санаторно-курортные услуги, должна быть огороженной и охраняемой. 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Иные показатели, связанные с определением соответствия оказываемых услуг потребностям заказчика: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бальнеотерапевтическое отделение должно быть оборудовано специальными подъемниками;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наличие собственного питьевого бювета минеральной воды непосредственно на территории санатория;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- </w:t>
      </w:r>
      <w:proofErr w:type="spellStart"/>
      <w:r w:rsidRPr="00A4077F">
        <w:rPr>
          <w:bCs/>
          <w:sz w:val="22"/>
          <w:szCs w:val="22"/>
        </w:rPr>
        <w:t>бальнеопроцедуры</w:t>
      </w:r>
      <w:proofErr w:type="spellEnd"/>
      <w:r w:rsidRPr="00A4077F">
        <w:rPr>
          <w:bCs/>
          <w:sz w:val="22"/>
          <w:szCs w:val="22"/>
        </w:rPr>
        <w:t xml:space="preserve"> (различные ванны, подводный душ-массаж), грязелечение, </w:t>
      </w:r>
      <w:proofErr w:type="spellStart"/>
      <w:r w:rsidRPr="00A4077F">
        <w:rPr>
          <w:bCs/>
          <w:sz w:val="22"/>
          <w:szCs w:val="22"/>
        </w:rPr>
        <w:t>физиопроцедуры</w:t>
      </w:r>
      <w:proofErr w:type="spellEnd"/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наличие собственной огороженной территории;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 xml:space="preserve">- использование при лечении </w:t>
      </w:r>
      <w:proofErr w:type="gramStart"/>
      <w:r w:rsidRPr="00A4077F">
        <w:rPr>
          <w:bCs/>
          <w:sz w:val="22"/>
          <w:szCs w:val="22"/>
        </w:rPr>
        <w:t>уникальных</w:t>
      </w:r>
      <w:proofErr w:type="gramEnd"/>
      <w:r w:rsidRPr="00A4077F">
        <w:rPr>
          <w:bCs/>
          <w:sz w:val="22"/>
          <w:szCs w:val="22"/>
        </w:rPr>
        <w:t xml:space="preserve"> </w:t>
      </w:r>
      <w:proofErr w:type="spellStart"/>
      <w:r w:rsidRPr="00A4077F">
        <w:rPr>
          <w:bCs/>
          <w:sz w:val="22"/>
          <w:szCs w:val="22"/>
        </w:rPr>
        <w:t>бальнеотехнологий</w:t>
      </w:r>
      <w:proofErr w:type="spellEnd"/>
      <w:r w:rsidRPr="00A4077F">
        <w:rPr>
          <w:bCs/>
          <w:sz w:val="22"/>
          <w:szCs w:val="22"/>
        </w:rPr>
        <w:t>.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  <w:r w:rsidRPr="00A4077F">
        <w:rPr>
          <w:b/>
          <w:bCs/>
          <w:sz w:val="22"/>
          <w:szCs w:val="22"/>
        </w:rPr>
        <w:t>Дополнительно предоставляемые услуги: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аптечный киоск;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камера хранения;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услуги почты;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библиотека;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банкомат;</w:t>
      </w:r>
    </w:p>
    <w:p w:rsidR="00A4077F" w:rsidRPr="00A4077F" w:rsidRDefault="00A4077F" w:rsidP="00A4077F">
      <w:pPr>
        <w:pStyle w:val="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4077F">
        <w:rPr>
          <w:bCs/>
          <w:sz w:val="22"/>
          <w:szCs w:val="22"/>
        </w:rPr>
        <w:t>- возможность организации бесплатных культурно-массовых мероприятий.</w:t>
      </w:r>
    </w:p>
    <w:p w:rsidR="00A4077F" w:rsidRPr="00A4077F" w:rsidRDefault="00A4077F" w:rsidP="00A4077F">
      <w:pPr>
        <w:pStyle w:val="2"/>
        <w:spacing w:after="0" w:line="240" w:lineRule="auto"/>
        <w:ind w:right="-185" w:firstLine="708"/>
        <w:jc w:val="both"/>
        <w:rPr>
          <w:sz w:val="22"/>
          <w:szCs w:val="22"/>
        </w:rPr>
      </w:pPr>
    </w:p>
    <w:p w:rsidR="00A4077F" w:rsidRPr="00A4077F" w:rsidRDefault="00A4077F" w:rsidP="00A4077F">
      <w:pPr>
        <w:pStyle w:val="2"/>
        <w:spacing w:after="0" w:line="240" w:lineRule="auto"/>
        <w:ind w:right="-185" w:firstLine="708"/>
        <w:jc w:val="both"/>
        <w:rPr>
          <w:sz w:val="22"/>
          <w:szCs w:val="22"/>
        </w:rPr>
      </w:pPr>
    </w:p>
    <w:p w:rsidR="00A4077F" w:rsidRPr="00A4077F" w:rsidRDefault="00A4077F" w:rsidP="00A4077F">
      <w:pPr>
        <w:pStyle w:val="2"/>
        <w:spacing w:after="0" w:line="240" w:lineRule="auto"/>
        <w:ind w:right="-185" w:firstLine="708"/>
        <w:jc w:val="both"/>
        <w:rPr>
          <w:sz w:val="22"/>
          <w:szCs w:val="22"/>
        </w:rPr>
      </w:pPr>
    </w:p>
    <w:p w:rsidR="009605A4" w:rsidRDefault="009605A4" w:rsidP="009605A4">
      <w:pPr>
        <w:widowControl w:val="0"/>
        <w:tabs>
          <w:tab w:val="left" w:pos="708"/>
        </w:tabs>
        <w:ind w:right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.н</w:t>
      </w:r>
      <w:proofErr w:type="gramEnd"/>
      <w:r w:rsidRPr="00DF36CC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r w:rsidRPr="00DF36CC">
        <w:rPr>
          <w:sz w:val="22"/>
          <w:szCs w:val="22"/>
        </w:rPr>
        <w:t xml:space="preserve"> отдела страхования</w:t>
      </w:r>
    </w:p>
    <w:p w:rsidR="009605A4" w:rsidRPr="00DF36CC" w:rsidRDefault="009605A4" w:rsidP="009605A4">
      <w:pPr>
        <w:widowControl w:val="0"/>
        <w:tabs>
          <w:tab w:val="left" w:pos="708"/>
        </w:tabs>
        <w:ind w:right="283"/>
        <w:jc w:val="both"/>
        <w:rPr>
          <w:sz w:val="22"/>
          <w:szCs w:val="22"/>
        </w:rPr>
      </w:pPr>
      <w:r w:rsidRPr="00DF36CC">
        <w:rPr>
          <w:sz w:val="22"/>
          <w:szCs w:val="22"/>
        </w:rPr>
        <w:t xml:space="preserve">профессиональных рисков                                         </w:t>
      </w:r>
      <w:r>
        <w:rPr>
          <w:sz w:val="22"/>
          <w:szCs w:val="22"/>
        </w:rPr>
        <w:t xml:space="preserve">                                         Цыренова И.А.</w:t>
      </w:r>
    </w:p>
    <w:p w:rsidR="009605A4" w:rsidRPr="00401F2E" w:rsidRDefault="009605A4" w:rsidP="009605A4">
      <w:pPr>
        <w:keepNext/>
        <w:ind w:firstLine="540"/>
        <w:jc w:val="both"/>
        <w:rPr>
          <w:bCs/>
          <w:sz w:val="22"/>
          <w:szCs w:val="22"/>
        </w:rPr>
      </w:pPr>
    </w:p>
    <w:p w:rsidR="00A4077F" w:rsidRPr="009605A4" w:rsidRDefault="00A4077F" w:rsidP="009605A4">
      <w:pPr>
        <w:pStyle w:val="2"/>
        <w:spacing w:after="0" w:line="240" w:lineRule="auto"/>
        <w:ind w:right="-185"/>
        <w:jc w:val="both"/>
        <w:rPr>
          <w:sz w:val="22"/>
          <w:szCs w:val="22"/>
        </w:rPr>
      </w:pPr>
    </w:p>
    <w:p w:rsidR="00A4077F" w:rsidRPr="00A4077F" w:rsidRDefault="00A4077F" w:rsidP="00A4077F">
      <w:pPr>
        <w:pStyle w:val="2"/>
        <w:spacing w:after="0" w:line="240" w:lineRule="auto"/>
        <w:ind w:right="-185" w:firstLine="708"/>
        <w:jc w:val="both"/>
        <w:rPr>
          <w:sz w:val="22"/>
          <w:szCs w:val="22"/>
        </w:rPr>
      </w:pPr>
    </w:p>
    <w:p w:rsidR="00A4077F" w:rsidRPr="00A4077F" w:rsidRDefault="00A4077F" w:rsidP="00A4077F">
      <w:pPr>
        <w:pStyle w:val="2"/>
        <w:spacing w:after="0" w:line="240" w:lineRule="auto"/>
        <w:ind w:right="-185" w:firstLine="708"/>
        <w:jc w:val="both"/>
        <w:rPr>
          <w:sz w:val="22"/>
          <w:szCs w:val="22"/>
        </w:rPr>
      </w:pPr>
    </w:p>
    <w:p w:rsidR="00A4077F" w:rsidRPr="00A4077F" w:rsidRDefault="00A4077F" w:rsidP="00A4077F">
      <w:pPr>
        <w:pStyle w:val="2"/>
        <w:spacing w:after="0" w:line="240" w:lineRule="auto"/>
        <w:ind w:right="-185" w:firstLine="708"/>
        <w:jc w:val="both"/>
        <w:rPr>
          <w:sz w:val="22"/>
          <w:szCs w:val="22"/>
        </w:rPr>
      </w:pPr>
    </w:p>
    <w:p w:rsidR="00A4077F" w:rsidRPr="00A4077F" w:rsidRDefault="00A4077F" w:rsidP="00A4077F">
      <w:pPr>
        <w:pStyle w:val="2"/>
        <w:spacing w:after="0" w:line="240" w:lineRule="auto"/>
        <w:ind w:right="-185" w:firstLine="708"/>
        <w:jc w:val="both"/>
        <w:rPr>
          <w:sz w:val="22"/>
          <w:szCs w:val="22"/>
        </w:rPr>
      </w:pPr>
    </w:p>
    <w:p w:rsidR="001A6735" w:rsidRPr="00A4077F" w:rsidRDefault="001A6735" w:rsidP="00A4077F">
      <w:pPr>
        <w:keepNext/>
        <w:widowControl w:val="0"/>
        <w:jc w:val="both"/>
        <w:rPr>
          <w:sz w:val="22"/>
          <w:szCs w:val="22"/>
        </w:rPr>
      </w:pPr>
    </w:p>
    <w:sectPr w:rsidR="001A6735" w:rsidRPr="00A4077F" w:rsidSect="009D0CD2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01577A"/>
    <w:rsid w:val="000657A9"/>
    <w:rsid w:val="000735FC"/>
    <w:rsid w:val="001A6735"/>
    <w:rsid w:val="001D4779"/>
    <w:rsid w:val="00214ADF"/>
    <w:rsid w:val="00260FC6"/>
    <w:rsid w:val="00310B83"/>
    <w:rsid w:val="003B7C51"/>
    <w:rsid w:val="00456911"/>
    <w:rsid w:val="004616A2"/>
    <w:rsid w:val="0052500E"/>
    <w:rsid w:val="00527BEC"/>
    <w:rsid w:val="00563CD8"/>
    <w:rsid w:val="005850CF"/>
    <w:rsid w:val="00615D81"/>
    <w:rsid w:val="006203A4"/>
    <w:rsid w:val="006526C2"/>
    <w:rsid w:val="006571E2"/>
    <w:rsid w:val="006636AB"/>
    <w:rsid w:val="006C1E7D"/>
    <w:rsid w:val="006D29A1"/>
    <w:rsid w:val="00753DEE"/>
    <w:rsid w:val="0078060F"/>
    <w:rsid w:val="00784FD5"/>
    <w:rsid w:val="007A6CD7"/>
    <w:rsid w:val="007C0E84"/>
    <w:rsid w:val="007E6D5D"/>
    <w:rsid w:val="008B25A6"/>
    <w:rsid w:val="008B263A"/>
    <w:rsid w:val="008C4593"/>
    <w:rsid w:val="008E1976"/>
    <w:rsid w:val="008E36FA"/>
    <w:rsid w:val="00905C37"/>
    <w:rsid w:val="00917F6F"/>
    <w:rsid w:val="00930930"/>
    <w:rsid w:val="0095724E"/>
    <w:rsid w:val="009605A4"/>
    <w:rsid w:val="0096776C"/>
    <w:rsid w:val="009A34A9"/>
    <w:rsid w:val="009C6A1F"/>
    <w:rsid w:val="009D0CD2"/>
    <w:rsid w:val="00A07C91"/>
    <w:rsid w:val="00A2545A"/>
    <w:rsid w:val="00A4077F"/>
    <w:rsid w:val="00AA1B90"/>
    <w:rsid w:val="00AB114D"/>
    <w:rsid w:val="00AD168A"/>
    <w:rsid w:val="00B53152"/>
    <w:rsid w:val="00B876A9"/>
    <w:rsid w:val="00CA62C1"/>
    <w:rsid w:val="00CB0282"/>
    <w:rsid w:val="00CC5636"/>
    <w:rsid w:val="00D025BE"/>
    <w:rsid w:val="00D57FD0"/>
    <w:rsid w:val="00E05F8E"/>
    <w:rsid w:val="00E064D8"/>
    <w:rsid w:val="00E24BB5"/>
    <w:rsid w:val="00E802FD"/>
    <w:rsid w:val="00E937C4"/>
    <w:rsid w:val="00EA2962"/>
    <w:rsid w:val="00EC5028"/>
    <w:rsid w:val="00F20226"/>
    <w:rsid w:val="00F36E33"/>
    <w:rsid w:val="00F92EFF"/>
    <w:rsid w:val="00F937F4"/>
    <w:rsid w:val="00FD2E8B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615D8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615D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407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07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0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615D8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615D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407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07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0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59</cp:revision>
  <cp:lastPrinted>2022-11-01T04:39:00Z</cp:lastPrinted>
  <dcterms:created xsi:type="dcterms:W3CDTF">2022-01-19T07:59:00Z</dcterms:created>
  <dcterms:modified xsi:type="dcterms:W3CDTF">2023-04-17T02:00:00Z</dcterms:modified>
</cp:coreProperties>
</file>