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9" w:rsidRPr="00D05674" w:rsidRDefault="005F68F3">
      <w:pPr>
        <w:pStyle w:val="Standard"/>
        <w:jc w:val="right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 xml:space="preserve">Приложение № </w:t>
      </w:r>
      <w:r w:rsidR="00150AFC">
        <w:rPr>
          <w:rFonts w:cs="Times New Roman"/>
          <w:sz w:val="20"/>
          <w:szCs w:val="20"/>
        </w:rPr>
        <w:t>1</w:t>
      </w:r>
      <w:bookmarkStart w:id="0" w:name="_GoBack"/>
      <w:bookmarkEnd w:id="0"/>
    </w:p>
    <w:p w:rsidR="00741559" w:rsidRPr="00D05674" w:rsidRDefault="005F68F3" w:rsidP="00150AFC">
      <w:pPr>
        <w:pStyle w:val="Standard"/>
        <w:jc w:val="right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 xml:space="preserve"> </w:t>
      </w:r>
    </w:p>
    <w:p w:rsidR="00741559" w:rsidRPr="00D05674" w:rsidRDefault="005F68F3">
      <w:pPr>
        <w:pStyle w:val="Standard"/>
        <w:jc w:val="center"/>
        <w:rPr>
          <w:rFonts w:cs="Times New Roman"/>
          <w:b/>
          <w:sz w:val="20"/>
          <w:szCs w:val="20"/>
        </w:rPr>
      </w:pPr>
      <w:r w:rsidRPr="00D05674">
        <w:rPr>
          <w:rFonts w:cs="Times New Roman"/>
          <w:b/>
          <w:sz w:val="20"/>
          <w:szCs w:val="20"/>
        </w:rPr>
        <w:t>ОПИСАНИЕ ОБЪЕКТА ЗАКУПКИ</w:t>
      </w:r>
    </w:p>
    <w:p w:rsidR="00741559" w:rsidRPr="00D05674" w:rsidRDefault="00741559">
      <w:pPr>
        <w:pStyle w:val="Standard"/>
        <w:jc w:val="right"/>
        <w:rPr>
          <w:rFonts w:cs="Times New Roman"/>
          <w:sz w:val="20"/>
          <w:szCs w:val="20"/>
        </w:rPr>
      </w:pPr>
    </w:p>
    <w:p w:rsidR="00741559" w:rsidRPr="00D05674" w:rsidRDefault="005F68F3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741559" w:rsidRPr="00D05674" w:rsidRDefault="00741559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741559" w:rsidRPr="00D05674" w:rsidRDefault="005F68F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eastAsia="Lucida Sans Unicode" w:cs="Times New Roman"/>
          <w:b/>
          <w:bCs/>
          <w:sz w:val="20"/>
          <w:szCs w:val="20"/>
        </w:rPr>
        <w:t xml:space="preserve">Общие технические характеристики </w:t>
      </w:r>
      <w:r w:rsidRPr="00D05674">
        <w:rPr>
          <w:rFonts w:eastAsia="Lucida Sans Unicode" w:cs="Times New Roman"/>
          <w:b/>
          <w:sz w:val="20"/>
          <w:szCs w:val="20"/>
        </w:rPr>
        <w:t>выполняемых работ:</w:t>
      </w:r>
    </w:p>
    <w:p w:rsidR="006E7738" w:rsidRPr="006E7738" w:rsidRDefault="006E7738" w:rsidP="006E7738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Выполнение работ по </w:t>
      </w:r>
      <w:proofErr w:type="spellStart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ортезированию</w:t>
      </w:r>
      <w:proofErr w:type="spellEnd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должно соответствовать назначениям </w:t>
      </w:r>
      <w:proofErr w:type="gramStart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медико-социальной</w:t>
      </w:r>
      <w:proofErr w:type="gramEnd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экспе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р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тизы, а также врача. При выполнении работ по </w:t>
      </w:r>
      <w:proofErr w:type="spellStart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ортезированию</w:t>
      </w:r>
      <w:proofErr w:type="spellEnd"/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должен быть осуществлен контроль при приме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р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ке и обеспечении изделиями. Инвалиды не должны испытывать болей, избыточного давления, обуславлива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ю</w:t>
      </w:r>
      <w:r w:rsidRPr="006E7738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щих нарушения кровообращения. </w:t>
      </w:r>
    </w:p>
    <w:p w:rsidR="006E7738" w:rsidRPr="006E7738" w:rsidRDefault="006E7738" w:rsidP="006E7738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Выполняемые работы должны включать комплекс медицинских, технических и социальных меропри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я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с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печивать лечение, восстановление и компенсацию утраченных функций организма и неустранимых анатомич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е</w:t>
      </w:r>
      <w:r w:rsidRPr="006E7738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ских дефектов и деформаций. </w:t>
      </w:r>
    </w:p>
    <w:p w:rsidR="00741559" w:rsidRDefault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Изделия должны быть новыми (ранее неиспользованными), не содержать восстановленных (</w:t>
      </w:r>
      <w:proofErr w:type="spellStart"/>
      <w:r w:rsidRPr="00D30BDB">
        <w:rPr>
          <w:rFonts w:cs="Times New Roman"/>
          <w:sz w:val="20"/>
          <w:szCs w:val="20"/>
        </w:rPr>
        <w:t>отремон</w:t>
      </w:r>
      <w:proofErr w:type="spellEnd"/>
      <w:r w:rsidRPr="00D30BDB">
        <w:rPr>
          <w:rFonts w:cs="Times New Roman"/>
          <w:sz w:val="20"/>
          <w:szCs w:val="20"/>
        </w:rPr>
        <w:t>-тированных)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действую-</w:t>
      </w:r>
      <w:proofErr w:type="spellStart"/>
      <w:r w:rsidRPr="00D30BDB">
        <w:rPr>
          <w:rFonts w:cs="Times New Roman"/>
          <w:sz w:val="20"/>
          <w:szCs w:val="20"/>
        </w:rPr>
        <w:t>щими</w:t>
      </w:r>
      <w:proofErr w:type="spellEnd"/>
      <w:r w:rsidRPr="00D30BDB">
        <w:rPr>
          <w:rFonts w:cs="Times New Roman"/>
          <w:sz w:val="20"/>
          <w:szCs w:val="20"/>
        </w:rPr>
        <w:t xml:space="preserve"> требованиями ГОСТ </w:t>
      </w:r>
      <w:proofErr w:type="gramStart"/>
      <w:r w:rsidRPr="00D30BDB">
        <w:rPr>
          <w:rFonts w:cs="Times New Roman"/>
          <w:sz w:val="20"/>
          <w:szCs w:val="20"/>
        </w:rPr>
        <w:t>Р</w:t>
      </w:r>
      <w:proofErr w:type="gramEnd"/>
      <w:r w:rsidRPr="00D30BDB">
        <w:rPr>
          <w:rFonts w:cs="Times New Roman"/>
          <w:sz w:val="20"/>
          <w:szCs w:val="20"/>
        </w:rPr>
        <w:t xml:space="preserve"> ИСО 9999-2019 «Национальный стандарт Российской Федерации. </w:t>
      </w:r>
      <w:proofErr w:type="spellStart"/>
      <w:proofErr w:type="gramStart"/>
      <w:r w:rsidRPr="00D30BDB">
        <w:rPr>
          <w:rFonts w:cs="Times New Roman"/>
          <w:sz w:val="20"/>
          <w:szCs w:val="20"/>
        </w:rPr>
        <w:t>Вспомогатель-ные</w:t>
      </w:r>
      <w:proofErr w:type="spellEnd"/>
      <w:proofErr w:type="gramEnd"/>
      <w:r w:rsidRPr="00D30BDB">
        <w:rPr>
          <w:rFonts w:cs="Times New Roman"/>
          <w:sz w:val="20"/>
          <w:szCs w:val="20"/>
        </w:rPr>
        <w:t xml:space="preserve"> средства для людей с ограничениями жизнедеятельности. Классификация и терминология», ГОСТ </w:t>
      </w:r>
      <w:proofErr w:type="gramStart"/>
      <w:r w:rsidRPr="00D30BDB">
        <w:rPr>
          <w:rFonts w:cs="Times New Roman"/>
          <w:sz w:val="20"/>
          <w:szCs w:val="20"/>
        </w:rPr>
        <w:t>Р</w:t>
      </w:r>
      <w:proofErr w:type="gramEnd"/>
      <w:r w:rsidRPr="00D30BDB">
        <w:rPr>
          <w:rFonts w:cs="Times New Roman"/>
          <w:sz w:val="20"/>
          <w:szCs w:val="20"/>
        </w:rPr>
        <w:t xml:space="preserve"> 51819-2022 «Национальный стандарт Российской Федерации. Протезирование и </w:t>
      </w:r>
      <w:proofErr w:type="spellStart"/>
      <w:r w:rsidRPr="00D30BDB">
        <w:rPr>
          <w:rFonts w:cs="Times New Roman"/>
          <w:sz w:val="20"/>
          <w:szCs w:val="20"/>
        </w:rPr>
        <w:t>ортезирование</w:t>
      </w:r>
      <w:proofErr w:type="spellEnd"/>
      <w:r w:rsidRPr="00D30BDB">
        <w:rPr>
          <w:rFonts w:cs="Times New Roman"/>
          <w:sz w:val="20"/>
          <w:szCs w:val="20"/>
        </w:rPr>
        <w:t xml:space="preserve"> верхних и нижних конечностей. Термины и определения», ГОСТ ISO 10993-1-2021 «Межгосударственный стандарт. Изделия </w:t>
      </w:r>
      <w:proofErr w:type="spellStart"/>
      <w:proofErr w:type="gramStart"/>
      <w:r w:rsidRPr="00D30BDB">
        <w:rPr>
          <w:rFonts w:cs="Times New Roman"/>
          <w:sz w:val="20"/>
          <w:szCs w:val="20"/>
        </w:rPr>
        <w:t>ме-дицинские</w:t>
      </w:r>
      <w:proofErr w:type="spellEnd"/>
      <w:proofErr w:type="gramEnd"/>
      <w:r w:rsidRPr="00D30BDB">
        <w:rPr>
          <w:rFonts w:cs="Times New Roman"/>
          <w:sz w:val="20"/>
          <w:szCs w:val="20"/>
        </w:rPr>
        <w:t xml:space="preserve">. Оценка биологического действия медицинских изделий. Часть 1. Оценка и исследования в процессе менеджмента риска»,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30BDB">
        <w:rPr>
          <w:rFonts w:cs="Times New Roman"/>
          <w:sz w:val="20"/>
          <w:szCs w:val="20"/>
        </w:rPr>
        <w:t>цитотоксичность</w:t>
      </w:r>
      <w:proofErr w:type="spellEnd"/>
      <w:r w:rsidRPr="00D30BDB">
        <w:rPr>
          <w:rFonts w:cs="Times New Roman"/>
          <w:sz w:val="20"/>
          <w:szCs w:val="20"/>
        </w:rPr>
        <w:t xml:space="preserve">: методы </w:t>
      </w:r>
      <w:proofErr w:type="spellStart"/>
      <w:r w:rsidRPr="00D30BDB">
        <w:rPr>
          <w:rFonts w:cs="Times New Roman"/>
          <w:sz w:val="20"/>
          <w:szCs w:val="20"/>
        </w:rPr>
        <w:t>in</w:t>
      </w:r>
      <w:proofErr w:type="spellEnd"/>
      <w:r w:rsidRPr="00D30BDB">
        <w:rPr>
          <w:rFonts w:cs="Times New Roman"/>
          <w:sz w:val="20"/>
          <w:szCs w:val="20"/>
        </w:rPr>
        <w:t xml:space="preserve"> </w:t>
      </w:r>
      <w:proofErr w:type="spellStart"/>
      <w:r w:rsidRPr="00D30BDB">
        <w:rPr>
          <w:rFonts w:cs="Times New Roman"/>
          <w:sz w:val="20"/>
          <w:szCs w:val="20"/>
        </w:rPr>
        <w:t>vitro</w:t>
      </w:r>
      <w:proofErr w:type="spellEnd"/>
      <w:r w:rsidRPr="00D30BDB">
        <w:rPr>
          <w:rFonts w:cs="Times New Roman"/>
          <w:sz w:val="20"/>
          <w:szCs w:val="20"/>
        </w:rPr>
        <w:t xml:space="preserve">», ГОСТ ISO 10993-10-2011 «Межгосударственный стандарт. Изделия медицинские. Оценка </w:t>
      </w:r>
      <w:proofErr w:type="gramStart"/>
      <w:r w:rsidRPr="00D30BDB">
        <w:rPr>
          <w:rFonts w:cs="Times New Roman"/>
          <w:sz w:val="20"/>
          <w:szCs w:val="20"/>
        </w:rPr>
        <w:t>биологического</w:t>
      </w:r>
      <w:proofErr w:type="gramEnd"/>
      <w:r w:rsidRPr="00D30BDB">
        <w:rPr>
          <w:rFonts w:cs="Times New Roman"/>
          <w:sz w:val="20"/>
          <w:szCs w:val="20"/>
        </w:rPr>
        <w:t xml:space="preserve"> </w:t>
      </w:r>
      <w:proofErr w:type="spellStart"/>
      <w:r w:rsidRPr="00D30BDB">
        <w:rPr>
          <w:rFonts w:cs="Times New Roman"/>
          <w:sz w:val="20"/>
          <w:szCs w:val="20"/>
        </w:rPr>
        <w:t>дей-ствия</w:t>
      </w:r>
      <w:proofErr w:type="spellEnd"/>
      <w:r w:rsidRPr="00D30BDB">
        <w:rPr>
          <w:rFonts w:cs="Times New Roman"/>
          <w:sz w:val="20"/>
          <w:szCs w:val="20"/>
        </w:rPr>
        <w:t xml:space="preserve"> медицинских изделий. Часть 10. Исследования раздражающего и сенсибилизирующего действия», ГОСТ </w:t>
      </w:r>
      <w:proofErr w:type="gramStart"/>
      <w:r w:rsidRPr="00D30BDB">
        <w:rPr>
          <w:rFonts w:cs="Times New Roman"/>
          <w:sz w:val="20"/>
          <w:szCs w:val="20"/>
        </w:rPr>
        <w:t>Р</w:t>
      </w:r>
      <w:proofErr w:type="gramEnd"/>
      <w:r w:rsidRPr="00D30BDB">
        <w:rPr>
          <w:rFonts w:cs="Times New Roman"/>
          <w:sz w:val="20"/>
          <w:szCs w:val="20"/>
        </w:rPr>
        <w:t xml:space="preserve"> 52770-2016 «Национальный стандарт Российской Федерации. Изделия медицинские. Требования </w:t>
      </w:r>
      <w:proofErr w:type="gramStart"/>
      <w:r w:rsidRPr="00D30BDB">
        <w:rPr>
          <w:rFonts w:cs="Times New Roman"/>
          <w:sz w:val="20"/>
          <w:szCs w:val="20"/>
        </w:rPr>
        <w:t>безопасно-</w:t>
      </w:r>
      <w:proofErr w:type="spellStart"/>
      <w:r w:rsidRPr="00D30BDB">
        <w:rPr>
          <w:rFonts w:cs="Times New Roman"/>
          <w:sz w:val="20"/>
          <w:szCs w:val="20"/>
        </w:rPr>
        <w:t>сти</w:t>
      </w:r>
      <w:proofErr w:type="spellEnd"/>
      <w:proofErr w:type="gramEnd"/>
      <w:r w:rsidRPr="00D30BDB">
        <w:rPr>
          <w:rFonts w:cs="Times New Roman"/>
          <w:sz w:val="20"/>
          <w:szCs w:val="20"/>
        </w:rPr>
        <w:t xml:space="preserve">. Методы санитарно-химических и токсикологических испытаний», ГОСТ </w:t>
      </w:r>
      <w:proofErr w:type="gramStart"/>
      <w:r w:rsidRPr="00D30BDB">
        <w:rPr>
          <w:rFonts w:cs="Times New Roman"/>
          <w:sz w:val="20"/>
          <w:szCs w:val="20"/>
        </w:rPr>
        <w:t>Р</w:t>
      </w:r>
      <w:proofErr w:type="gramEnd"/>
      <w:r w:rsidRPr="00D30BDB">
        <w:rPr>
          <w:rFonts w:cs="Times New Roman"/>
          <w:sz w:val="20"/>
          <w:szCs w:val="20"/>
        </w:rPr>
        <w:t xml:space="preserve"> ИСО 22523-2007 «Националь-</w:t>
      </w:r>
      <w:proofErr w:type="spellStart"/>
      <w:r w:rsidRPr="00D30BDB">
        <w:rPr>
          <w:rFonts w:cs="Times New Roman"/>
          <w:sz w:val="20"/>
          <w:szCs w:val="20"/>
        </w:rPr>
        <w:t>ный</w:t>
      </w:r>
      <w:proofErr w:type="spellEnd"/>
      <w:r w:rsidRPr="00D30BDB">
        <w:rPr>
          <w:rFonts w:cs="Times New Roman"/>
          <w:sz w:val="20"/>
          <w:szCs w:val="20"/>
        </w:rPr>
        <w:t xml:space="preserve"> стандарт Российской Федерации. Протезы конечностей и </w:t>
      </w:r>
      <w:proofErr w:type="spellStart"/>
      <w:r w:rsidRPr="00D30BDB">
        <w:rPr>
          <w:rFonts w:cs="Times New Roman"/>
          <w:sz w:val="20"/>
          <w:szCs w:val="20"/>
        </w:rPr>
        <w:t>ортезы</w:t>
      </w:r>
      <w:proofErr w:type="spellEnd"/>
      <w:r w:rsidRPr="00D30BDB">
        <w:rPr>
          <w:rFonts w:cs="Times New Roman"/>
          <w:sz w:val="20"/>
          <w:szCs w:val="20"/>
        </w:rPr>
        <w:t xml:space="preserve"> наружные. Требования и методы </w:t>
      </w:r>
      <w:proofErr w:type="spellStart"/>
      <w:proofErr w:type="gramStart"/>
      <w:r w:rsidRPr="00D30BDB">
        <w:rPr>
          <w:rFonts w:cs="Times New Roman"/>
          <w:sz w:val="20"/>
          <w:szCs w:val="20"/>
        </w:rPr>
        <w:t>испыта-ний</w:t>
      </w:r>
      <w:proofErr w:type="spellEnd"/>
      <w:proofErr w:type="gramEnd"/>
      <w:r w:rsidRPr="00D30BDB">
        <w:rPr>
          <w:rFonts w:cs="Times New Roman"/>
          <w:sz w:val="20"/>
          <w:szCs w:val="20"/>
        </w:rPr>
        <w:t>».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Изделие не должно выделять при эксплуатации токсичных и агрессивных веществ и не должно </w:t>
      </w:r>
      <w:proofErr w:type="spellStart"/>
      <w:r w:rsidRPr="00D30BDB">
        <w:rPr>
          <w:rFonts w:cs="Times New Roman"/>
          <w:sz w:val="20"/>
          <w:szCs w:val="20"/>
        </w:rPr>
        <w:t>оказы-вать</w:t>
      </w:r>
      <w:proofErr w:type="spellEnd"/>
      <w:r w:rsidRPr="00D30BDB">
        <w:rPr>
          <w:rFonts w:cs="Times New Roman"/>
          <w:sz w:val="20"/>
          <w:szCs w:val="20"/>
        </w:rPr>
        <w:t xml:space="preserve"> раздражающего действия.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Изделие должно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</w:t>
      </w:r>
      <w:proofErr w:type="gramStart"/>
      <w:r w:rsidRPr="00D30BDB">
        <w:rPr>
          <w:rFonts w:cs="Times New Roman"/>
          <w:sz w:val="20"/>
          <w:szCs w:val="20"/>
        </w:rPr>
        <w:t>меди-</w:t>
      </w:r>
      <w:proofErr w:type="spellStart"/>
      <w:r w:rsidRPr="00D30BDB">
        <w:rPr>
          <w:rFonts w:cs="Times New Roman"/>
          <w:sz w:val="20"/>
          <w:szCs w:val="20"/>
        </w:rPr>
        <w:t>цинским</w:t>
      </w:r>
      <w:proofErr w:type="spellEnd"/>
      <w:proofErr w:type="gramEnd"/>
      <w:r w:rsidRPr="00D30BDB">
        <w:rPr>
          <w:rFonts w:cs="Times New Roman"/>
          <w:sz w:val="20"/>
          <w:szCs w:val="20"/>
        </w:rPr>
        <w:t xml:space="preserve"> и социальным требованиям: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-безопасность для кожных покровов;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-эстетичность;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-простота пользования.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При использовании изделия по назначению, не должно создаваться угрозы для жизни и здоровья </w:t>
      </w:r>
      <w:proofErr w:type="spellStart"/>
      <w:proofErr w:type="gramStart"/>
      <w:r w:rsidRPr="00D30BDB">
        <w:rPr>
          <w:rFonts w:cs="Times New Roman"/>
          <w:sz w:val="20"/>
          <w:szCs w:val="20"/>
        </w:rPr>
        <w:t>По-требителя</w:t>
      </w:r>
      <w:proofErr w:type="spellEnd"/>
      <w:proofErr w:type="gramEnd"/>
      <w:r w:rsidRPr="00D30BDB">
        <w:rPr>
          <w:rFonts w:cs="Times New Roman"/>
          <w:sz w:val="20"/>
          <w:szCs w:val="20"/>
        </w:rPr>
        <w:t>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Материалы, применяемые для изготовления изделия, не должны содержать </w:t>
      </w:r>
      <w:proofErr w:type="gramStart"/>
      <w:r w:rsidRPr="00D30BDB">
        <w:rPr>
          <w:rFonts w:cs="Times New Roman"/>
          <w:sz w:val="20"/>
          <w:szCs w:val="20"/>
        </w:rPr>
        <w:t>ядовитых</w:t>
      </w:r>
      <w:proofErr w:type="gramEnd"/>
      <w:r w:rsidRPr="00D30BDB">
        <w:rPr>
          <w:rFonts w:cs="Times New Roman"/>
          <w:sz w:val="20"/>
          <w:szCs w:val="20"/>
        </w:rPr>
        <w:t xml:space="preserve"> (токсичных) ком-</w:t>
      </w:r>
      <w:proofErr w:type="spellStart"/>
      <w:r w:rsidRPr="00D30BDB">
        <w:rPr>
          <w:rFonts w:cs="Times New Roman"/>
          <w:sz w:val="20"/>
          <w:szCs w:val="20"/>
        </w:rPr>
        <w:t>понентов</w:t>
      </w:r>
      <w:proofErr w:type="spellEnd"/>
      <w:r w:rsidRPr="00D30BDB">
        <w:rPr>
          <w:rFonts w:cs="Times New Roman"/>
          <w:sz w:val="20"/>
          <w:szCs w:val="20"/>
        </w:rPr>
        <w:t>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Упаковка изделия должна обеспечивать защиту изделия от повреждений, порчи или загрязнения во время хранения и транспортировки к месту использования по назначению.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Упаковка изделия должна иметь необходимые маркировки, наклейки, пломбы, а также давать </w:t>
      </w:r>
      <w:proofErr w:type="spellStart"/>
      <w:proofErr w:type="gramStart"/>
      <w:r w:rsidRPr="00D30BDB">
        <w:rPr>
          <w:rFonts w:cs="Times New Roman"/>
          <w:sz w:val="20"/>
          <w:szCs w:val="20"/>
        </w:rPr>
        <w:t>возмож-ность</w:t>
      </w:r>
      <w:proofErr w:type="spellEnd"/>
      <w:proofErr w:type="gramEnd"/>
      <w:r w:rsidRPr="00D30BDB">
        <w:rPr>
          <w:rFonts w:cs="Times New Roman"/>
          <w:sz w:val="20"/>
          <w:szCs w:val="20"/>
        </w:rPr>
        <w:t xml:space="preserve"> определить количество содержащихся в ней изделий (опись, упаковочные ярлыки или листы) в </w:t>
      </w:r>
      <w:proofErr w:type="spellStart"/>
      <w:r w:rsidRPr="00D30BDB">
        <w:rPr>
          <w:rFonts w:cs="Times New Roman"/>
          <w:sz w:val="20"/>
          <w:szCs w:val="20"/>
        </w:rPr>
        <w:t>соответ-ствии</w:t>
      </w:r>
      <w:proofErr w:type="spellEnd"/>
      <w:r w:rsidRPr="00D30BDB">
        <w:rPr>
          <w:rFonts w:cs="Times New Roman"/>
          <w:sz w:val="20"/>
          <w:szCs w:val="20"/>
        </w:rPr>
        <w:t xml:space="preserve"> с действующим законодательством Российской Федерации.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Маркировка упаковки изделия должна включать: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страну-изготовителя;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D30BDB">
        <w:rPr>
          <w:rFonts w:cs="Times New Roman"/>
          <w:sz w:val="20"/>
          <w:szCs w:val="20"/>
        </w:rPr>
        <w:t>техническим исполнением</w:t>
      </w:r>
      <w:proofErr w:type="gramEnd"/>
      <w:r w:rsidRPr="00D30BDB">
        <w:rPr>
          <w:rFonts w:cs="Times New Roman"/>
          <w:sz w:val="20"/>
          <w:szCs w:val="20"/>
        </w:rPr>
        <w:t xml:space="preserve">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номер артикула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количество изделий в упаковке;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правила использования (при необходимости);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штриховой код изделия (при наличии);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- информацию о сертификации (при наличии).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 xml:space="preserve">Обязательно наличие гарантийных талонов на сервисное обслуживание, дающих право на бесплатный </w:t>
      </w:r>
      <w:r w:rsidRPr="00D30BDB">
        <w:rPr>
          <w:rFonts w:cs="Times New Roman"/>
          <w:sz w:val="20"/>
          <w:szCs w:val="20"/>
        </w:rPr>
        <w:lastRenderedPageBreak/>
        <w:t>ремонт изделий во время гарантийного срока пользования.</w:t>
      </w:r>
    </w:p>
    <w:p w:rsidR="00D30BDB" w:rsidRPr="00D30BDB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D30BDB" w:rsidRPr="00D05674" w:rsidRDefault="00D30BDB" w:rsidP="00D30BDB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30BDB">
        <w:rPr>
          <w:rFonts w:cs="Times New Roman"/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B6A43" w:rsidRPr="00D05674" w:rsidRDefault="005B6A43" w:rsidP="005B6A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7"/>
        <w:tblW w:w="0" w:type="auto"/>
        <w:jc w:val="center"/>
        <w:tblInd w:w="-1412" w:type="dxa"/>
        <w:tblLook w:val="04A0" w:firstRow="1" w:lastRow="0" w:firstColumn="1" w:lastColumn="0" w:noHBand="0" w:noVBand="1"/>
      </w:tblPr>
      <w:tblGrid>
        <w:gridCol w:w="1497"/>
        <w:gridCol w:w="6257"/>
        <w:gridCol w:w="1113"/>
        <w:gridCol w:w="1180"/>
      </w:tblGrid>
      <w:tr w:rsidR="00567A8E" w:rsidRPr="00567A8E" w:rsidTr="00150AFC">
        <w:trPr>
          <w:jc w:val="center"/>
        </w:trPr>
        <w:tc>
          <w:tcPr>
            <w:tcW w:w="1464" w:type="dxa"/>
          </w:tcPr>
          <w:p w:rsidR="00567A8E" w:rsidRPr="00567A8E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A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изделия, шифр</w:t>
            </w:r>
          </w:p>
        </w:tc>
        <w:tc>
          <w:tcPr>
            <w:tcW w:w="6257" w:type="dxa"/>
            <w:vAlign w:val="center"/>
          </w:tcPr>
          <w:p w:rsidR="00567A8E" w:rsidRPr="00567A8E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A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113" w:type="dxa"/>
          </w:tcPr>
          <w:p w:rsidR="00567A8E" w:rsidRPr="00567A8E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A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0" w:type="dxa"/>
          </w:tcPr>
          <w:p w:rsidR="00567A8E" w:rsidRPr="00567A8E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A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567A8E" w:rsidRPr="00567A8E" w:rsidTr="00150AFC">
        <w:trPr>
          <w:jc w:val="center"/>
        </w:trPr>
        <w:tc>
          <w:tcPr>
            <w:tcW w:w="1464" w:type="dxa"/>
          </w:tcPr>
          <w:p w:rsidR="006E7738" w:rsidRPr="00A56279" w:rsidRDefault="006E7738" w:rsidP="00150AF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луч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запястный сустав</w:t>
            </w:r>
          </w:p>
          <w:p w:rsidR="006E7738" w:rsidRPr="00A56279" w:rsidRDefault="006E7738" w:rsidP="00150AF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38" w:rsidRPr="00A56279" w:rsidRDefault="006E7738" w:rsidP="00150AF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</w:tcPr>
          <w:p w:rsidR="00567A8E" w:rsidRPr="00A56279" w:rsidRDefault="006E7738" w:rsidP="00567A8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лучезапястный сустав, фиксирующий, изготавливается по индивидуальному слепку, гильза из термопластов со смягчающим слоем или без него (в зависимости от медицинских показаний Пол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чателя), с декоративным покрытием или без него (в зависимости от медицинских показаний Получателя), крепление лентой контактной.</w:t>
            </w:r>
          </w:p>
        </w:tc>
        <w:tc>
          <w:tcPr>
            <w:tcW w:w="1113" w:type="dxa"/>
          </w:tcPr>
          <w:p w:rsidR="00567A8E" w:rsidRPr="00695D1D" w:rsidRDefault="00CB42CE" w:rsidP="00150AF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80" w:type="dxa"/>
          </w:tcPr>
          <w:p w:rsidR="00567A8E" w:rsidRPr="00A56279" w:rsidRDefault="006E7738" w:rsidP="00567A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CB42CE" w:rsidRPr="00567A8E" w:rsidTr="00150AFC">
        <w:trPr>
          <w:jc w:val="center"/>
        </w:trPr>
        <w:tc>
          <w:tcPr>
            <w:tcW w:w="1464" w:type="dxa"/>
          </w:tcPr>
          <w:p w:rsidR="00CB42CE" w:rsidRPr="00A56279" w:rsidRDefault="00CB42CE" w:rsidP="00150AF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62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всю руку</w:t>
            </w:r>
          </w:p>
          <w:p w:rsidR="00CB42CE" w:rsidRPr="00A56279" w:rsidRDefault="00CB42CE" w:rsidP="00150AF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</w:tcPr>
          <w:p w:rsidR="00CB42CE" w:rsidRPr="00A56279" w:rsidRDefault="00CB42CE" w:rsidP="00567A8E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всю руку, фиксирующий, изготавливается по индивидуал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ному слепку, гильза из термопластов или слоистый пластик (в зав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 xml:space="preserve">симости от медицинских показаний Получателя), со смягчающим слоем или без него </w:t>
            </w:r>
            <w:proofErr w:type="gramStart"/>
            <w:r w:rsidRPr="00A562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в зависимости от медицинских показаний Пол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чателя), крепление лентой контактной.</w:t>
            </w:r>
          </w:p>
        </w:tc>
        <w:tc>
          <w:tcPr>
            <w:tcW w:w="1113" w:type="dxa"/>
          </w:tcPr>
          <w:p w:rsidR="00CB42CE" w:rsidRPr="00695D1D" w:rsidRDefault="00CB42CE" w:rsidP="00150AFC">
            <w:pPr>
              <w:jc w:val="center"/>
            </w:pPr>
            <w:proofErr w:type="gramStart"/>
            <w:r w:rsidRPr="00695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80" w:type="dxa"/>
          </w:tcPr>
          <w:p w:rsidR="00CB42CE" w:rsidRPr="00A56279" w:rsidRDefault="00CB42CE" w:rsidP="00567A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B42CE" w:rsidRPr="00567A8E" w:rsidTr="00150AFC">
        <w:trPr>
          <w:jc w:val="center"/>
        </w:trPr>
        <w:tc>
          <w:tcPr>
            <w:tcW w:w="1464" w:type="dxa"/>
          </w:tcPr>
          <w:p w:rsidR="00CB42CE" w:rsidRPr="00A56279" w:rsidRDefault="00CB42CE" w:rsidP="00150AF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</w:tc>
        <w:tc>
          <w:tcPr>
            <w:tcW w:w="6257" w:type="dxa"/>
          </w:tcPr>
          <w:p w:rsidR="00CB42CE" w:rsidRPr="00A56279" w:rsidRDefault="00CB42CE" w:rsidP="00567A8E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изготавливается по индивидуальному слепку, гильза из терм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пластов с декоративным покрытием или без него (в зависимости от медицинских показаний.</w:t>
            </w:r>
            <w:proofErr w:type="gramEnd"/>
          </w:p>
        </w:tc>
        <w:tc>
          <w:tcPr>
            <w:tcW w:w="1113" w:type="dxa"/>
          </w:tcPr>
          <w:p w:rsidR="00CB42CE" w:rsidRPr="00695D1D" w:rsidRDefault="00CB42CE" w:rsidP="00150AFC">
            <w:pPr>
              <w:jc w:val="center"/>
            </w:pPr>
            <w:proofErr w:type="gramStart"/>
            <w:r w:rsidRPr="00695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80" w:type="dxa"/>
          </w:tcPr>
          <w:p w:rsidR="00CB42CE" w:rsidRPr="00A56279" w:rsidRDefault="00CB42CE" w:rsidP="00567A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B42CE" w:rsidRPr="00567A8E" w:rsidTr="00150AFC">
        <w:trPr>
          <w:jc w:val="center"/>
        </w:trPr>
        <w:tc>
          <w:tcPr>
            <w:tcW w:w="1464" w:type="dxa"/>
          </w:tcPr>
          <w:p w:rsidR="00CB42CE" w:rsidRPr="00A56279" w:rsidRDefault="00CB42CE" w:rsidP="00150AF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плечевой сустав</w:t>
            </w:r>
          </w:p>
        </w:tc>
        <w:tc>
          <w:tcPr>
            <w:tcW w:w="6257" w:type="dxa"/>
          </w:tcPr>
          <w:p w:rsidR="00CB42CE" w:rsidRPr="00A56279" w:rsidRDefault="00CB42CE" w:rsidP="00567A8E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Изделие предназначено для ограничения движения, силовой разгру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 xml:space="preserve">ки пораженного </w:t>
            </w:r>
            <w:proofErr w:type="spellStart"/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сигмента</w:t>
            </w:r>
            <w:proofErr w:type="spellEnd"/>
            <w:r w:rsidRPr="00A56279">
              <w:rPr>
                <w:rFonts w:ascii="Times New Roman" w:hAnsi="Times New Roman" w:cs="Times New Roman"/>
                <w:sz w:val="20"/>
                <w:szCs w:val="20"/>
              </w:rPr>
              <w:t xml:space="preserve"> верхней конечности, несет фиксирующую и разгружающую функции. Приемная гильза тутора изготавливается из термопластичного материала со смягчающей вставкой или без нее, возможно усиление шинками (в зависимости от медицинских показ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ний Получателя).</w:t>
            </w:r>
          </w:p>
        </w:tc>
        <w:tc>
          <w:tcPr>
            <w:tcW w:w="1113" w:type="dxa"/>
          </w:tcPr>
          <w:p w:rsidR="00CB42CE" w:rsidRPr="00695D1D" w:rsidRDefault="00CB42CE" w:rsidP="00150AFC">
            <w:pPr>
              <w:jc w:val="center"/>
            </w:pPr>
            <w:proofErr w:type="gramStart"/>
            <w:r w:rsidRPr="00695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80" w:type="dxa"/>
          </w:tcPr>
          <w:p w:rsidR="00CB42CE" w:rsidRPr="00A56279" w:rsidRDefault="00CB42CE" w:rsidP="00567A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42CE" w:rsidRPr="00567A8E" w:rsidTr="00150AFC">
        <w:trPr>
          <w:jc w:val="center"/>
        </w:trPr>
        <w:tc>
          <w:tcPr>
            <w:tcW w:w="1464" w:type="dxa"/>
          </w:tcPr>
          <w:p w:rsidR="00CB42CE" w:rsidRPr="00A56279" w:rsidRDefault="00CB42CE" w:rsidP="00150AF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на предплечье</w:t>
            </w:r>
          </w:p>
        </w:tc>
        <w:tc>
          <w:tcPr>
            <w:tcW w:w="6257" w:type="dxa"/>
          </w:tcPr>
          <w:p w:rsidR="00CB42CE" w:rsidRPr="00A56279" w:rsidRDefault="00CB42CE" w:rsidP="00567A8E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Тутор фиксирующий, должен состоять из гильзы на предплечье. Гильза должна изготавливаться из термопластичного материала, с индивидуальным креплением. Изготавливается по слепку с конечн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279">
              <w:rPr>
                <w:rFonts w:ascii="Times New Roman" w:hAnsi="Times New Roman" w:cs="Times New Roman"/>
                <w:sz w:val="20"/>
                <w:szCs w:val="20"/>
              </w:rPr>
              <w:t>сти инвалида.</w:t>
            </w:r>
          </w:p>
        </w:tc>
        <w:tc>
          <w:tcPr>
            <w:tcW w:w="1113" w:type="dxa"/>
          </w:tcPr>
          <w:p w:rsidR="00CB42CE" w:rsidRPr="00695D1D" w:rsidRDefault="00CB42CE" w:rsidP="00150AFC">
            <w:pPr>
              <w:jc w:val="center"/>
            </w:pPr>
            <w:proofErr w:type="gramStart"/>
            <w:r w:rsidRPr="00695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80" w:type="dxa"/>
          </w:tcPr>
          <w:p w:rsidR="00CB42CE" w:rsidRPr="00A56279" w:rsidRDefault="00CB42CE" w:rsidP="00567A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41559" w:rsidRDefault="00741559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A56279" w:rsidRPr="00A56279" w:rsidRDefault="00A56279" w:rsidP="0038756A">
      <w:pPr>
        <w:widowControl/>
        <w:suppressAutoHyphens w:val="0"/>
        <w:autoSpaceDN/>
        <w:ind w:firstLine="426"/>
        <w:jc w:val="both"/>
        <w:textAlignment w:val="auto"/>
        <w:rPr>
          <w:rFonts w:ascii="Times New Roman" w:eastAsia="StarSymbol" w:hAnsi="Times New Roman" w:cs="Times New Roman"/>
          <w:spacing w:val="-2"/>
          <w:kern w:val="2"/>
          <w:sz w:val="20"/>
          <w:szCs w:val="20"/>
          <w:lang w:eastAsia="ru-RU"/>
        </w:rPr>
      </w:pPr>
      <w:r w:rsidRPr="00A56279">
        <w:rPr>
          <w:rFonts w:ascii="Times New Roman" w:eastAsia="StarSymbol" w:hAnsi="Times New Roman" w:cs="Times New Roman"/>
          <w:spacing w:val="-2"/>
          <w:kern w:val="2"/>
          <w:sz w:val="20"/>
          <w:szCs w:val="20"/>
          <w:lang w:eastAsia="ru-RU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 7 </w:t>
      </w:r>
      <w:r w:rsidRPr="00A56279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ru-RU"/>
        </w:rPr>
        <w:t xml:space="preserve"> месяцев.</w:t>
      </w:r>
    </w:p>
    <w:p w:rsidR="00A56279" w:rsidRDefault="00A56279" w:rsidP="0038756A">
      <w:pPr>
        <w:widowControl/>
        <w:tabs>
          <w:tab w:val="left" w:pos="3405"/>
        </w:tabs>
        <w:suppressAutoHyphens w:val="0"/>
        <w:autoSpaceDN/>
        <w:ind w:firstLine="426"/>
        <w:jc w:val="both"/>
        <w:textAlignment w:val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A56279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  <w:r w:rsidR="0038756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.</w:t>
      </w:r>
    </w:p>
    <w:p w:rsidR="0038756A" w:rsidRPr="0038756A" w:rsidRDefault="0038756A" w:rsidP="0038756A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C1F">
        <w:rPr>
          <w:rFonts w:ascii="Times New Roman" w:hAnsi="Times New Roman" w:cs="Times New Roman"/>
          <w:color w:val="000000"/>
          <w:sz w:val="20"/>
          <w:szCs w:val="20"/>
        </w:rPr>
        <w:t xml:space="preserve">Выполнять работы и выдать Получателям изделия в </w:t>
      </w:r>
      <w:r w:rsidRPr="0038756A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r w:rsidRPr="0038756A">
        <w:rPr>
          <w:rFonts w:ascii="Times New Roman" w:hAnsi="Times New Roman" w:cs="Times New Roman"/>
          <w:color w:val="000000"/>
          <w:sz w:val="20"/>
          <w:szCs w:val="20"/>
          <w:u w:val="single"/>
        </w:rPr>
        <w:t>не более 60 (шестидесяти) календарных дней, и</w:t>
      </w:r>
      <w:r w:rsidRPr="003875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756A">
        <w:rPr>
          <w:rFonts w:ascii="Times New Roman" w:hAnsi="Times New Roman" w:cs="Times New Roman"/>
          <w:sz w:val="20"/>
          <w:szCs w:val="20"/>
        </w:rPr>
        <w:t>не позднее 15.09.2023 г.</w:t>
      </w:r>
    </w:p>
    <w:p w:rsidR="0038756A" w:rsidRPr="0038756A" w:rsidRDefault="0038756A" w:rsidP="0038756A">
      <w:pPr>
        <w:pStyle w:val="Standard"/>
        <w:ind w:firstLine="426"/>
        <w:jc w:val="both"/>
        <w:rPr>
          <w:rFonts w:cs="Times New Roman"/>
          <w:sz w:val="20"/>
          <w:szCs w:val="20"/>
        </w:rPr>
      </w:pPr>
      <w:r w:rsidRPr="0038756A">
        <w:rPr>
          <w:rFonts w:cs="Times New Roman"/>
          <w:sz w:val="20"/>
          <w:szCs w:val="20"/>
          <w:u w:val="single"/>
        </w:rPr>
        <w:t>Выполнение работ</w:t>
      </w:r>
      <w:r w:rsidRPr="0038756A">
        <w:rPr>
          <w:rFonts w:cs="Times New Roman"/>
          <w:sz w:val="20"/>
          <w:szCs w:val="20"/>
        </w:rPr>
        <w:t xml:space="preserve"> осуществляется по индивидуальным заказам Получателей.</w:t>
      </w:r>
    </w:p>
    <w:p w:rsidR="0038756A" w:rsidRDefault="0038756A" w:rsidP="0038756A">
      <w:pPr>
        <w:pStyle w:val="Standard"/>
        <w:ind w:firstLine="426"/>
        <w:jc w:val="both"/>
        <w:rPr>
          <w:rFonts w:cs="Times New Roman"/>
          <w:sz w:val="20"/>
          <w:szCs w:val="20"/>
        </w:rPr>
      </w:pPr>
      <w:r w:rsidRPr="0038756A">
        <w:rPr>
          <w:rFonts w:cs="Times New Roman"/>
          <w:sz w:val="20"/>
          <w:szCs w:val="20"/>
          <w:u w:val="single"/>
        </w:rPr>
        <w:t>Обеспечение и выдача</w:t>
      </w:r>
      <w:r w:rsidRPr="0038756A">
        <w:rPr>
          <w:rFonts w:cs="Times New Roman"/>
          <w:sz w:val="20"/>
          <w:szCs w:val="20"/>
        </w:rPr>
        <w:t xml:space="preserve"> изделий осуществляется на территории</w:t>
      </w:r>
      <w:r w:rsidRPr="001F1C1F">
        <w:rPr>
          <w:rFonts w:cs="Times New Roman"/>
          <w:sz w:val="20"/>
          <w:szCs w:val="20"/>
        </w:rPr>
        <w:t xml:space="preserve"> Псковской области, по месту нахождения и/или жительства Получателя либо по месту нахождения пункта выдачи.</w:t>
      </w:r>
    </w:p>
    <w:p w:rsidR="0038756A" w:rsidRPr="00830A83" w:rsidRDefault="0038756A" w:rsidP="0038756A">
      <w:pPr>
        <w:widowControl/>
        <w:suppressAutoHyphens w:val="0"/>
        <w:autoSpaceDN/>
        <w:ind w:firstLine="426"/>
        <w:textAlignment w:val="auto"/>
        <w:rPr>
          <w:rFonts w:ascii="Times New Roman" w:hAnsi="Times New Roman" w:cs="Times New Roman"/>
          <w:sz w:val="20"/>
          <w:szCs w:val="20"/>
        </w:rPr>
      </w:pPr>
      <w:r w:rsidRPr="0038756A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</w:rPr>
        <w:t>Срок действия Контракта</w:t>
      </w:r>
      <w:r w:rsidRPr="00830A8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 xml:space="preserve"> - </w:t>
      </w:r>
      <w:proofErr w:type="gramStart"/>
      <w:r w:rsidRPr="00830A8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с даты</w:t>
      </w:r>
      <w:proofErr w:type="gramEnd"/>
      <w:r w:rsidRPr="00830A8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 xml:space="preserve"> его заключения </w:t>
      </w:r>
      <w:r w:rsidRPr="00830A83">
        <w:rPr>
          <w:rFonts w:ascii="Times New Roman" w:eastAsiaTheme="minorHAnsi" w:hAnsi="Times New Roman" w:cs="Times New Roman"/>
          <w:kern w:val="0"/>
          <w:sz w:val="20"/>
          <w:szCs w:val="20"/>
        </w:rPr>
        <w:t>до выполнения полного объема обязательств, но не позднее  29 сентября</w:t>
      </w:r>
      <w:r w:rsidRPr="00830A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0A83">
        <w:rPr>
          <w:rFonts w:ascii="Times New Roman" w:hAnsi="Times New Roman" w:cs="Times New Roman"/>
          <w:bCs/>
          <w:sz w:val="20"/>
          <w:szCs w:val="20"/>
        </w:rPr>
        <w:t>2023</w:t>
      </w:r>
      <w:r w:rsidRPr="00830A8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8756A" w:rsidRPr="00A56279" w:rsidRDefault="0038756A" w:rsidP="0038756A">
      <w:pPr>
        <w:widowControl/>
        <w:tabs>
          <w:tab w:val="left" w:pos="3405"/>
        </w:tabs>
        <w:suppressAutoHyphens w:val="0"/>
        <w:autoSpaceDN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C85DF9" w:rsidRPr="00D05674" w:rsidRDefault="00C85DF9" w:rsidP="00C85DF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85DF9" w:rsidRPr="00D05674">
      <w:footerReference w:type="default" r:id="rId9"/>
      <w:pgSz w:w="11906" w:h="16838"/>
      <w:pgMar w:top="766" w:right="567" w:bottom="76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3B" w:rsidRDefault="00F9073B">
      <w:r>
        <w:separator/>
      </w:r>
    </w:p>
  </w:endnote>
  <w:endnote w:type="continuationSeparator" w:id="0">
    <w:p w:rsidR="00F9073B" w:rsidRDefault="00F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F" w:rsidRDefault="0074543F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3B" w:rsidRDefault="00F9073B">
      <w:r>
        <w:rPr>
          <w:color w:val="000000"/>
        </w:rPr>
        <w:separator/>
      </w:r>
    </w:p>
  </w:footnote>
  <w:footnote w:type="continuationSeparator" w:id="0">
    <w:p w:rsidR="00F9073B" w:rsidRDefault="00F9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BA"/>
    <w:multiLevelType w:val="multilevel"/>
    <w:tmpl w:val="CFE879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026299"/>
    <w:multiLevelType w:val="multilevel"/>
    <w:tmpl w:val="973452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5F088A"/>
    <w:multiLevelType w:val="multilevel"/>
    <w:tmpl w:val="A9747B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A34661D"/>
    <w:multiLevelType w:val="multilevel"/>
    <w:tmpl w:val="836E914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9536484"/>
    <w:multiLevelType w:val="multilevel"/>
    <w:tmpl w:val="B94A03C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4E2350B"/>
    <w:multiLevelType w:val="multilevel"/>
    <w:tmpl w:val="2D18500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66C34BC"/>
    <w:multiLevelType w:val="multilevel"/>
    <w:tmpl w:val="7DAEFFC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6DB5886"/>
    <w:multiLevelType w:val="multilevel"/>
    <w:tmpl w:val="96D8882E"/>
    <w:styleLink w:val="WWOutlineListStyle9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decimal"/>
      <w:pStyle w:val="-"/>
      <w:lvlText w:val="%4."/>
      <w:lvlJc w:val="left"/>
      <w:pPr>
        <w:ind w:left="288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741507C6"/>
    <w:multiLevelType w:val="multilevel"/>
    <w:tmpl w:val="E1A4040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5034747"/>
    <w:multiLevelType w:val="multilevel"/>
    <w:tmpl w:val="5EFC3D9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559"/>
    <w:rsid w:val="000049C4"/>
    <w:rsid w:val="0001214F"/>
    <w:rsid w:val="00082D80"/>
    <w:rsid w:val="000830B4"/>
    <w:rsid w:val="00097AA9"/>
    <w:rsid w:val="000F47E7"/>
    <w:rsid w:val="000F6954"/>
    <w:rsid w:val="00105999"/>
    <w:rsid w:val="00117B39"/>
    <w:rsid w:val="001340DB"/>
    <w:rsid w:val="0014117B"/>
    <w:rsid w:val="00150AFC"/>
    <w:rsid w:val="001B535B"/>
    <w:rsid w:val="001B61AA"/>
    <w:rsid w:val="001E4B60"/>
    <w:rsid w:val="00215D34"/>
    <w:rsid w:val="0023714C"/>
    <w:rsid w:val="002B46B2"/>
    <w:rsid w:val="002E2BB0"/>
    <w:rsid w:val="002E59C2"/>
    <w:rsid w:val="00301863"/>
    <w:rsid w:val="0031662C"/>
    <w:rsid w:val="00316DCE"/>
    <w:rsid w:val="00334404"/>
    <w:rsid w:val="0034519E"/>
    <w:rsid w:val="003765D3"/>
    <w:rsid w:val="00380A9F"/>
    <w:rsid w:val="0038756A"/>
    <w:rsid w:val="00387DD7"/>
    <w:rsid w:val="003917EA"/>
    <w:rsid w:val="003E426A"/>
    <w:rsid w:val="00406CB0"/>
    <w:rsid w:val="00422030"/>
    <w:rsid w:val="00453020"/>
    <w:rsid w:val="004E1B2B"/>
    <w:rsid w:val="004F6DF2"/>
    <w:rsid w:val="00506358"/>
    <w:rsid w:val="00526341"/>
    <w:rsid w:val="005301FC"/>
    <w:rsid w:val="00562701"/>
    <w:rsid w:val="00567A8E"/>
    <w:rsid w:val="00576E85"/>
    <w:rsid w:val="005820B4"/>
    <w:rsid w:val="005872F2"/>
    <w:rsid w:val="005B6A43"/>
    <w:rsid w:val="005F2717"/>
    <w:rsid w:val="005F68F3"/>
    <w:rsid w:val="006300CA"/>
    <w:rsid w:val="00652ECF"/>
    <w:rsid w:val="00676199"/>
    <w:rsid w:val="00695D1D"/>
    <w:rsid w:val="006E007F"/>
    <w:rsid w:val="006E42B7"/>
    <w:rsid w:val="006E6C1B"/>
    <w:rsid w:val="006E7738"/>
    <w:rsid w:val="00741559"/>
    <w:rsid w:val="0074543F"/>
    <w:rsid w:val="007573B5"/>
    <w:rsid w:val="00797F42"/>
    <w:rsid w:val="007A0B12"/>
    <w:rsid w:val="007B5D16"/>
    <w:rsid w:val="00830A83"/>
    <w:rsid w:val="00893A05"/>
    <w:rsid w:val="008A070C"/>
    <w:rsid w:val="008B48AB"/>
    <w:rsid w:val="00905655"/>
    <w:rsid w:val="00921218"/>
    <w:rsid w:val="00921DFC"/>
    <w:rsid w:val="009C4EE4"/>
    <w:rsid w:val="009D016B"/>
    <w:rsid w:val="009D7BD2"/>
    <w:rsid w:val="00A06AC6"/>
    <w:rsid w:val="00A14441"/>
    <w:rsid w:val="00A26BBC"/>
    <w:rsid w:val="00A556D1"/>
    <w:rsid w:val="00A56279"/>
    <w:rsid w:val="00A84853"/>
    <w:rsid w:val="00A9786C"/>
    <w:rsid w:val="00AB2134"/>
    <w:rsid w:val="00AE7BBA"/>
    <w:rsid w:val="00AF2A09"/>
    <w:rsid w:val="00B10764"/>
    <w:rsid w:val="00B36836"/>
    <w:rsid w:val="00B7635D"/>
    <w:rsid w:val="00B76419"/>
    <w:rsid w:val="00B8207D"/>
    <w:rsid w:val="00BB3B32"/>
    <w:rsid w:val="00C35B37"/>
    <w:rsid w:val="00C85DF9"/>
    <w:rsid w:val="00C92AAC"/>
    <w:rsid w:val="00CB42CE"/>
    <w:rsid w:val="00CC5705"/>
    <w:rsid w:val="00D05674"/>
    <w:rsid w:val="00D15638"/>
    <w:rsid w:val="00D16347"/>
    <w:rsid w:val="00D30BDB"/>
    <w:rsid w:val="00D35C98"/>
    <w:rsid w:val="00D653CB"/>
    <w:rsid w:val="00DC69A1"/>
    <w:rsid w:val="00E12E4E"/>
    <w:rsid w:val="00E16BEF"/>
    <w:rsid w:val="00E32328"/>
    <w:rsid w:val="00E36BD9"/>
    <w:rsid w:val="00E40130"/>
    <w:rsid w:val="00E65100"/>
    <w:rsid w:val="00E92067"/>
    <w:rsid w:val="00EA7EE8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6459-6E73-4CDF-93DC-A8D27C51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Куцак Маргарита Николаевна</dc:creator>
  <cp:lastModifiedBy>Васильева Елена Николаевна</cp:lastModifiedBy>
  <cp:revision>5</cp:revision>
  <cp:lastPrinted>2023-04-10T08:46:00Z</cp:lastPrinted>
  <dcterms:created xsi:type="dcterms:W3CDTF">2023-04-13T08:29:00Z</dcterms:created>
  <dcterms:modified xsi:type="dcterms:W3CDTF">2023-04-17T05:41:00Z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