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ЭА. </w:t>
      </w:r>
      <w:r w:rsidR="00F77EFE">
        <w:rPr>
          <w:rFonts w:ascii="Times New Roman" w:hAnsi="Times New Roman" w:cs="Times New Roman"/>
          <w:b/>
          <w:color w:val="000000"/>
        </w:rPr>
        <w:t>215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97EBB" w:rsidRPr="00597EBB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</w:t>
      </w:r>
      <w:r w:rsidRPr="009724F7">
        <w:rPr>
          <w:rFonts w:ascii="Times New Roman" w:hAnsi="Times New Roman" w:cs="Times New Roman"/>
        </w:rPr>
        <w:t>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B651E" w:rsidRDefault="00E621C0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</w:t>
      </w:r>
      <w:r w:rsidR="004B651E">
        <w:rPr>
          <w:rFonts w:ascii="Times New Roman" w:eastAsia="Times New Roman" w:hAnsi="Times New Roman" w:cs="Times New Roman"/>
          <w:lang w:eastAsia="zh-CN" w:bidi="hi-IN"/>
        </w:rPr>
        <w:t>ю</w:t>
      </w: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: </w:t>
      </w:r>
    </w:p>
    <w:p w:rsidR="00470DB9" w:rsidRDefault="00470DB9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по Классу I</w:t>
      </w:r>
      <w:r>
        <w:rPr>
          <w:rFonts w:ascii="Times New Roman" w:eastAsia="Times New Roman" w:hAnsi="Times New Roman" w:cs="Times New Roman"/>
          <w:lang w:eastAsia="zh-CN" w:bidi="hi-IN"/>
        </w:rPr>
        <w:t>X МКБ-10 «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Болезни системы</w:t>
      </w:r>
      <w:r w:rsidR="00716A7B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кровообращени</w:t>
      </w:r>
      <w:r>
        <w:rPr>
          <w:rFonts w:ascii="Times New Roman" w:eastAsia="Times New Roman" w:hAnsi="Times New Roman" w:cs="Times New Roman"/>
          <w:lang w:eastAsia="zh-CN" w:bidi="hi-IN"/>
        </w:rPr>
        <w:t>я»;</w:t>
      </w:r>
    </w:p>
    <w:p w:rsidR="00470DB9" w:rsidRDefault="00470DB9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по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Классу XI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МКБ-10 «Болезни органов пищеварения»;</w:t>
      </w:r>
    </w:p>
    <w:p w:rsidR="00470DB9" w:rsidRDefault="00470DB9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</w:t>
      </w:r>
      <w:r w:rsidR="00E723B7">
        <w:rPr>
          <w:rFonts w:ascii="Times New Roman" w:eastAsia="Times New Roman" w:hAnsi="Times New Roman" w:cs="Times New Roman"/>
          <w:lang w:eastAsia="zh-CN" w:bidi="hi-IN"/>
        </w:rPr>
        <w:t xml:space="preserve"> по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Классу IV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МКБ-10 «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Болезни эндокринной системы, расстройства пита</w:t>
      </w:r>
      <w:r>
        <w:rPr>
          <w:rFonts w:ascii="Times New Roman" w:eastAsia="Times New Roman" w:hAnsi="Times New Roman" w:cs="Times New Roman"/>
          <w:lang w:eastAsia="zh-CN" w:bidi="hi-IN"/>
        </w:rPr>
        <w:t>ния и нарушения обмена веществ»;</w:t>
      </w:r>
      <w:r w:rsidRPr="00470DB9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470DB9" w:rsidRDefault="00470DB9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E723B7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Классу VI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МКБ-10 «Болезни нервной системы»;</w:t>
      </w:r>
    </w:p>
    <w:p w:rsidR="0098606C" w:rsidRPr="0098606C" w:rsidRDefault="0098606C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8606C">
        <w:rPr>
          <w:rFonts w:ascii="Times New Roman" w:eastAsia="Times New Roman" w:hAnsi="Times New Roman" w:cs="Times New Roman"/>
          <w:lang w:eastAsia="zh-CN" w:bidi="hi-IN"/>
        </w:rPr>
        <w:t>-</w:t>
      </w:r>
      <w:r w:rsidRPr="009860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по </w:t>
      </w:r>
      <w:r w:rsidRPr="0098606C">
        <w:rPr>
          <w:rFonts w:ascii="Times New Roman" w:hAnsi="Times New Roman" w:cs="Times New Roman"/>
          <w:bCs/>
        </w:rPr>
        <w:t xml:space="preserve">Классу   </w:t>
      </w:r>
      <w:r w:rsidRPr="0098606C">
        <w:rPr>
          <w:rFonts w:ascii="Times New Roman" w:hAnsi="Times New Roman" w:cs="Times New Roman"/>
          <w:bCs/>
          <w:lang w:val="en-US"/>
        </w:rPr>
        <w:t>XIV</w:t>
      </w:r>
      <w:r w:rsidRPr="0098606C">
        <w:rPr>
          <w:rFonts w:ascii="Times New Roman" w:hAnsi="Times New Roman" w:cs="Times New Roman"/>
          <w:bCs/>
        </w:rPr>
        <w:t xml:space="preserve"> МКБ-10 "Болезни мочеполовой системы"</w:t>
      </w:r>
      <w:r w:rsidR="006864B3">
        <w:rPr>
          <w:rFonts w:ascii="Times New Roman" w:hAnsi="Times New Roman" w:cs="Times New Roman"/>
          <w:bCs/>
        </w:rPr>
        <w:t>;</w:t>
      </w:r>
    </w:p>
    <w:p w:rsidR="00470DB9" w:rsidRDefault="00470DB9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</w:t>
      </w:r>
      <w:r w:rsidRPr="00470DB9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723B7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Классу X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Болезни органов дыхания</w:t>
      </w:r>
      <w:r>
        <w:rPr>
          <w:rFonts w:ascii="Times New Roman" w:eastAsia="Times New Roman" w:hAnsi="Times New Roman" w:cs="Times New Roman"/>
          <w:lang w:eastAsia="zh-CN" w:bidi="hi-IN"/>
        </w:rPr>
        <w:t>»;</w:t>
      </w:r>
    </w:p>
    <w:p w:rsidR="00470DB9" w:rsidRDefault="00470DB9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E723B7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Классу XIII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Болезни костно-мышечной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системы и соединительной ткани»;</w:t>
      </w:r>
    </w:p>
    <w:p w:rsidR="0098606C" w:rsidRDefault="0098606C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0E3">
        <w:rPr>
          <w:rFonts w:ascii="Times New Roman" w:eastAsia="Times New Roman" w:hAnsi="Times New Roman" w:cs="Times New Roman"/>
          <w:lang w:eastAsia="zh-CN" w:bidi="hi-IN"/>
        </w:rPr>
        <w:t xml:space="preserve">- </w:t>
      </w:r>
      <w:r w:rsidR="001060E3" w:rsidRPr="001060E3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="001060E3" w:rsidRPr="001060E3">
        <w:rPr>
          <w:rFonts w:ascii="Times New Roman" w:hAnsi="Times New Roman" w:cs="Times New Roman"/>
          <w:bCs/>
          <w:sz w:val="24"/>
          <w:szCs w:val="24"/>
        </w:rPr>
        <w:t xml:space="preserve">Классу </w:t>
      </w:r>
      <w:r w:rsidR="001060E3" w:rsidRPr="001060E3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1060E3" w:rsidRPr="001060E3">
        <w:rPr>
          <w:rFonts w:ascii="Times New Roman" w:hAnsi="Times New Roman" w:cs="Times New Roman"/>
          <w:bCs/>
          <w:sz w:val="24"/>
          <w:szCs w:val="24"/>
        </w:rPr>
        <w:t xml:space="preserve"> " Болезни уха и сосцевидного отростка"</w:t>
      </w:r>
      <w:r w:rsidR="001060E3">
        <w:rPr>
          <w:rFonts w:ascii="Times New Roman" w:hAnsi="Times New Roman" w:cs="Times New Roman"/>
          <w:bCs/>
          <w:sz w:val="24"/>
          <w:szCs w:val="24"/>
        </w:rPr>
        <w:t>;</w:t>
      </w:r>
    </w:p>
    <w:p w:rsidR="001060E3" w:rsidRPr="001060E3" w:rsidRDefault="001060E3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060E3">
        <w:rPr>
          <w:rFonts w:ascii="Times New Roman" w:hAnsi="Times New Roman" w:cs="Times New Roman"/>
          <w:bCs/>
        </w:rPr>
        <w:t xml:space="preserve">- по </w:t>
      </w:r>
      <w:r w:rsidRPr="001060E3">
        <w:rPr>
          <w:rFonts w:ascii="Times New Roman" w:hAnsi="Times New Roman" w:cs="Times New Roman"/>
          <w:bCs/>
        </w:rPr>
        <w:t xml:space="preserve">Классу </w:t>
      </w:r>
      <w:r w:rsidRPr="001060E3">
        <w:rPr>
          <w:rFonts w:ascii="Times New Roman" w:hAnsi="Times New Roman" w:cs="Times New Roman"/>
          <w:bCs/>
          <w:lang w:val="en-US"/>
        </w:rPr>
        <w:t>VII</w:t>
      </w:r>
      <w:r w:rsidRPr="001060E3">
        <w:rPr>
          <w:rFonts w:ascii="Times New Roman" w:hAnsi="Times New Roman" w:cs="Times New Roman"/>
          <w:bCs/>
        </w:rPr>
        <w:t xml:space="preserve"> "Болезни глаза и </w:t>
      </w:r>
      <w:r w:rsidRPr="001060E3">
        <w:rPr>
          <w:rFonts w:ascii="Times New Roman" w:hAnsi="Times New Roman" w:cs="Times New Roman"/>
          <w:bCs/>
        </w:rPr>
        <w:t>его придаточного</w:t>
      </w:r>
      <w:r w:rsidRPr="001060E3">
        <w:rPr>
          <w:rFonts w:ascii="Times New Roman" w:hAnsi="Times New Roman" w:cs="Times New Roman"/>
          <w:bCs/>
        </w:rPr>
        <w:t xml:space="preserve"> аппарата"</w:t>
      </w:r>
    </w:p>
    <w:p w:rsidR="00E621C0" w:rsidRPr="00E621C0" w:rsidRDefault="00470DB9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-</w:t>
      </w:r>
      <w:r w:rsidRPr="00470DB9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E723B7">
        <w:rPr>
          <w:rFonts w:ascii="Times New Roman" w:eastAsia="Times New Roman" w:hAnsi="Times New Roman" w:cs="Times New Roman"/>
          <w:lang w:eastAsia="zh-CN" w:bidi="hi-IN"/>
        </w:rPr>
        <w:t xml:space="preserve">по </w:t>
      </w:r>
      <w:r w:rsidRPr="00470DB9">
        <w:rPr>
          <w:rFonts w:ascii="Times New Roman" w:eastAsia="Times New Roman" w:hAnsi="Times New Roman" w:cs="Times New Roman"/>
          <w:lang w:eastAsia="zh-CN" w:bidi="hi-IN"/>
        </w:rPr>
        <w:t>Классу XIX</w:t>
      </w:r>
      <w:r>
        <w:rPr>
          <w:rFonts w:ascii="Times New Roman" w:eastAsia="Times New Roman" w:hAnsi="Times New Roman" w:cs="Times New Roman"/>
          <w:lang w:eastAsia="zh-CN" w:bidi="hi-IN"/>
        </w:rPr>
        <w:t xml:space="preserve"> МКБ-10 «</w:t>
      </w:r>
      <w:r w:rsidRPr="00470DB9">
        <w:rPr>
          <w:rFonts w:ascii="Times New Roman" w:eastAsia="Times New Roman" w:hAnsi="Times New Roman" w:cs="Times New Roman"/>
          <w:lang w:eastAsia="zh-CN" w:bidi="hi-IN"/>
        </w:rPr>
        <w:t>Травмы, отравления и некоторые другие последствия воздействия внешних причин»</w:t>
      </w:r>
      <w:r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Pr="00E621C0" w:rsidRDefault="00E621C0" w:rsidP="00E16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E621C0" w:rsidRDefault="00E621C0" w:rsidP="00E62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E621C0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06387F" w:rsidRPr="0006387F">
        <w:rPr>
          <w:rFonts w:ascii="Times New Roman" w:eastAsia="Times New Roman" w:hAnsi="Times New Roman" w:cs="Times New Roman"/>
          <w:lang w:eastAsia="zh-CN" w:bidi="hi-IN"/>
        </w:rPr>
        <w:t>18 дней</w:t>
      </w:r>
      <w:r w:rsidRPr="00E621C0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E621C0" w:rsidRDefault="00E16FB1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473F7" w:rsidRDefault="00C473F7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35379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183627" w:rsidRDefault="00C473F7" w:rsidP="004B6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473F7">
        <w:rPr>
          <w:rFonts w:ascii="Times New Roman" w:eastAsia="Times New Roman" w:hAnsi="Times New Roman" w:cs="Times New Roman"/>
          <w:lang w:eastAsia="zh-CN" w:bidi="hi-IN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</w:t>
      </w:r>
      <w:r w:rsidRPr="008C7EF6">
        <w:rPr>
          <w:rFonts w:ascii="Times New Roman" w:eastAsia="Times New Roman" w:hAnsi="Times New Roman" w:cs="Times New Roman"/>
          <w:lang w:eastAsia="zh-CN" w:bidi="hi-IN"/>
        </w:rPr>
        <w:t xml:space="preserve">Российской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Федерации медико-экономическими стандартами санаторно-курор</w:t>
      </w:r>
      <w:r w:rsidR="004B651E" w:rsidRPr="00131052">
        <w:rPr>
          <w:rFonts w:ascii="Times New Roman" w:eastAsia="Times New Roman" w:hAnsi="Times New Roman" w:cs="Times New Roman"/>
          <w:lang w:eastAsia="zh-CN" w:bidi="hi-IN"/>
        </w:rPr>
        <w:t>тного лечения в соответствии с</w:t>
      </w:r>
      <w:r w:rsidR="00183627" w:rsidRPr="00131052">
        <w:rPr>
          <w:rFonts w:ascii="Times New Roman" w:eastAsia="Times New Roman" w:hAnsi="Times New Roman" w:cs="Times New Roman"/>
          <w:lang w:eastAsia="zh-CN" w:bidi="hi-IN"/>
        </w:rPr>
        <w:t>:</w:t>
      </w:r>
    </w:p>
    <w:p w:rsidR="00DF12C8" w:rsidRDefault="00DF12C8" w:rsidP="00DF1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            - Приказом Министерства здравоохранения и социального развития РФ от 23 ноября 2004 г. </w:t>
      </w:r>
      <w:r w:rsidRPr="00131052">
        <w:rPr>
          <w:rFonts w:ascii="Times New Roman" w:eastAsia="Times New Roman" w:hAnsi="Times New Roman" w:cs="Times New Roman"/>
          <w:lang w:eastAsia="zh-CN" w:bidi="hi-IN"/>
        </w:rPr>
        <w:t>№</w:t>
      </w:r>
      <w:r w:rsidRPr="00183627">
        <w:rPr>
          <w:rFonts w:ascii="Times New Roman" w:eastAsia="Times New Roman" w:hAnsi="Times New Roman" w:cs="Times New Roman"/>
          <w:lang w:eastAsia="zh-CN" w:bidi="hi-IN"/>
        </w:rPr>
        <w:t> 273</w:t>
      </w:r>
      <w:r w:rsidRPr="00131052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183627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</w:t>
      </w:r>
      <w:r w:rsidRPr="00131052">
        <w:rPr>
          <w:rFonts w:ascii="Times New Roman" w:eastAsia="Times New Roman" w:hAnsi="Times New Roman" w:cs="Times New Roman"/>
          <w:lang w:eastAsia="zh-CN" w:bidi="hi-IN"/>
        </w:rPr>
        <w:t>»</w:t>
      </w:r>
      <w:r w:rsidRPr="00183627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DF12C8" w:rsidRPr="00131052" w:rsidRDefault="00DF12C8" w:rsidP="00DF12C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5" w:history="1">
        <w:r w:rsidRPr="00131052">
          <w:rPr>
            <w:rFonts w:ascii="Times New Roman" w:eastAsia="Times New Roman" w:hAnsi="Times New Roman" w:cs="Times New Roman"/>
            <w:lang w:eastAsia="zh-CN" w:bidi="hi-IN"/>
          </w:rPr>
          <w:t>- Приказом Министерства здравоохранения и социального развития РФ от 23 ноября 2004 г. № 276 «Об утверждении стандарта санаторно-курортной помощи больным с цереброваскулярными болезнями»;</w:t>
        </w:r>
      </w:hyperlink>
    </w:p>
    <w:p w:rsidR="00DF12C8" w:rsidRPr="00DF12C8" w:rsidRDefault="00DF12C8" w:rsidP="00DF1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F12C8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 г. № 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DF12C8" w:rsidRPr="00DF12C8" w:rsidRDefault="00DF12C8" w:rsidP="00DF1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F12C8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23 ноября 2004 г. № 278 «Об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DF12C8">
        <w:rPr>
          <w:rFonts w:ascii="Times New Roman" w:eastAsia="Times New Roman" w:hAnsi="Times New Roman" w:cs="Times New Roman"/>
          <w:lang w:eastAsia="zh-CN" w:bidi="hi-IN"/>
        </w:rPr>
        <w:t>»;</w:t>
      </w:r>
    </w:p>
    <w:p w:rsidR="00DF12C8" w:rsidRPr="00DF12C8" w:rsidRDefault="00DF12C8" w:rsidP="00DF1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F12C8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№ 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F12C8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DF12C8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DF12C8">
        <w:rPr>
          <w:rFonts w:ascii="Times New Roman" w:eastAsia="Times New Roman" w:hAnsi="Times New Roman" w:cs="Times New Roman"/>
          <w:lang w:eastAsia="zh-CN" w:bidi="hi-IN"/>
        </w:rPr>
        <w:t>остеопатии</w:t>
      </w:r>
      <w:proofErr w:type="spellEnd"/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Pr="00DF12C8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Pr="00DF12C8">
        <w:rPr>
          <w:rFonts w:ascii="Times New Roman" w:eastAsia="Times New Roman" w:hAnsi="Times New Roman" w:cs="Times New Roman"/>
          <w:lang w:eastAsia="zh-CN" w:bidi="hi-IN"/>
        </w:rPr>
        <w:t>)»;</w:t>
      </w:r>
    </w:p>
    <w:p w:rsidR="00DF12C8" w:rsidRPr="00DF12C8" w:rsidRDefault="00DF12C8" w:rsidP="00DF12C8">
      <w:pPr>
        <w:spacing w:line="228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DF12C8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  <w:r w:rsidRPr="00DF12C8">
        <w:rPr>
          <w:rFonts w:ascii="Times New Roman" w:hAnsi="Times New Roman" w:cs="Times New Roman"/>
          <w:color w:val="26282F"/>
        </w:rPr>
        <w:t xml:space="preserve">                                                                                             </w:t>
      </w:r>
    </w:p>
    <w:p w:rsidR="00183627" w:rsidRPr="00DF12C8" w:rsidRDefault="00183627" w:rsidP="00DF12C8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F12C8">
        <w:rPr>
          <w:rFonts w:ascii="Times New Roman" w:eastAsia="Times New Roman" w:hAnsi="Times New Roman" w:cs="Times New Roman"/>
          <w:lang w:eastAsia="zh-CN" w:bidi="hi-IN"/>
        </w:rPr>
        <w:t>- Приказом Министерства здравоохранения и социального развития РФ от 22 ноября 2004 г. № 212 «Об утверждении стандарта санаторно-курортной помощи больным с болезнями органов дыхания»;</w:t>
      </w:r>
    </w:p>
    <w:p w:rsidR="00183627" w:rsidRPr="00DF12C8" w:rsidRDefault="00183627" w:rsidP="00183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056AEE" w:rsidRPr="00DF12C8">
        <w:rPr>
          <w:rFonts w:ascii="Times New Roman" w:eastAsia="Times New Roman" w:hAnsi="Times New Roman" w:cs="Times New Roman"/>
          <w:lang w:eastAsia="zh-CN" w:bidi="hi-IN"/>
        </w:rPr>
        <w:t>№</w:t>
      </w:r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 214 </w:t>
      </w:r>
      <w:r w:rsidR="00056AEE" w:rsidRPr="00DF12C8">
        <w:rPr>
          <w:rFonts w:ascii="Times New Roman" w:eastAsia="Times New Roman" w:hAnsi="Times New Roman" w:cs="Times New Roman"/>
          <w:lang w:eastAsia="zh-CN" w:bidi="hi-IN"/>
        </w:rPr>
        <w:t>«</w:t>
      </w:r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F12C8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 периферической нервной системы</w:t>
      </w:r>
      <w:r w:rsidR="00056AEE" w:rsidRPr="00DF12C8">
        <w:rPr>
          <w:rFonts w:ascii="Times New Roman" w:eastAsia="Times New Roman" w:hAnsi="Times New Roman" w:cs="Times New Roman"/>
          <w:lang w:eastAsia="zh-CN" w:bidi="hi-IN"/>
        </w:rPr>
        <w:t>»</w:t>
      </w:r>
      <w:r w:rsidRPr="00DF12C8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183627" w:rsidRPr="00DF12C8" w:rsidRDefault="00183627" w:rsidP="00183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056AEE" w:rsidRPr="00DF12C8">
        <w:rPr>
          <w:rFonts w:ascii="Times New Roman" w:eastAsia="Times New Roman" w:hAnsi="Times New Roman" w:cs="Times New Roman"/>
          <w:lang w:eastAsia="zh-CN" w:bidi="hi-IN"/>
        </w:rPr>
        <w:t>№</w:t>
      </w:r>
      <w:r w:rsidRPr="00DF12C8">
        <w:rPr>
          <w:rFonts w:ascii="Times New Roman" w:eastAsia="Times New Roman" w:hAnsi="Times New Roman" w:cs="Times New Roman"/>
          <w:lang w:eastAsia="zh-CN" w:bidi="hi-IN"/>
        </w:rPr>
        <w:t xml:space="preserve"> 220 </w:t>
      </w:r>
      <w:r w:rsidR="00056AEE" w:rsidRPr="00DF12C8">
        <w:rPr>
          <w:rFonts w:ascii="Times New Roman" w:eastAsia="Times New Roman" w:hAnsi="Times New Roman" w:cs="Times New Roman"/>
          <w:lang w:eastAsia="zh-CN" w:bidi="hi-IN"/>
        </w:rPr>
        <w:t>«</w:t>
      </w:r>
      <w:r w:rsidRPr="00DF12C8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сахарным диабетом</w:t>
      </w:r>
      <w:r w:rsidR="00056AEE" w:rsidRPr="00DF12C8">
        <w:rPr>
          <w:rFonts w:ascii="Times New Roman" w:eastAsia="Times New Roman" w:hAnsi="Times New Roman" w:cs="Times New Roman"/>
          <w:lang w:eastAsia="zh-CN" w:bidi="hi-IN"/>
        </w:rPr>
        <w:t>»</w:t>
      </w:r>
      <w:r w:rsidRPr="00DF12C8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183627" w:rsidRPr="00183627" w:rsidRDefault="00DF12C8" w:rsidP="001836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hyperlink r:id="rId6" w:history="1">
        <w:r w:rsidR="00183627" w:rsidRPr="00DF12C8">
          <w:rPr>
            <w:rFonts w:ascii="Times New Roman" w:eastAsia="Times New Roman" w:hAnsi="Times New Roman" w:cs="Times New Roman"/>
            <w:lang w:eastAsia="zh-CN" w:bidi="hi-IN"/>
          </w:rPr>
          <w:t xml:space="preserve">- Приказом Министерства здравоохранения и социального развития РФ от 22 ноября 2004 г. </w:t>
        </w:r>
        <w:r w:rsidR="00056AEE" w:rsidRPr="00DF12C8">
          <w:rPr>
            <w:rFonts w:ascii="Times New Roman" w:eastAsia="Times New Roman" w:hAnsi="Times New Roman" w:cs="Times New Roman"/>
            <w:lang w:eastAsia="zh-CN" w:bidi="hi-IN"/>
          </w:rPr>
          <w:t>№</w:t>
        </w:r>
        <w:r w:rsidR="00183627" w:rsidRPr="00DF12C8">
          <w:rPr>
            <w:rFonts w:ascii="Times New Roman" w:eastAsia="Times New Roman" w:hAnsi="Times New Roman" w:cs="Times New Roman"/>
            <w:lang w:eastAsia="zh-CN" w:bidi="hi-IN"/>
          </w:rPr>
          <w:t> 221</w:t>
        </w:r>
        <w:r w:rsidR="00056AEE" w:rsidRPr="00DF12C8">
          <w:rPr>
            <w:rFonts w:ascii="Times New Roman" w:eastAsia="Times New Roman" w:hAnsi="Times New Roman" w:cs="Times New Roman"/>
            <w:lang w:eastAsia="zh-CN" w:bidi="hi-IN"/>
          </w:rPr>
          <w:t xml:space="preserve"> «</w:t>
        </w:r>
        <w:r w:rsidR="00183627" w:rsidRPr="00DF12C8">
          <w:rPr>
            <w:rFonts w:ascii="Times New Roman" w:eastAsia="Times New Roman" w:hAnsi="Times New Roman" w:cs="Times New Roman"/>
            <w:lang w:eastAsia="zh-CN" w:bidi="hi-IN"/>
          </w:rPr>
          <w:t>Об утверждении стандарта санаторно-курортной помощи больным с ишемической болезнью сердца: стенокардией, хронической ИБС</w:t>
        </w:r>
        <w:r w:rsidR="00056AEE" w:rsidRPr="00DF12C8">
          <w:rPr>
            <w:rFonts w:ascii="Times New Roman" w:eastAsia="Times New Roman" w:hAnsi="Times New Roman" w:cs="Times New Roman"/>
            <w:lang w:eastAsia="zh-CN" w:bidi="hi-IN"/>
          </w:rPr>
          <w:t>»</w:t>
        </w:r>
        <w:r w:rsidR="00183627" w:rsidRPr="00DF12C8">
          <w:rPr>
            <w:rFonts w:ascii="Times New Roman" w:eastAsia="Times New Roman" w:hAnsi="Times New Roman" w:cs="Times New Roman"/>
            <w:lang w:eastAsia="zh-CN" w:bidi="hi-IN"/>
          </w:rPr>
          <w:t>;</w:t>
        </w:r>
      </w:hyperlink>
    </w:p>
    <w:p w:rsidR="00183627" w:rsidRPr="00183627" w:rsidRDefault="00183627" w:rsidP="00183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83627">
        <w:rPr>
          <w:rFonts w:ascii="Times New Roman" w:eastAsia="Times New Roman" w:hAnsi="Times New Roman" w:cs="Times New Roman"/>
          <w:lang w:eastAsia="zh-CN" w:bidi="hi-IN"/>
        </w:rPr>
        <w:lastRenderedPageBreak/>
        <w:t xml:space="preserve">- Приказом Министерства здравоохранения и социального развития РФ от 22 ноября 2004 г. 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№</w:t>
      </w:r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 222 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«</w:t>
      </w:r>
      <w:r w:rsidRPr="00183627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»</w:t>
      </w:r>
      <w:r w:rsidRPr="00183627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183627" w:rsidRPr="00183627" w:rsidRDefault="00183627" w:rsidP="00183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№</w:t>
      </w:r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 224 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«</w:t>
      </w:r>
      <w:r w:rsidRPr="00183627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щитовидной железы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»</w:t>
      </w:r>
      <w:r w:rsidRPr="00183627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183627" w:rsidRDefault="00183627" w:rsidP="00183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№</w:t>
      </w:r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 227 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«</w:t>
      </w:r>
      <w:r w:rsidRPr="00183627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83627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183627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183627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183627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183627">
        <w:rPr>
          <w:rFonts w:ascii="Times New Roman" w:eastAsia="Times New Roman" w:hAnsi="Times New Roman" w:cs="Times New Roman"/>
          <w:lang w:eastAsia="zh-CN" w:bidi="hi-IN"/>
        </w:rPr>
        <w:t>, артрозы, другие поражения суставов)</w:t>
      </w:r>
      <w:r w:rsidR="00056AEE" w:rsidRPr="00131052">
        <w:rPr>
          <w:rFonts w:ascii="Times New Roman" w:eastAsia="Times New Roman" w:hAnsi="Times New Roman" w:cs="Times New Roman"/>
          <w:lang w:eastAsia="zh-CN" w:bidi="hi-IN"/>
        </w:rPr>
        <w:t>»</w:t>
      </w:r>
      <w:r w:rsidRPr="00183627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DF12C8" w:rsidRPr="00DF12C8" w:rsidRDefault="00DF12C8" w:rsidP="00DF12C8">
      <w:pPr>
        <w:ind w:firstLine="720"/>
        <w:jc w:val="both"/>
        <w:rPr>
          <w:rFonts w:ascii="Times New Roman" w:hAnsi="Times New Roman" w:cs="Times New Roman"/>
          <w:color w:val="26282F"/>
        </w:rPr>
      </w:pPr>
      <w:r w:rsidRPr="00DF12C8">
        <w:rPr>
          <w:rFonts w:ascii="Times New Roman" w:hAnsi="Times New Roman" w:cs="Times New Roman"/>
          <w:color w:val="26282F"/>
        </w:rPr>
        <w:t>- Приказом Министерства здрав</w:t>
      </w:r>
      <w:bookmarkStart w:id="0" w:name="_GoBack"/>
      <w:bookmarkEnd w:id="0"/>
      <w:r w:rsidRPr="00DF12C8">
        <w:rPr>
          <w:rFonts w:ascii="Times New Roman" w:hAnsi="Times New Roman" w:cs="Times New Roman"/>
          <w:color w:val="26282F"/>
        </w:rPr>
        <w:t>оохранения и социального развития РФ от 22 ноября 2004 г. N 215 "Об утверждении стандарта санаторно-курортной помощи больным с болезнями глаза и его придаточного аппарата";</w:t>
      </w:r>
    </w:p>
    <w:p w:rsidR="00DF12C8" w:rsidRPr="00DF12C8" w:rsidRDefault="00DF12C8" w:rsidP="00DF12C8">
      <w:pPr>
        <w:spacing w:line="228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DF12C8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:rsidR="00DF12C8" w:rsidRPr="00183627" w:rsidRDefault="00DF12C8" w:rsidP="00183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4B651E" w:rsidRDefault="004B651E" w:rsidP="00131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14692A" w:rsidRPr="00D33688" w:rsidRDefault="0014692A" w:rsidP="00C9487F">
      <w:pPr>
        <w:pStyle w:val="a7"/>
        <w:spacing w:after="0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56AEE"/>
    <w:rsid w:val="0006387F"/>
    <w:rsid w:val="000771AC"/>
    <w:rsid w:val="000838AE"/>
    <w:rsid w:val="000D1E0A"/>
    <w:rsid w:val="000F7E24"/>
    <w:rsid w:val="001060E3"/>
    <w:rsid w:val="00131052"/>
    <w:rsid w:val="00137850"/>
    <w:rsid w:val="0014692A"/>
    <w:rsid w:val="00160906"/>
    <w:rsid w:val="001722AA"/>
    <w:rsid w:val="00183627"/>
    <w:rsid w:val="001A33AD"/>
    <w:rsid w:val="001B309E"/>
    <w:rsid w:val="001E61BB"/>
    <w:rsid w:val="001F5652"/>
    <w:rsid w:val="002030FD"/>
    <w:rsid w:val="00204745"/>
    <w:rsid w:val="00205119"/>
    <w:rsid w:val="00225889"/>
    <w:rsid w:val="00251EC6"/>
    <w:rsid w:val="00255C9F"/>
    <w:rsid w:val="002649E7"/>
    <w:rsid w:val="00285D25"/>
    <w:rsid w:val="002A447D"/>
    <w:rsid w:val="002B3D94"/>
    <w:rsid w:val="002C479B"/>
    <w:rsid w:val="002E341B"/>
    <w:rsid w:val="002E7FF8"/>
    <w:rsid w:val="00303002"/>
    <w:rsid w:val="00305607"/>
    <w:rsid w:val="00322FCA"/>
    <w:rsid w:val="00391609"/>
    <w:rsid w:val="003C54CC"/>
    <w:rsid w:val="003D4690"/>
    <w:rsid w:val="004001DB"/>
    <w:rsid w:val="0040133D"/>
    <w:rsid w:val="004329F7"/>
    <w:rsid w:val="00436002"/>
    <w:rsid w:val="00441812"/>
    <w:rsid w:val="00456FFA"/>
    <w:rsid w:val="00463D98"/>
    <w:rsid w:val="00470DB9"/>
    <w:rsid w:val="00493A87"/>
    <w:rsid w:val="004A26A8"/>
    <w:rsid w:val="004B651E"/>
    <w:rsid w:val="004B6649"/>
    <w:rsid w:val="004D019F"/>
    <w:rsid w:val="004F7ABB"/>
    <w:rsid w:val="0050662E"/>
    <w:rsid w:val="0051664B"/>
    <w:rsid w:val="005301C5"/>
    <w:rsid w:val="00541423"/>
    <w:rsid w:val="0056093B"/>
    <w:rsid w:val="00585631"/>
    <w:rsid w:val="00591E8E"/>
    <w:rsid w:val="00594DFB"/>
    <w:rsid w:val="00597EBB"/>
    <w:rsid w:val="005A613E"/>
    <w:rsid w:val="005B40AD"/>
    <w:rsid w:val="005B72CB"/>
    <w:rsid w:val="005C5A49"/>
    <w:rsid w:val="005C7541"/>
    <w:rsid w:val="006074FE"/>
    <w:rsid w:val="00651063"/>
    <w:rsid w:val="00680608"/>
    <w:rsid w:val="00685EC6"/>
    <w:rsid w:val="006864B3"/>
    <w:rsid w:val="006F3224"/>
    <w:rsid w:val="00716A7B"/>
    <w:rsid w:val="007555EE"/>
    <w:rsid w:val="00793761"/>
    <w:rsid w:val="007A28D7"/>
    <w:rsid w:val="007B226D"/>
    <w:rsid w:val="007B79AD"/>
    <w:rsid w:val="007B7CE3"/>
    <w:rsid w:val="007E400D"/>
    <w:rsid w:val="007E6196"/>
    <w:rsid w:val="007E7193"/>
    <w:rsid w:val="00801208"/>
    <w:rsid w:val="00806A61"/>
    <w:rsid w:val="00810C5F"/>
    <w:rsid w:val="008173DB"/>
    <w:rsid w:val="00894701"/>
    <w:rsid w:val="00897BE8"/>
    <w:rsid w:val="008B15B6"/>
    <w:rsid w:val="008C7EF6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8606C"/>
    <w:rsid w:val="009A16DF"/>
    <w:rsid w:val="009B1F7C"/>
    <w:rsid w:val="009C0D15"/>
    <w:rsid w:val="009D02E3"/>
    <w:rsid w:val="009D20EC"/>
    <w:rsid w:val="009D245D"/>
    <w:rsid w:val="00A1759A"/>
    <w:rsid w:val="00A34617"/>
    <w:rsid w:val="00A57899"/>
    <w:rsid w:val="00A61D9E"/>
    <w:rsid w:val="00A708DB"/>
    <w:rsid w:val="00AA4C0D"/>
    <w:rsid w:val="00AB2430"/>
    <w:rsid w:val="00AE4E54"/>
    <w:rsid w:val="00AF6009"/>
    <w:rsid w:val="00B05961"/>
    <w:rsid w:val="00B174D2"/>
    <w:rsid w:val="00B259A5"/>
    <w:rsid w:val="00B325DF"/>
    <w:rsid w:val="00B355EF"/>
    <w:rsid w:val="00B670CF"/>
    <w:rsid w:val="00BA2EFE"/>
    <w:rsid w:val="00BB620B"/>
    <w:rsid w:val="00BB75D8"/>
    <w:rsid w:val="00BC5C74"/>
    <w:rsid w:val="00BD5794"/>
    <w:rsid w:val="00C03701"/>
    <w:rsid w:val="00C473F7"/>
    <w:rsid w:val="00C9487F"/>
    <w:rsid w:val="00CB375B"/>
    <w:rsid w:val="00CC258F"/>
    <w:rsid w:val="00CC362A"/>
    <w:rsid w:val="00D05C1A"/>
    <w:rsid w:val="00D174BF"/>
    <w:rsid w:val="00D24FD5"/>
    <w:rsid w:val="00D31B44"/>
    <w:rsid w:val="00D33688"/>
    <w:rsid w:val="00D35379"/>
    <w:rsid w:val="00D52EA9"/>
    <w:rsid w:val="00D75E8A"/>
    <w:rsid w:val="00D828EA"/>
    <w:rsid w:val="00DA1BD8"/>
    <w:rsid w:val="00DD16B8"/>
    <w:rsid w:val="00DD7A60"/>
    <w:rsid w:val="00DF12C8"/>
    <w:rsid w:val="00E032F7"/>
    <w:rsid w:val="00E16FB1"/>
    <w:rsid w:val="00E614C9"/>
    <w:rsid w:val="00E621C0"/>
    <w:rsid w:val="00E635B3"/>
    <w:rsid w:val="00E723B7"/>
    <w:rsid w:val="00E75DFA"/>
    <w:rsid w:val="00EB2E38"/>
    <w:rsid w:val="00EC4199"/>
    <w:rsid w:val="00ED13B0"/>
    <w:rsid w:val="00EF3CFA"/>
    <w:rsid w:val="00F14056"/>
    <w:rsid w:val="00F17AB1"/>
    <w:rsid w:val="00F27E41"/>
    <w:rsid w:val="00F338A2"/>
    <w:rsid w:val="00F40A8F"/>
    <w:rsid w:val="00F437C3"/>
    <w:rsid w:val="00F456A3"/>
    <w:rsid w:val="00F46F75"/>
    <w:rsid w:val="00F77EFE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319</cp:revision>
  <dcterms:created xsi:type="dcterms:W3CDTF">2022-01-20T04:41:00Z</dcterms:created>
  <dcterms:modified xsi:type="dcterms:W3CDTF">2022-08-25T03:01:00Z</dcterms:modified>
</cp:coreProperties>
</file>