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AB" w:rsidRDefault="002F3DAB" w:rsidP="0005059F">
      <w:pPr>
        <w:jc w:val="center"/>
        <w:rPr>
          <w:b/>
          <w:sz w:val="25"/>
          <w:szCs w:val="25"/>
          <w:lang w:val="en-US"/>
        </w:rPr>
      </w:pPr>
    </w:p>
    <w:p w:rsidR="002F3DAB" w:rsidRDefault="002F3DAB" w:rsidP="0005059F">
      <w:pPr>
        <w:jc w:val="center"/>
        <w:rPr>
          <w:b/>
          <w:sz w:val="25"/>
          <w:szCs w:val="25"/>
          <w:lang w:val="en-US"/>
        </w:rPr>
      </w:pPr>
    </w:p>
    <w:p w:rsidR="00F17556" w:rsidRPr="00F17556" w:rsidRDefault="00F17556" w:rsidP="00F17556">
      <w:pPr>
        <w:jc w:val="center"/>
        <w:rPr>
          <w:b/>
          <w:sz w:val="25"/>
          <w:szCs w:val="25"/>
          <w:lang w:val="en-US"/>
        </w:rPr>
      </w:pPr>
    </w:p>
    <w:p w:rsidR="00F05A5B" w:rsidRDefault="00F05A5B" w:rsidP="00F05A5B">
      <w:pPr>
        <w:numPr>
          <w:ilvl w:val="0"/>
          <w:numId w:val="2"/>
        </w:numPr>
        <w:tabs>
          <w:tab w:val="left" w:pos="567"/>
        </w:tabs>
        <w:jc w:val="right"/>
        <w:rPr>
          <w:i/>
        </w:rPr>
      </w:pPr>
      <w:r>
        <w:rPr>
          <w:i/>
        </w:rPr>
        <w:t xml:space="preserve">Приложение № 1 </w:t>
      </w:r>
    </w:p>
    <w:p w:rsidR="00F05A5B" w:rsidRDefault="00F05A5B" w:rsidP="00F05A5B">
      <w:pPr>
        <w:ind w:firstLine="709"/>
        <w:jc w:val="right"/>
        <w:rPr>
          <w:sz w:val="28"/>
          <w:szCs w:val="20"/>
          <w:lang w:eastAsia="ar-SA"/>
        </w:rPr>
      </w:pPr>
      <w:r>
        <w:rPr>
          <w:i/>
        </w:rPr>
        <w:t>к извещению о проведении закупки</w:t>
      </w:r>
    </w:p>
    <w:p w:rsidR="00C40D5C" w:rsidRPr="00A97149" w:rsidRDefault="00C40D5C" w:rsidP="00C40D5C"/>
    <w:p w:rsidR="00CC777B" w:rsidRDefault="001151F9" w:rsidP="0005059F">
      <w:pPr>
        <w:pStyle w:val="Web"/>
        <w:snapToGrid w:val="0"/>
        <w:spacing w:before="0" w:after="0"/>
        <w:jc w:val="center"/>
        <w:rPr>
          <w:rFonts w:ascii="Times New Roman" w:hAnsi="Times New Roman" w:cs="Times New Roman"/>
          <w:b/>
        </w:rPr>
      </w:pPr>
      <w:r>
        <w:rPr>
          <w:rFonts w:ascii="Times New Roman" w:hAnsi="Times New Roman" w:cs="Times New Roman"/>
          <w:b/>
        </w:rPr>
        <w:t>Описание объекта закупки</w:t>
      </w:r>
    </w:p>
    <w:p w:rsidR="00827DCF" w:rsidRDefault="001151F9" w:rsidP="001151F9">
      <w:pPr>
        <w:rPr>
          <w:b/>
          <w:sz w:val="26"/>
          <w:szCs w:val="26"/>
        </w:rPr>
      </w:pPr>
      <w:bookmarkStart w:id="0" w:name="_GoBack"/>
      <w:bookmarkEnd w:id="0"/>
      <w:r>
        <w:rPr>
          <w:b/>
          <w:sz w:val="26"/>
          <w:szCs w:val="26"/>
        </w:rPr>
        <w:t>(т</w:t>
      </w:r>
      <w:r w:rsidR="00827DCF" w:rsidRPr="00DF07C2">
        <w:rPr>
          <w:b/>
          <w:sz w:val="26"/>
          <w:szCs w:val="26"/>
        </w:rPr>
        <w:t>ехническое задание</w:t>
      </w:r>
      <w:r>
        <w:rPr>
          <w:b/>
          <w:sz w:val="26"/>
          <w:szCs w:val="26"/>
        </w:rPr>
        <w:t>)</w:t>
      </w:r>
      <w:r w:rsidR="00827DCF" w:rsidRPr="00DF07C2">
        <w:rPr>
          <w:b/>
          <w:sz w:val="26"/>
          <w:szCs w:val="26"/>
        </w:rPr>
        <w:t xml:space="preserve"> на </w:t>
      </w:r>
      <w:r w:rsidR="00827DCF">
        <w:rPr>
          <w:b/>
          <w:sz w:val="26"/>
          <w:szCs w:val="26"/>
        </w:rPr>
        <w:t xml:space="preserve">осуществление закупки на </w:t>
      </w:r>
      <w:r w:rsidR="00827DCF" w:rsidRPr="00DF07C2">
        <w:rPr>
          <w:b/>
          <w:sz w:val="26"/>
          <w:szCs w:val="26"/>
        </w:rPr>
        <w:t xml:space="preserve">поставку </w:t>
      </w:r>
      <w:r w:rsidR="00827DCF" w:rsidRPr="00094A68">
        <w:rPr>
          <w:b/>
          <w:sz w:val="26"/>
          <w:szCs w:val="26"/>
        </w:rPr>
        <w:t>кресел-колясок с ручным приводом комнатных и прогулочных</w:t>
      </w:r>
      <w:r w:rsidR="00827DCF" w:rsidRPr="00DF07C2">
        <w:rPr>
          <w:b/>
          <w:sz w:val="26"/>
          <w:szCs w:val="26"/>
        </w:rPr>
        <w:t xml:space="preserve"> (далее – Товар) для инвалидов </w:t>
      </w:r>
      <w:r w:rsidR="00827DCF">
        <w:rPr>
          <w:b/>
          <w:sz w:val="26"/>
          <w:szCs w:val="26"/>
        </w:rPr>
        <w:t xml:space="preserve">и детей-инвалидов </w:t>
      </w:r>
      <w:r w:rsidR="00827DCF" w:rsidRPr="00DF07C2">
        <w:rPr>
          <w:b/>
          <w:sz w:val="26"/>
          <w:szCs w:val="26"/>
        </w:rPr>
        <w:t>(далее – Получатели) в 20</w:t>
      </w:r>
      <w:r w:rsidR="00827DCF">
        <w:rPr>
          <w:b/>
          <w:sz w:val="26"/>
          <w:szCs w:val="26"/>
        </w:rPr>
        <w:t>23</w:t>
      </w:r>
      <w:r w:rsidR="00827DCF" w:rsidRPr="00DF07C2">
        <w:rPr>
          <w:b/>
          <w:sz w:val="26"/>
          <w:szCs w:val="26"/>
        </w:rPr>
        <w:t xml:space="preserve"> году</w:t>
      </w:r>
    </w:p>
    <w:p w:rsidR="00827DCF" w:rsidRDefault="00827DCF" w:rsidP="00827DCF">
      <w:pPr>
        <w:ind w:firstLine="709"/>
        <w:jc w:val="center"/>
        <w:rPr>
          <w:b/>
          <w:sz w:val="26"/>
          <w:szCs w:val="26"/>
        </w:rPr>
      </w:pPr>
    </w:p>
    <w:p w:rsidR="00827DCF" w:rsidRPr="00F14DD3" w:rsidRDefault="00827DCF" w:rsidP="00827DCF">
      <w:pPr>
        <w:jc w:val="both"/>
      </w:pPr>
      <w:r w:rsidRPr="00F14DD3">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827DCF" w:rsidRPr="00F14DD3" w:rsidRDefault="00827DCF" w:rsidP="00827DCF">
      <w:pPr>
        <w:jc w:val="both"/>
        <w:rPr>
          <w:color w:val="FF0000"/>
        </w:rPr>
      </w:pPr>
      <w:r w:rsidRPr="00F14DD3">
        <w:rPr>
          <w:b/>
        </w:rPr>
        <w:t>Срок поставки Товара</w:t>
      </w:r>
      <w:r>
        <w:rPr>
          <w:b/>
        </w:rPr>
        <w:t xml:space="preserve"> Получателям</w:t>
      </w:r>
      <w:r w:rsidRPr="00F14DD3">
        <w:rPr>
          <w:b/>
        </w:rPr>
        <w:t>:</w:t>
      </w:r>
      <w:r w:rsidRPr="00F14DD3">
        <w:t xml:space="preserve"> с даты получения от Заказчика р</w:t>
      </w:r>
      <w:r>
        <w:t xml:space="preserve">еестра получателей Товара, но не ранее 01.01.2023, до "30" сентября </w:t>
      </w:r>
      <w:r w:rsidRPr="00F14DD3">
        <w:t>202</w:t>
      </w:r>
      <w:r>
        <w:t>3</w:t>
      </w:r>
      <w:r w:rsidRPr="00F14DD3">
        <w:t xml:space="preserve"> года (включительно).</w:t>
      </w:r>
    </w:p>
    <w:p w:rsidR="00827DCF" w:rsidRPr="00F14DD3" w:rsidRDefault="00827DCF" w:rsidP="00827DCF">
      <w:pPr>
        <w:jc w:val="both"/>
      </w:pPr>
      <w:r w:rsidRPr="00F14DD3">
        <w:rPr>
          <w:b/>
        </w:rPr>
        <w:t>Место доставки Товара:</w:t>
      </w:r>
      <w:r w:rsidRPr="00F14DD3">
        <w:t xml:space="preserve"> Санкт-Петербург.</w:t>
      </w:r>
    </w:p>
    <w:p w:rsidR="00827DCF" w:rsidRPr="00F14DD3" w:rsidRDefault="00827DCF" w:rsidP="00827DCF">
      <w:pPr>
        <w:jc w:val="both"/>
      </w:pPr>
      <w:r w:rsidRPr="00F14DD3">
        <w:t>1. Поставщик обязан обеспечить поступление Товара по наименованию, в количестве и в сроки, определенные календарным планом:</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943"/>
        <w:gridCol w:w="4820"/>
        <w:gridCol w:w="1664"/>
      </w:tblGrid>
      <w:tr w:rsidR="00827DCF" w:rsidRPr="00F14DD3" w:rsidTr="002D0A05">
        <w:trPr>
          <w:trHeight w:val="522"/>
        </w:trPr>
        <w:tc>
          <w:tcPr>
            <w:tcW w:w="562" w:type="dxa"/>
          </w:tcPr>
          <w:p w:rsidR="00827DCF" w:rsidRPr="00F14DD3" w:rsidRDefault="00827DCF" w:rsidP="002D0A05">
            <w:pPr>
              <w:autoSpaceDE w:val="0"/>
              <w:autoSpaceDN w:val="0"/>
              <w:adjustRightInd w:val="0"/>
              <w:jc w:val="center"/>
              <w:rPr>
                <w:b/>
              </w:rPr>
            </w:pPr>
            <w:r w:rsidRPr="00F14DD3">
              <w:rPr>
                <w:b/>
              </w:rPr>
              <w:t>№ п/п</w:t>
            </w:r>
          </w:p>
        </w:tc>
        <w:tc>
          <w:tcPr>
            <w:tcW w:w="2943" w:type="dxa"/>
          </w:tcPr>
          <w:p w:rsidR="00827DCF" w:rsidRPr="00F14DD3" w:rsidRDefault="00827DCF" w:rsidP="002D0A05">
            <w:pPr>
              <w:autoSpaceDE w:val="0"/>
              <w:autoSpaceDN w:val="0"/>
              <w:adjustRightInd w:val="0"/>
              <w:jc w:val="center"/>
              <w:rPr>
                <w:b/>
              </w:rPr>
            </w:pPr>
            <w:r w:rsidRPr="00F14DD3">
              <w:rPr>
                <w:b/>
              </w:rPr>
              <w:t>Наименование Товара</w:t>
            </w:r>
          </w:p>
        </w:tc>
        <w:tc>
          <w:tcPr>
            <w:tcW w:w="4820" w:type="dxa"/>
          </w:tcPr>
          <w:p w:rsidR="00827DCF" w:rsidRPr="00F14DD3" w:rsidRDefault="00827DCF" w:rsidP="002D0A05">
            <w:pPr>
              <w:autoSpaceDE w:val="0"/>
              <w:autoSpaceDN w:val="0"/>
              <w:adjustRightInd w:val="0"/>
              <w:jc w:val="center"/>
              <w:rPr>
                <w:b/>
              </w:rPr>
            </w:pPr>
            <w:r w:rsidRPr="00F14DD3">
              <w:rPr>
                <w:b/>
              </w:rPr>
              <w:t xml:space="preserve">Периоды </w:t>
            </w:r>
            <w:r>
              <w:rPr>
                <w:b/>
              </w:rPr>
              <w:t xml:space="preserve">поставки на 2023 </w:t>
            </w:r>
            <w:r w:rsidRPr="00F14DD3">
              <w:rPr>
                <w:b/>
              </w:rPr>
              <w:t>год</w:t>
            </w:r>
          </w:p>
        </w:tc>
        <w:tc>
          <w:tcPr>
            <w:tcW w:w="1664" w:type="dxa"/>
          </w:tcPr>
          <w:p w:rsidR="00827DCF" w:rsidRPr="00F14DD3" w:rsidRDefault="00827DCF" w:rsidP="002D0A05">
            <w:pPr>
              <w:autoSpaceDE w:val="0"/>
              <w:autoSpaceDN w:val="0"/>
              <w:adjustRightInd w:val="0"/>
              <w:jc w:val="center"/>
              <w:rPr>
                <w:b/>
                <w:lang w:val="en-US"/>
              </w:rPr>
            </w:pPr>
            <w:r w:rsidRPr="00F14DD3">
              <w:rPr>
                <w:b/>
              </w:rPr>
              <w:t>Количество</w:t>
            </w:r>
          </w:p>
          <w:p w:rsidR="00827DCF" w:rsidRPr="00F14DD3" w:rsidRDefault="00827DCF" w:rsidP="002D0A05">
            <w:pPr>
              <w:autoSpaceDE w:val="0"/>
              <w:autoSpaceDN w:val="0"/>
              <w:adjustRightInd w:val="0"/>
              <w:jc w:val="center"/>
              <w:rPr>
                <w:b/>
              </w:rPr>
            </w:pPr>
            <w:r w:rsidRPr="00F14DD3">
              <w:rPr>
                <w:b/>
              </w:rPr>
              <w:t>(шт.)</w:t>
            </w:r>
          </w:p>
        </w:tc>
      </w:tr>
      <w:tr w:rsidR="00827DCF" w:rsidRPr="00F14DD3" w:rsidTr="002D0A05">
        <w:trPr>
          <w:trHeight w:val="745"/>
        </w:trPr>
        <w:tc>
          <w:tcPr>
            <w:tcW w:w="562" w:type="dxa"/>
            <w:vMerge w:val="restart"/>
          </w:tcPr>
          <w:p w:rsidR="00827DCF" w:rsidRPr="00F14DD3" w:rsidRDefault="00827DCF" w:rsidP="002D0A05">
            <w:pPr>
              <w:autoSpaceDE w:val="0"/>
              <w:autoSpaceDN w:val="0"/>
              <w:adjustRightInd w:val="0"/>
            </w:pPr>
            <w:r w:rsidRPr="00F14DD3">
              <w:t>1.</w:t>
            </w:r>
          </w:p>
          <w:p w:rsidR="00827DCF" w:rsidRPr="00F14DD3" w:rsidRDefault="00827DCF" w:rsidP="002D0A05">
            <w:pPr>
              <w:autoSpaceDE w:val="0"/>
              <w:autoSpaceDN w:val="0"/>
              <w:adjustRightInd w:val="0"/>
            </w:pPr>
          </w:p>
        </w:tc>
        <w:tc>
          <w:tcPr>
            <w:tcW w:w="2943" w:type="dxa"/>
            <w:vMerge w:val="restart"/>
          </w:tcPr>
          <w:p w:rsidR="00827DCF" w:rsidRPr="00F14DD3" w:rsidRDefault="00827DCF" w:rsidP="002D0A05">
            <w:pPr>
              <w:autoSpaceDE w:val="0"/>
              <w:autoSpaceDN w:val="0"/>
              <w:adjustRightInd w:val="0"/>
              <w:rPr>
                <w:color w:val="000000"/>
              </w:rPr>
            </w:pPr>
            <w:r w:rsidRPr="00F14DD3">
              <w:t>к</w:t>
            </w:r>
            <w:r w:rsidRPr="00F14DD3">
              <w:rPr>
                <w:color w:val="000000"/>
              </w:rPr>
              <w:t xml:space="preserve">ресла-коляски с ручным приводом комнатные </w:t>
            </w:r>
          </w:p>
          <w:p w:rsidR="00827DCF" w:rsidRPr="00F14DD3" w:rsidRDefault="00827DCF" w:rsidP="002D0A05">
            <w:pPr>
              <w:autoSpaceDE w:val="0"/>
              <w:autoSpaceDN w:val="0"/>
              <w:adjustRightInd w:val="0"/>
              <w:rPr>
                <w:color w:val="000000"/>
              </w:rPr>
            </w:pPr>
            <w:r w:rsidRPr="00F14DD3">
              <w:rPr>
                <w:color w:val="000000"/>
              </w:rPr>
              <w:t>(для инвалидов и детей-инвалидов)</w:t>
            </w:r>
          </w:p>
        </w:tc>
        <w:tc>
          <w:tcPr>
            <w:tcW w:w="4820" w:type="dxa"/>
          </w:tcPr>
          <w:p w:rsidR="00827DCF" w:rsidRPr="00F14DD3" w:rsidRDefault="00827DCF" w:rsidP="002D0A05">
            <w:pPr>
              <w:tabs>
                <w:tab w:val="num" w:pos="25"/>
                <w:tab w:val="num" w:pos="205"/>
              </w:tabs>
              <w:snapToGrid w:val="0"/>
            </w:pPr>
            <w:r w:rsidRPr="00F14DD3">
              <w:t xml:space="preserve">В течение 2 (двух) календарных дней с даты </w:t>
            </w:r>
            <w:proofErr w:type="gramStart"/>
            <w:r w:rsidRPr="00F14DD3">
              <w:t>заключения  государственного</w:t>
            </w:r>
            <w:proofErr w:type="gramEnd"/>
            <w:r w:rsidRPr="00F14DD3">
              <w:t xml:space="preserve"> контракта</w:t>
            </w:r>
          </w:p>
        </w:tc>
        <w:tc>
          <w:tcPr>
            <w:tcW w:w="1664" w:type="dxa"/>
            <w:vAlign w:val="center"/>
          </w:tcPr>
          <w:p w:rsidR="00827DCF" w:rsidRPr="00F14DD3" w:rsidRDefault="00827DCF" w:rsidP="002D0A05">
            <w:pPr>
              <w:autoSpaceDE w:val="0"/>
              <w:autoSpaceDN w:val="0"/>
              <w:adjustRightInd w:val="0"/>
              <w:jc w:val="center"/>
            </w:pPr>
            <w:r>
              <w:t>100</w:t>
            </w:r>
          </w:p>
        </w:tc>
      </w:tr>
      <w:tr w:rsidR="00827DCF" w:rsidRPr="00F14DD3" w:rsidTr="002D0A05">
        <w:trPr>
          <w:trHeight w:val="406"/>
        </w:trPr>
        <w:tc>
          <w:tcPr>
            <w:tcW w:w="562" w:type="dxa"/>
            <w:vMerge/>
          </w:tcPr>
          <w:p w:rsidR="00827DCF" w:rsidRPr="00F14DD3" w:rsidRDefault="00827DCF" w:rsidP="002D0A05">
            <w:pPr>
              <w:autoSpaceDE w:val="0"/>
              <w:autoSpaceDN w:val="0"/>
              <w:adjustRightInd w:val="0"/>
            </w:pPr>
          </w:p>
        </w:tc>
        <w:tc>
          <w:tcPr>
            <w:tcW w:w="2943" w:type="dxa"/>
            <w:vMerge/>
          </w:tcPr>
          <w:p w:rsidR="00827DCF" w:rsidRPr="00F14DD3" w:rsidRDefault="00827DCF" w:rsidP="002D0A05">
            <w:pPr>
              <w:autoSpaceDE w:val="0"/>
              <w:autoSpaceDN w:val="0"/>
              <w:adjustRightInd w:val="0"/>
            </w:pPr>
          </w:p>
        </w:tc>
        <w:tc>
          <w:tcPr>
            <w:tcW w:w="4820" w:type="dxa"/>
          </w:tcPr>
          <w:p w:rsidR="00827DCF" w:rsidRPr="00F14DD3" w:rsidRDefault="00827DCF" w:rsidP="002D0A05">
            <w:pPr>
              <w:tabs>
                <w:tab w:val="num" w:pos="25"/>
                <w:tab w:val="num" w:pos="205"/>
              </w:tabs>
              <w:snapToGrid w:val="0"/>
              <w:jc w:val="both"/>
            </w:pPr>
            <w:r w:rsidRPr="00F14DD3">
              <w:t xml:space="preserve">В течение </w:t>
            </w:r>
            <w:r>
              <w:t>15</w:t>
            </w:r>
            <w:r w:rsidRPr="00F14DD3">
              <w:t xml:space="preserve"> (</w:t>
            </w:r>
            <w:r>
              <w:t>пятнадцати</w:t>
            </w:r>
            <w:r w:rsidRPr="00F14DD3">
              <w:t xml:space="preserve">) календарных дней с даты </w:t>
            </w:r>
            <w:proofErr w:type="gramStart"/>
            <w:r w:rsidRPr="00F14DD3">
              <w:t>заключе</w:t>
            </w:r>
            <w:r>
              <w:t>ния  государственного</w:t>
            </w:r>
            <w:proofErr w:type="gramEnd"/>
            <w:r>
              <w:t xml:space="preserve"> контракта, но не ранее 11.01.2023</w:t>
            </w:r>
          </w:p>
        </w:tc>
        <w:tc>
          <w:tcPr>
            <w:tcW w:w="1664" w:type="dxa"/>
            <w:vAlign w:val="center"/>
          </w:tcPr>
          <w:p w:rsidR="00827DCF" w:rsidRPr="00F14DD3" w:rsidRDefault="00827DCF" w:rsidP="002D0A05">
            <w:pPr>
              <w:autoSpaceDE w:val="0"/>
              <w:autoSpaceDN w:val="0"/>
              <w:adjustRightInd w:val="0"/>
              <w:jc w:val="center"/>
            </w:pPr>
            <w:r>
              <w:t>400</w:t>
            </w:r>
          </w:p>
        </w:tc>
      </w:tr>
      <w:tr w:rsidR="00827DCF" w:rsidRPr="00F14DD3" w:rsidTr="002D0A05">
        <w:trPr>
          <w:trHeight w:val="729"/>
        </w:trPr>
        <w:tc>
          <w:tcPr>
            <w:tcW w:w="562" w:type="dxa"/>
            <w:vMerge w:val="restart"/>
          </w:tcPr>
          <w:p w:rsidR="00827DCF" w:rsidRPr="00F14DD3" w:rsidRDefault="00827DCF" w:rsidP="002D0A05">
            <w:pPr>
              <w:autoSpaceDE w:val="0"/>
              <w:autoSpaceDN w:val="0"/>
              <w:adjustRightInd w:val="0"/>
            </w:pPr>
            <w:r w:rsidRPr="00F14DD3">
              <w:t>2.</w:t>
            </w:r>
          </w:p>
        </w:tc>
        <w:tc>
          <w:tcPr>
            <w:tcW w:w="2943" w:type="dxa"/>
            <w:vMerge w:val="restart"/>
          </w:tcPr>
          <w:p w:rsidR="00827DCF" w:rsidRPr="00F14DD3" w:rsidRDefault="00827DCF" w:rsidP="002D0A05">
            <w:pPr>
              <w:autoSpaceDE w:val="0"/>
              <w:autoSpaceDN w:val="0"/>
              <w:adjustRightInd w:val="0"/>
              <w:rPr>
                <w:color w:val="000000"/>
              </w:rPr>
            </w:pPr>
            <w:r w:rsidRPr="00F14DD3">
              <w:t>к</w:t>
            </w:r>
            <w:r w:rsidRPr="00F14DD3">
              <w:rPr>
                <w:color w:val="000000"/>
              </w:rPr>
              <w:t xml:space="preserve">ресла-коляски с ручным приводом прогулочные </w:t>
            </w:r>
          </w:p>
          <w:p w:rsidR="00827DCF" w:rsidRPr="00F14DD3" w:rsidRDefault="00827DCF" w:rsidP="002D0A05">
            <w:pPr>
              <w:autoSpaceDE w:val="0"/>
              <w:autoSpaceDN w:val="0"/>
              <w:adjustRightInd w:val="0"/>
            </w:pPr>
            <w:r w:rsidRPr="00F14DD3">
              <w:rPr>
                <w:color w:val="000000"/>
              </w:rPr>
              <w:t>(для инвалидов и детей-инвалидов)</w:t>
            </w:r>
          </w:p>
        </w:tc>
        <w:tc>
          <w:tcPr>
            <w:tcW w:w="4820" w:type="dxa"/>
          </w:tcPr>
          <w:p w:rsidR="00827DCF" w:rsidRPr="00F14DD3" w:rsidRDefault="00827DCF" w:rsidP="002D0A05">
            <w:pPr>
              <w:tabs>
                <w:tab w:val="num" w:pos="25"/>
                <w:tab w:val="num" w:pos="205"/>
              </w:tabs>
              <w:snapToGrid w:val="0"/>
            </w:pPr>
            <w:r w:rsidRPr="00F14DD3">
              <w:t xml:space="preserve">В течение 2 (двух) календарных дней с даты </w:t>
            </w:r>
            <w:proofErr w:type="gramStart"/>
            <w:r w:rsidRPr="00F14DD3">
              <w:t>заключения  государственного</w:t>
            </w:r>
            <w:proofErr w:type="gramEnd"/>
            <w:r w:rsidRPr="00F14DD3">
              <w:t xml:space="preserve"> контракта</w:t>
            </w:r>
          </w:p>
        </w:tc>
        <w:tc>
          <w:tcPr>
            <w:tcW w:w="1664" w:type="dxa"/>
            <w:vAlign w:val="center"/>
          </w:tcPr>
          <w:p w:rsidR="00827DCF" w:rsidRPr="00F14DD3" w:rsidRDefault="00827DCF" w:rsidP="002D0A05">
            <w:pPr>
              <w:autoSpaceDE w:val="0"/>
              <w:autoSpaceDN w:val="0"/>
              <w:adjustRightInd w:val="0"/>
              <w:jc w:val="center"/>
            </w:pPr>
            <w:r>
              <w:t>100</w:t>
            </w:r>
          </w:p>
        </w:tc>
      </w:tr>
      <w:tr w:rsidR="00827DCF" w:rsidRPr="00F14DD3" w:rsidTr="002D0A05">
        <w:trPr>
          <w:trHeight w:val="305"/>
        </w:trPr>
        <w:tc>
          <w:tcPr>
            <w:tcW w:w="562" w:type="dxa"/>
            <w:vMerge/>
          </w:tcPr>
          <w:p w:rsidR="00827DCF" w:rsidRPr="00F14DD3" w:rsidRDefault="00827DCF" w:rsidP="002D0A05">
            <w:pPr>
              <w:autoSpaceDE w:val="0"/>
              <w:autoSpaceDN w:val="0"/>
              <w:adjustRightInd w:val="0"/>
            </w:pPr>
          </w:p>
        </w:tc>
        <w:tc>
          <w:tcPr>
            <w:tcW w:w="2943" w:type="dxa"/>
            <w:vMerge/>
          </w:tcPr>
          <w:p w:rsidR="00827DCF" w:rsidRPr="00F14DD3" w:rsidRDefault="00827DCF" w:rsidP="002D0A05">
            <w:pPr>
              <w:autoSpaceDE w:val="0"/>
              <w:autoSpaceDN w:val="0"/>
              <w:adjustRightInd w:val="0"/>
            </w:pPr>
          </w:p>
        </w:tc>
        <w:tc>
          <w:tcPr>
            <w:tcW w:w="4820" w:type="dxa"/>
          </w:tcPr>
          <w:p w:rsidR="00827DCF" w:rsidRPr="00F14DD3" w:rsidRDefault="00827DCF" w:rsidP="002D0A05">
            <w:pPr>
              <w:tabs>
                <w:tab w:val="num" w:pos="25"/>
                <w:tab w:val="num" w:pos="205"/>
              </w:tabs>
              <w:snapToGrid w:val="0"/>
            </w:pPr>
            <w:r w:rsidRPr="00F14DD3">
              <w:t xml:space="preserve">В течение </w:t>
            </w:r>
            <w:r>
              <w:t>15</w:t>
            </w:r>
            <w:r w:rsidRPr="00F14DD3">
              <w:t xml:space="preserve"> (</w:t>
            </w:r>
            <w:r>
              <w:t>пятнадцати</w:t>
            </w:r>
            <w:r w:rsidRPr="00F14DD3">
              <w:t xml:space="preserve">) календарных дней с даты </w:t>
            </w:r>
            <w:proofErr w:type="gramStart"/>
            <w:r w:rsidRPr="00F14DD3">
              <w:t>заключе</w:t>
            </w:r>
            <w:r>
              <w:t>ния  государственного</w:t>
            </w:r>
            <w:proofErr w:type="gramEnd"/>
            <w:r>
              <w:t xml:space="preserve"> контракта, но не ранее 11.01.2023</w:t>
            </w:r>
          </w:p>
        </w:tc>
        <w:tc>
          <w:tcPr>
            <w:tcW w:w="1664" w:type="dxa"/>
            <w:vAlign w:val="center"/>
          </w:tcPr>
          <w:p w:rsidR="00827DCF" w:rsidRPr="00F14DD3" w:rsidRDefault="00827DCF" w:rsidP="002D0A05">
            <w:pPr>
              <w:autoSpaceDE w:val="0"/>
              <w:autoSpaceDN w:val="0"/>
              <w:adjustRightInd w:val="0"/>
              <w:jc w:val="center"/>
            </w:pPr>
            <w:r>
              <w:t>400</w:t>
            </w:r>
          </w:p>
        </w:tc>
      </w:tr>
      <w:tr w:rsidR="00827DCF" w:rsidRPr="00F14DD3" w:rsidTr="002D0A05">
        <w:tc>
          <w:tcPr>
            <w:tcW w:w="8325" w:type="dxa"/>
            <w:gridSpan w:val="3"/>
          </w:tcPr>
          <w:p w:rsidR="00827DCF" w:rsidRPr="00F14DD3" w:rsidRDefault="00827DCF" w:rsidP="002D0A05">
            <w:pPr>
              <w:autoSpaceDE w:val="0"/>
              <w:autoSpaceDN w:val="0"/>
              <w:adjustRightInd w:val="0"/>
              <w:jc w:val="center"/>
              <w:rPr>
                <w:b/>
              </w:rPr>
            </w:pPr>
            <w:r w:rsidRPr="00F14DD3">
              <w:rPr>
                <w:b/>
              </w:rPr>
              <w:t>ИТОГО:</w:t>
            </w:r>
          </w:p>
        </w:tc>
        <w:tc>
          <w:tcPr>
            <w:tcW w:w="1664" w:type="dxa"/>
            <w:vAlign w:val="center"/>
          </w:tcPr>
          <w:p w:rsidR="00827DCF" w:rsidRPr="00F14DD3" w:rsidRDefault="00827DCF" w:rsidP="002D0A05">
            <w:pPr>
              <w:autoSpaceDE w:val="0"/>
              <w:autoSpaceDN w:val="0"/>
              <w:adjustRightInd w:val="0"/>
              <w:jc w:val="center"/>
              <w:rPr>
                <w:b/>
              </w:rPr>
            </w:pPr>
            <w:r>
              <w:rPr>
                <w:b/>
              </w:rPr>
              <w:t>1 000</w:t>
            </w:r>
          </w:p>
        </w:tc>
      </w:tr>
    </w:tbl>
    <w:p w:rsidR="00827DCF" w:rsidRPr="00F14DD3" w:rsidRDefault="00827DCF" w:rsidP="00827DCF">
      <w:pPr>
        <w:jc w:val="both"/>
      </w:pPr>
    </w:p>
    <w:p w:rsidR="00827DCF" w:rsidRPr="00F14DD3" w:rsidRDefault="00827DCF" w:rsidP="00827DCF">
      <w:pPr>
        <w:jc w:val="both"/>
      </w:pPr>
      <w:r w:rsidRPr="00F14DD3">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w:t>
      </w:r>
      <w:r>
        <w:t xml:space="preserve">а также паспорта Товара </w:t>
      </w:r>
      <w:r w:rsidRPr="00F14DD3">
        <w:t xml:space="preserve">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w:t>
      </w:r>
      <w:r w:rsidRPr="00F14DD3">
        <w:lastRenderedPageBreak/>
        <w:t xml:space="preserve">законодательством Российской Федерации сроки обязан обеспечить их продление либо получение новых.  </w:t>
      </w:r>
    </w:p>
    <w:p w:rsidR="00827DCF" w:rsidRDefault="00827DCF" w:rsidP="00827DCF">
      <w:pPr>
        <w:jc w:val="both"/>
      </w:pPr>
      <w:r w:rsidRPr="00F14DD3">
        <w:t>3. Товар должен отвечать следующим требованиям:</w:t>
      </w:r>
    </w:p>
    <w:p w:rsidR="00827DCF" w:rsidRDefault="00827DCF" w:rsidP="00827DCF">
      <w:pPr>
        <w:jc w:val="both"/>
      </w:pPr>
    </w:p>
    <w:p w:rsidR="00827DCF" w:rsidRDefault="00827DCF" w:rsidP="00827DCF">
      <w:pPr>
        <w:jc w:val="both"/>
      </w:pPr>
    </w:p>
    <w:p w:rsidR="00827DCF" w:rsidRPr="00F14DD3" w:rsidRDefault="00827DCF" w:rsidP="00827DCF">
      <w:pPr>
        <w:jc w:val="both"/>
      </w:pPr>
    </w:p>
    <w:p w:rsidR="00827DCF" w:rsidRPr="00F14DD3" w:rsidRDefault="00827DCF" w:rsidP="00827DCF">
      <w:pPr>
        <w:jc w:val="both"/>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53"/>
        <w:gridCol w:w="7087"/>
        <w:gridCol w:w="992"/>
      </w:tblGrid>
      <w:tr w:rsidR="00827DCF" w:rsidRPr="00F14DD3" w:rsidTr="002D0A05">
        <w:tc>
          <w:tcPr>
            <w:tcW w:w="516" w:type="dxa"/>
            <w:shd w:val="clear" w:color="auto" w:fill="auto"/>
          </w:tcPr>
          <w:p w:rsidR="00827DCF" w:rsidRPr="00F14DD3" w:rsidRDefault="00827DCF" w:rsidP="002D0A05">
            <w:pPr>
              <w:widowControl w:val="0"/>
              <w:suppressAutoHyphens/>
              <w:jc w:val="center"/>
              <w:rPr>
                <w:sz w:val="22"/>
                <w:szCs w:val="22"/>
              </w:rPr>
            </w:pPr>
            <w:r w:rsidRPr="00F14DD3">
              <w:rPr>
                <w:sz w:val="22"/>
                <w:szCs w:val="22"/>
              </w:rPr>
              <w:t>№ п/п</w:t>
            </w:r>
          </w:p>
        </w:tc>
        <w:tc>
          <w:tcPr>
            <w:tcW w:w="1753" w:type="dxa"/>
            <w:shd w:val="clear" w:color="auto" w:fill="auto"/>
          </w:tcPr>
          <w:p w:rsidR="00827DCF" w:rsidRPr="00F14DD3" w:rsidRDefault="00827DCF" w:rsidP="002D0A05">
            <w:pPr>
              <w:widowControl w:val="0"/>
              <w:suppressAutoHyphens/>
              <w:jc w:val="center"/>
              <w:rPr>
                <w:sz w:val="22"/>
                <w:szCs w:val="22"/>
              </w:rPr>
            </w:pPr>
            <w:r w:rsidRPr="00F14DD3">
              <w:rPr>
                <w:sz w:val="22"/>
                <w:szCs w:val="22"/>
              </w:rPr>
              <w:t>Наименование Товара</w:t>
            </w:r>
          </w:p>
        </w:tc>
        <w:tc>
          <w:tcPr>
            <w:tcW w:w="7087" w:type="dxa"/>
            <w:shd w:val="clear" w:color="auto" w:fill="auto"/>
          </w:tcPr>
          <w:p w:rsidR="00827DCF" w:rsidRPr="00F14DD3" w:rsidRDefault="00827DCF" w:rsidP="002D0A05">
            <w:pPr>
              <w:widowControl w:val="0"/>
              <w:suppressAutoHyphens/>
              <w:jc w:val="center"/>
              <w:rPr>
                <w:sz w:val="22"/>
                <w:szCs w:val="22"/>
              </w:rPr>
            </w:pPr>
            <w:r w:rsidRPr="00F14DD3">
              <w:rPr>
                <w:sz w:val="22"/>
                <w:szCs w:val="22"/>
              </w:rPr>
              <w:t>Характеристика Товара</w:t>
            </w:r>
          </w:p>
        </w:tc>
        <w:tc>
          <w:tcPr>
            <w:tcW w:w="992" w:type="dxa"/>
            <w:shd w:val="clear" w:color="auto" w:fill="auto"/>
          </w:tcPr>
          <w:p w:rsidR="00827DCF" w:rsidRPr="00F14DD3" w:rsidRDefault="00827DCF" w:rsidP="002D0A05">
            <w:pPr>
              <w:widowControl w:val="0"/>
              <w:suppressAutoHyphens/>
              <w:jc w:val="center"/>
              <w:rPr>
                <w:sz w:val="22"/>
                <w:szCs w:val="22"/>
              </w:rPr>
            </w:pPr>
            <w:r w:rsidRPr="00F14DD3">
              <w:rPr>
                <w:sz w:val="22"/>
                <w:szCs w:val="22"/>
              </w:rPr>
              <w:t>Кол-во (шт</w:t>
            </w:r>
            <w:r>
              <w:rPr>
                <w:sz w:val="22"/>
                <w:szCs w:val="22"/>
              </w:rPr>
              <w:t>.</w:t>
            </w:r>
            <w:r w:rsidRPr="00F14DD3">
              <w:rPr>
                <w:sz w:val="22"/>
                <w:szCs w:val="22"/>
              </w:rPr>
              <w:t>)</w:t>
            </w:r>
          </w:p>
        </w:tc>
      </w:tr>
      <w:tr w:rsidR="00827DCF" w:rsidRPr="00F14DD3" w:rsidTr="002D0A05">
        <w:tc>
          <w:tcPr>
            <w:tcW w:w="516" w:type="dxa"/>
            <w:tcBorders>
              <w:top w:val="single" w:sz="4" w:space="0" w:color="auto"/>
              <w:left w:val="single" w:sz="4" w:space="0" w:color="auto"/>
              <w:right w:val="single" w:sz="4" w:space="0" w:color="auto"/>
            </w:tcBorders>
            <w:shd w:val="clear" w:color="auto" w:fill="auto"/>
          </w:tcPr>
          <w:p w:rsidR="00827DCF" w:rsidRPr="00F14DD3" w:rsidRDefault="00827DCF" w:rsidP="002D0A05">
            <w:pPr>
              <w:widowControl w:val="0"/>
              <w:suppressAutoHyphens/>
              <w:jc w:val="center"/>
              <w:rPr>
                <w:sz w:val="22"/>
                <w:szCs w:val="22"/>
              </w:rPr>
            </w:pPr>
            <w:r w:rsidRPr="00F14DD3">
              <w:rPr>
                <w:sz w:val="22"/>
                <w:szCs w:val="22"/>
              </w:rPr>
              <w:t>1.</w:t>
            </w:r>
          </w:p>
        </w:tc>
        <w:tc>
          <w:tcPr>
            <w:tcW w:w="1753" w:type="dxa"/>
            <w:tcBorders>
              <w:top w:val="single" w:sz="4" w:space="0" w:color="auto"/>
              <w:left w:val="single" w:sz="4" w:space="0" w:color="auto"/>
              <w:right w:val="single" w:sz="4" w:space="0" w:color="auto"/>
            </w:tcBorders>
            <w:shd w:val="clear" w:color="auto" w:fill="auto"/>
          </w:tcPr>
          <w:p w:rsidR="00827DCF" w:rsidRPr="00F14DD3" w:rsidRDefault="00827DCF" w:rsidP="002D0A05">
            <w:pPr>
              <w:widowControl w:val="0"/>
              <w:suppressAutoHyphens/>
              <w:rPr>
                <w:color w:val="FF0000"/>
                <w:sz w:val="22"/>
                <w:szCs w:val="22"/>
              </w:rPr>
            </w:pPr>
            <w:r>
              <w:rPr>
                <w:sz w:val="22"/>
                <w:szCs w:val="22"/>
              </w:rPr>
              <w:t xml:space="preserve">7-01-01 </w:t>
            </w:r>
            <w:r w:rsidRPr="00F14DD3">
              <w:rPr>
                <w:sz w:val="22"/>
                <w:szCs w:val="22"/>
              </w:rPr>
              <w:t>Кресло-коляска с ручным приводом комнатная (для инвалидов и детей-инвалидов)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27DCF" w:rsidRPr="00F14DD3" w:rsidRDefault="00827DCF" w:rsidP="002D0A05">
            <w:pPr>
              <w:autoSpaceDE w:val="0"/>
              <w:autoSpaceDN w:val="0"/>
              <w:adjustRightInd w:val="0"/>
              <w:spacing w:line="240" w:lineRule="atLeast"/>
              <w:jc w:val="both"/>
              <w:rPr>
                <w:b/>
                <w:bCs/>
                <w:sz w:val="22"/>
                <w:szCs w:val="22"/>
              </w:rPr>
            </w:pPr>
            <w:r w:rsidRPr="00F14DD3">
              <w:rPr>
                <w:b/>
                <w:bCs/>
                <w:sz w:val="22"/>
                <w:szCs w:val="22"/>
              </w:rPr>
              <w:t xml:space="preserve">Кресло-коляска для инвалидов с ручным приводом комнатная, оснащенная набором инструмента и </w:t>
            </w:r>
            <w:proofErr w:type="spellStart"/>
            <w:r w:rsidRPr="00F14DD3">
              <w:rPr>
                <w:b/>
                <w:bCs/>
                <w:sz w:val="22"/>
                <w:szCs w:val="22"/>
              </w:rPr>
              <w:t>антиопрокидывающим</w:t>
            </w:r>
            <w:proofErr w:type="spellEnd"/>
            <w:r w:rsidRPr="00F14DD3">
              <w:rPr>
                <w:b/>
                <w:bCs/>
                <w:sz w:val="22"/>
                <w:szCs w:val="22"/>
              </w:rPr>
              <w:t xml:space="preserve"> устройством, должна иметь следующие функциональные и технические характеристики:</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Кресло-коляска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Кресло-коляска должна быть с приводом от обода колеса.</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Рамная конструкция кресла-коляски должна быть изготовлена из высокопрочных алюминиевых сплавов.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Возможность складывания и раскладывания кресла-коляски без применения инструмента.</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Поворотные колеса имеют литые полиуретановые покрышки с диаметром не менее 15 см и не более 20 см (включительно).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Вилка поворотного колеса имеет не менее 4 позиций установки положения колеса.</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В качестве опор вращения в передних и в задних колесах должны быть применены шариковые подшипники, работающие в паре со стальной втулкой.</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Диаметр приводных колес составляет не менее 57 см и не более 62 см (включительно).</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Приводные колеса имеют литые покрышки, легко демонтируются путем использования быстросъемных колесных осей с пружинно-шариковыми фиксаторами и снабжены алюминиевыми </w:t>
            </w:r>
            <w:proofErr w:type="spellStart"/>
            <w:r w:rsidRPr="00F14DD3">
              <w:rPr>
                <w:sz w:val="22"/>
                <w:szCs w:val="22"/>
              </w:rPr>
              <w:t>ободами</w:t>
            </w:r>
            <w:proofErr w:type="spellEnd"/>
            <w:r w:rsidRPr="00F14DD3">
              <w:rPr>
                <w:sz w:val="22"/>
                <w:szCs w:val="22"/>
              </w:rPr>
              <w:t xml:space="preserve"> и обручами.</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Спинка и сиденье изготовлены из высококачественной синтетической ткани (нейтральной термически и химически), армированной нейлоновыми волокнами.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Высота спинки не менее 42,5 см и имеет возможность регулировки по высоте не менее чем ± 5 см.</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Глубина сиденья регулируется в зависимости от длины бедра не менее чем в трех положениях в диапазоне не менее 6 см.</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Подлокотники кресла-коляски откидываются назад. Для манипулирования одной рукой узла фиксации подлокотника, он не должен обладать возвратной пружиной.</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Подлокотники могут регулироваться по высоте. Накладки подлокотников изготовлены из вспененной резины.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Подлокотники длиной не менее 27 см и не более 30 см (включительно).</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Подножки должны быть легко демонтированы или просто отведены внутрь рамы без демонтажа. Опоры подножек имеют плавную регулировку по высоте от 36 см +/- 1 см до 47 см +/-1 см и углу наклона не менее 10°.</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lastRenderedPageBreak/>
              <w:t>Кресло-коляска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827DCF" w:rsidRPr="00F14DD3" w:rsidRDefault="00827DCF" w:rsidP="002D0A05">
            <w:pPr>
              <w:tabs>
                <w:tab w:val="left" w:pos="629"/>
              </w:tabs>
              <w:autoSpaceDE w:val="0"/>
              <w:autoSpaceDN w:val="0"/>
              <w:adjustRightInd w:val="0"/>
              <w:spacing w:line="240" w:lineRule="atLeast"/>
              <w:jc w:val="both"/>
              <w:rPr>
                <w:sz w:val="22"/>
                <w:szCs w:val="22"/>
              </w:rPr>
            </w:pPr>
            <w:r w:rsidRPr="00F14DD3">
              <w:rPr>
                <w:sz w:val="22"/>
                <w:szCs w:val="22"/>
              </w:rPr>
              <w:t>-изменение высоты сиденья спереди в диапазоне не менее 3 и сзади в диапазоне не менее 9 см (включительно);</w:t>
            </w:r>
          </w:p>
          <w:p w:rsidR="00827DCF" w:rsidRPr="00F14DD3" w:rsidRDefault="00827DCF" w:rsidP="002D0A05">
            <w:pPr>
              <w:tabs>
                <w:tab w:val="left" w:pos="629"/>
              </w:tabs>
              <w:autoSpaceDE w:val="0"/>
              <w:autoSpaceDN w:val="0"/>
              <w:adjustRightInd w:val="0"/>
              <w:spacing w:line="240" w:lineRule="atLeast"/>
              <w:jc w:val="both"/>
              <w:rPr>
                <w:sz w:val="22"/>
                <w:szCs w:val="22"/>
              </w:rPr>
            </w:pPr>
            <w:r w:rsidRPr="00F14DD3">
              <w:rPr>
                <w:sz w:val="22"/>
                <w:szCs w:val="22"/>
              </w:rPr>
              <w:t>-изменение угла наклона сиденья от минус 5° до 15° (включительно);</w:t>
            </w:r>
          </w:p>
          <w:p w:rsidR="00827DCF" w:rsidRPr="00F14DD3" w:rsidRDefault="00827DCF" w:rsidP="002D0A05">
            <w:pPr>
              <w:tabs>
                <w:tab w:val="left" w:pos="744"/>
              </w:tabs>
              <w:autoSpaceDE w:val="0"/>
              <w:autoSpaceDN w:val="0"/>
              <w:adjustRightInd w:val="0"/>
              <w:spacing w:line="240" w:lineRule="atLeast"/>
              <w:jc w:val="both"/>
              <w:rPr>
                <w:sz w:val="22"/>
                <w:szCs w:val="22"/>
              </w:rPr>
            </w:pPr>
            <w:r w:rsidRPr="00F14DD3">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Кресло-коляска должна быть укомплектована подушкой на сиденье толщиной не менее 5 см.</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Кресло-коляска должна быть укомплектована страховочным устройством от опрокидывания.</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Максимальный вес пользователя: не менее 125 кг включительно.</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Вес кресла-коляски без дополнительного оснащения и без подушки не более 18 кг.</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Кресла-коляски должны иметь ширины сиденья: 38 см +/- 1 см,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40 см +/- 1 см,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43 см +/- 1 см,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45 см +/- 1 см,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48 см +/- 1 см,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 xml:space="preserve">50 см +/-1 см </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и поставляться в 6 типоразмерах.</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Количество кресел-колясок в зависимости от ширины сидения определяется в соответствии с заявкой Получателя.</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Маркировка кресла-коляски должна содержать:</w:t>
            </w:r>
          </w:p>
          <w:p w:rsidR="00827DCF" w:rsidRPr="00F14DD3" w:rsidRDefault="00827DCF" w:rsidP="002D0A05">
            <w:pPr>
              <w:tabs>
                <w:tab w:val="left" w:pos="586"/>
              </w:tabs>
              <w:autoSpaceDE w:val="0"/>
              <w:autoSpaceDN w:val="0"/>
              <w:adjustRightInd w:val="0"/>
              <w:spacing w:line="240" w:lineRule="atLeast"/>
              <w:jc w:val="both"/>
              <w:rPr>
                <w:sz w:val="22"/>
                <w:szCs w:val="22"/>
              </w:rPr>
            </w:pPr>
            <w:r w:rsidRPr="00F14DD3">
              <w:rPr>
                <w:sz w:val="22"/>
                <w:szCs w:val="22"/>
              </w:rPr>
              <w:t>-наименование производителя (товарный знак предприятия-производителя);</w:t>
            </w:r>
          </w:p>
          <w:p w:rsidR="00827DCF" w:rsidRPr="00F14DD3" w:rsidRDefault="00827DCF" w:rsidP="002D0A05">
            <w:pPr>
              <w:tabs>
                <w:tab w:val="left" w:pos="586"/>
              </w:tabs>
              <w:autoSpaceDE w:val="0"/>
              <w:autoSpaceDN w:val="0"/>
              <w:adjustRightInd w:val="0"/>
              <w:spacing w:line="240" w:lineRule="atLeast"/>
              <w:jc w:val="both"/>
              <w:rPr>
                <w:sz w:val="22"/>
                <w:szCs w:val="22"/>
              </w:rPr>
            </w:pPr>
            <w:r w:rsidRPr="00F14DD3">
              <w:rPr>
                <w:sz w:val="22"/>
                <w:szCs w:val="22"/>
              </w:rPr>
              <w:t>-адрес производителя;</w:t>
            </w:r>
          </w:p>
          <w:p w:rsidR="00827DCF" w:rsidRPr="00F14DD3" w:rsidRDefault="00827DCF" w:rsidP="002D0A05">
            <w:pPr>
              <w:tabs>
                <w:tab w:val="left" w:pos="586"/>
              </w:tabs>
              <w:autoSpaceDE w:val="0"/>
              <w:autoSpaceDN w:val="0"/>
              <w:adjustRightInd w:val="0"/>
              <w:spacing w:line="240" w:lineRule="atLeast"/>
              <w:jc w:val="both"/>
              <w:rPr>
                <w:sz w:val="22"/>
                <w:szCs w:val="22"/>
              </w:rPr>
            </w:pPr>
            <w:r w:rsidRPr="00F14DD3">
              <w:rPr>
                <w:sz w:val="22"/>
                <w:szCs w:val="22"/>
              </w:rPr>
              <w:t>-обозначение типа (модели) кресла-коляски (в зависимости от модификации);</w:t>
            </w:r>
          </w:p>
          <w:p w:rsidR="00827DCF" w:rsidRPr="00F14DD3" w:rsidRDefault="00827DCF" w:rsidP="002D0A05">
            <w:pPr>
              <w:tabs>
                <w:tab w:val="left" w:pos="586"/>
              </w:tabs>
              <w:autoSpaceDE w:val="0"/>
              <w:autoSpaceDN w:val="0"/>
              <w:adjustRightInd w:val="0"/>
              <w:spacing w:line="240" w:lineRule="atLeast"/>
              <w:jc w:val="both"/>
              <w:rPr>
                <w:sz w:val="22"/>
                <w:szCs w:val="22"/>
              </w:rPr>
            </w:pPr>
            <w:r w:rsidRPr="00F14DD3">
              <w:rPr>
                <w:sz w:val="22"/>
                <w:szCs w:val="22"/>
              </w:rPr>
              <w:t>-дату выпуска (месяц, год);</w:t>
            </w:r>
          </w:p>
          <w:p w:rsidR="00827DCF" w:rsidRPr="00F14DD3" w:rsidRDefault="00827DCF" w:rsidP="002D0A05">
            <w:pPr>
              <w:tabs>
                <w:tab w:val="left" w:pos="586"/>
              </w:tabs>
              <w:autoSpaceDE w:val="0"/>
              <w:autoSpaceDN w:val="0"/>
              <w:adjustRightInd w:val="0"/>
              <w:spacing w:line="240" w:lineRule="atLeast"/>
              <w:jc w:val="both"/>
              <w:rPr>
                <w:sz w:val="22"/>
                <w:szCs w:val="22"/>
              </w:rPr>
            </w:pPr>
            <w:r w:rsidRPr="00F14DD3">
              <w:rPr>
                <w:sz w:val="22"/>
                <w:szCs w:val="22"/>
              </w:rPr>
              <w:t>-артикул модификации кресла-коляски;</w:t>
            </w:r>
          </w:p>
          <w:p w:rsidR="00827DCF" w:rsidRPr="00F14DD3" w:rsidRDefault="00827DCF" w:rsidP="002D0A05">
            <w:pPr>
              <w:tabs>
                <w:tab w:val="left" w:pos="528"/>
              </w:tabs>
              <w:autoSpaceDE w:val="0"/>
              <w:autoSpaceDN w:val="0"/>
              <w:adjustRightInd w:val="0"/>
              <w:spacing w:line="240" w:lineRule="atLeast"/>
              <w:jc w:val="both"/>
              <w:rPr>
                <w:sz w:val="22"/>
                <w:szCs w:val="22"/>
              </w:rPr>
            </w:pPr>
            <w:r w:rsidRPr="00F14DD3">
              <w:rPr>
                <w:sz w:val="22"/>
                <w:szCs w:val="22"/>
              </w:rPr>
              <w:t>-серийный номер данного кресла-коляски.</w:t>
            </w:r>
          </w:p>
          <w:p w:rsidR="00827DCF" w:rsidRPr="00F14DD3" w:rsidRDefault="00827DCF" w:rsidP="002D0A05">
            <w:pPr>
              <w:autoSpaceDE w:val="0"/>
              <w:autoSpaceDN w:val="0"/>
              <w:adjustRightInd w:val="0"/>
              <w:spacing w:line="240" w:lineRule="atLeast"/>
              <w:jc w:val="both"/>
              <w:rPr>
                <w:sz w:val="22"/>
                <w:szCs w:val="22"/>
              </w:rPr>
            </w:pPr>
            <w:r w:rsidRPr="00F14DD3">
              <w:rPr>
                <w:sz w:val="22"/>
                <w:szCs w:val="22"/>
              </w:rPr>
              <w:t>В комплект поставки входит:</w:t>
            </w:r>
          </w:p>
          <w:p w:rsidR="00827DCF" w:rsidRPr="00F14DD3" w:rsidRDefault="00827DCF" w:rsidP="002D0A05">
            <w:pPr>
              <w:tabs>
                <w:tab w:val="left" w:pos="528"/>
              </w:tabs>
              <w:autoSpaceDE w:val="0"/>
              <w:autoSpaceDN w:val="0"/>
              <w:adjustRightInd w:val="0"/>
              <w:spacing w:line="240" w:lineRule="atLeast"/>
              <w:jc w:val="both"/>
              <w:rPr>
                <w:sz w:val="22"/>
                <w:szCs w:val="22"/>
              </w:rPr>
            </w:pPr>
            <w:r w:rsidRPr="00F14DD3">
              <w:rPr>
                <w:sz w:val="22"/>
                <w:szCs w:val="22"/>
              </w:rPr>
              <w:t>-набор инструментов;</w:t>
            </w:r>
          </w:p>
          <w:p w:rsidR="00827DCF" w:rsidRPr="00F14DD3" w:rsidRDefault="00827DCF" w:rsidP="002D0A05">
            <w:pPr>
              <w:tabs>
                <w:tab w:val="left" w:pos="528"/>
              </w:tabs>
              <w:autoSpaceDE w:val="0"/>
              <w:autoSpaceDN w:val="0"/>
              <w:adjustRightInd w:val="0"/>
              <w:spacing w:line="240" w:lineRule="atLeast"/>
              <w:jc w:val="both"/>
              <w:rPr>
                <w:sz w:val="22"/>
                <w:szCs w:val="22"/>
              </w:rPr>
            </w:pPr>
            <w:r w:rsidRPr="00F14DD3">
              <w:rPr>
                <w:sz w:val="22"/>
                <w:szCs w:val="22"/>
              </w:rPr>
              <w:t>-инструкция для пользователя (на русском языке);</w:t>
            </w:r>
          </w:p>
          <w:p w:rsidR="00827DCF" w:rsidRPr="00F14DD3" w:rsidRDefault="00827DCF" w:rsidP="002D0A05">
            <w:pPr>
              <w:tabs>
                <w:tab w:val="left" w:pos="710"/>
              </w:tabs>
              <w:autoSpaceDE w:val="0"/>
              <w:autoSpaceDN w:val="0"/>
              <w:adjustRightInd w:val="0"/>
              <w:spacing w:line="240" w:lineRule="atLeast"/>
              <w:jc w:val="both"/>
              <w:rPr>
                <w:sz w:val="22"/>
                <w:szCs w:val="22"/>
              </w:rPr>
            </w:pPr>
            <w:r w:rsidRPr="00F14DD3">
              <w:rPr>
                <w:sz w:val="22"/>
                <w:szCs w:val="22"/>
              </w:rPr>
              <w:t>-гарантийный талон (с отметкой о произведенной проверке контроля качества).</w:t>
            </w:r>
          </w:p>
        </w:tc>
        <w:tc>
          <w:tcPr>
            <w:tcW w:w="992" w:type="dxa"/>
            <w:tcBorders>
              <w:top w:val="single" w:sz="4" w:space="0" w:color="auto"/>
              <w:left w:val="single" w:sz="4" w:space="0" w:color="auto"/>
              <w:right w:val="single" w:sz="4" w:space="0" w:color="auto"/>
            </w:tcBorders>
            <w:shd w:val="clear" w:color="auto" w:fill="auto"/>
          </w:tcPr>
          <w:p w:rsidR="00827DCF" w:rsidRPr="00F14DD3" w:rsidRDefault="00827DCF" w:rsidP="002D0A05">
            <w:pPr>
              <w:widowControl w:val="0"/>
              <w:suppressAutoHyphens/>
              <w:jc w:val="center"/>
              <w:rPr>
                <w:sz w:val="22"/>
                <w:szCs w:val="22"/>
              </w:rPr>
            </w:pPr>
            <w:r>
              <w:rPr>
                <w:sz w:val="22"/>
                <w:szCs w:val="22"/>
              </w:rPr>
              <w:lastRenderedPageBreak/>
              <w:t>500</w:t>
            </w:r>
          </w:p>
        </w:tc>
      </w:tr>
      <w:tr w:rsidR="00827DCF" w:rsidRPr="00F14DD3" w:rsidTr="002D0A05">
        <w:tc>
          <w:tcPr>
            <w:tcW w:w="516" w:type="dxa"/>
            <w:tcBorders>
              <w:top w:val="single" w:sz="4" w:space="0" w:color="auto"/>
              <w:left w:val="single" w:sz="4" w:space="0" w:color="auto"/>
              <w:bottom w:val="single" w:sz="4" w:space="0" w:color="auto"/>
              <w:right w:val="single" w:sz="4" w:space="0" w:color="auto"/>
            </w:tcBorders>
            <w:shd w:val="clear" w:color="auto" w:fill="auto"/>
          </w:tcPr>
          <w:p w:rsidR="00827DCF" w:rsidRPr="00F14DD3" w:rsidRDefault="00827DCF" w:rsidP="002D0A05">
            <w:pPr>
              <w:widowControl w:val="0"/>
              <w:suppressAutoHyphens/>
              <w:jc w:val="center"/>
              <w:rPr>
                <w:sz w:val="22"/>
                <w:szCs w:val="22"/>
              </w:rPr>
            </w:pPr>
            <w:r w:rsidRPr="00F14DD3">
              <w:rPr>
                <w:sz w:val="22"/>
                <w:szCs w:val="22"/>
              </w:rPr>
              <w:lastRenderedPageBreak/>
              <w:t>2.</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827DCF" w:rsidRDefault="00827DCF" w:rsidP="002D0A05">
            <w:pPr>
              <w:widowControl w:val="0"/>
              <w:suppressAutoHyphens/>
              <w:rPr>
                <w:sz w:val="22"/>
                <w:szCs w:val="22"/>
              </w:rPr>
            </w:pPr>
            <w:r>
              <w:rPr>
                <w:sz w:val="22"/>
                <w:szCs w:val="22"/>
              </w:rPr>
              <w:t>7-02-01</w:t>
            </w:r>
          </w:p>
          <w:p w:rsidR="00827DCF" w:rsidRPr="00F14DD3" w:rsidRDefault="00827DCF" w:rsidP="002D0A05">
            <w:pPr>
              <w:widowControl w:val="0"/>
              <w:suppressAutoHyphens/>
              <w:rPr>
                <w:sz w:val="22"/>
                <w:szCs w:val="22"/>
              </w:rPr>
            </w:pPr>
            <w:r w:rsidRPr="00F14DD3">
              <w:rPr>
                <w:sz w:val="22"/>
                <w:szCs w:val="22"/>
              </w:rPr>
              <w:t>Кресло-коляска с ручным приводом прогулочная (для инвалидов и детей-инвалидов)</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27DCF" w:rsidRPr="00F14DD3" w:rsidRDefault="00827DCF" w:rsidP="002D0A05">
            <w:pPr>
              <w:autoSpaceDE w:val="0"/>
              <w:autoSpaceDN w:val="0"/>
              <w:adjustRightInd w:val="0"/>
              <w:spacing w:line="240" w:lineRule="atLeast"/>
              <w:rPr>
                <w:b/>
                <w:bCs/>
                <w:sz w:val="22"/>
                <w:szCs w:val="22"/>
              </w:rPr>
            </w:pPr>
            <w:r w:rsidRPr="00F14DD3">
              <w:rPr>
                <w:b/>
                <w:bCs/>
                <w:sz w:val="22"/>
                <w:szCs w:val="22"/>
              </w:rPr>
              <w:t xml:space="preserve">Кресло-коляска для инвалидов с ручным приводом прогулочная, оснащенная набором инструментов, насосом и </w:t>
            </w:r>
            <w:proofErr w:type="spellStart"/>
            <w:r w:rsidRPr="00F14DD3">
              <w:rPr>
                <w:b/>
                <w:bCs/>
                <w:sz w:val="22"/>
                <w:szCs w:val="22"/>
              </w:rPr>
              <w:t>антиопрокидывающим</w:t>
            </w:r>
            <w:proofErr w:type="spellEnd"/>
            <w:r w:rsidRPr="00F14DD3">
              <w:rPr>
                <w:b/>
                <w:bCs/>
                <w:sz w:val="22"/>
                <w:szCs w:val="22"/>
              </w:rPr>
              <w:t xml:space="preserve"> устройством, должна иметь следующие функциональные и технические характеристики:</w:t>
            </w:r>
          </w:p>
          <w:p w:rsidR="00827DCF" w:rsidRPr="00F14DD3" w:rsidRDefault="00827DCF" w:rsidP="002D0A05">
            <w:pPr>
              <w:autoSpaceDE w:val="0"/>
              <w:autoSpaceDN w:val="0"/>
              <w:adjustRightInd w:val="0"/>
              <w:spacing w:line="240" w:lineRule="atLeast"/>
              <w:rPr>
                <w:sz w:val="22"/>
                <w:szCs w:val="22"/>
              </w:rPr>
            </w:pPr>
            <w:r w:rsidRPr="00F14DD3">
              <w:rPr>
                <w:sz w:val="22"/>
                <w:szCs w:val="22"/>
              </w:rPr>
              <w:t>Кресло-коляска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827DCF" w:rsidRPr="00F14DD3" w:rsidRDefault="00827DCF" w:rsidP="002D0A05">
            <w:pPr>
              <w:autoSpaceDE w:val="0"/>
              <w:autoSpaceDN w:val="0"/>
              <w:adjustRightInd w:val="0"/>
              <w:spacing w:line="240" w:lineRule="atLeast"/>
              <w:rPr>
                <w:sz w:val="22"/>
                <w:szCs w:val="22"/>
              </w:rPr>
            </w:pPr>
            <w:r w:rsidRPr="00F14DD3">
              <w:rPr>
                <w:sz w:val="22"/>
                <w:szCs w:val="22"/>
              </w:rPr>
              <w:t>Кресло-коляска с приводом от обода колеса.</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Рамная конструкция кресла-коляски изготовлена из высокопрочных алюминиевых сплавов. </w:t>
            </w:r>
          </w:p>
          <w:p w:rsidR="00827DCF" w:rsidRPr="00F14DD3" w:rsidRDefault="00827DCF" w:rsidP="002D0A05">
            <w:pPr>
              <w:autoSpaceDE w:val="0"/>
              <w:autoSpaceDN w:val="0"/>
              <w:adjustRightInd w:val="0"/>
              <w:spacing w:line="240" w:lineRule="atLeast"/>
              <w:rPr>
                <w:sz w:val="22"/>
                <w:szCs w:val="22"/>
              </w:rPr>
            </w:pPr>
            <w:r w:rsidRPr="00F14DD3">
              <w:rPr>
                <w:sz w:val="22"/>
                <w:szCs w:val="22"/>
              </w:rPr>
              <w:t>Рама кресла-коляски имеет высокопрочную раму крестообразной конструкции трехтрубного исполнения, обеспечивающую стабильность конструкции при эксплуатации.</w:t>
            </w:r>
          </w:p>
          <w:p w:rsidR="00827DCF" w:rsidRPr="00F14DD3" w:rsidRDefault="00827DCF" w:rsidP="002D0A05">
            <w:pPr>
              <w:autoSpaceDE w:val="0"/>
              <w:autoSpaceDN w:val="0"/>
              <w:adjustRightInd w:val="0"/>
              <w:spacing w:line="240" w:lineRule="atLeast"/>
              <w:rPr>
                <w:sz w:val="22"/>
                <w:szCs w:val="22"/>
              </w:rPr>
            </w:pPr>
            <w:r w:rsidRPr="00F14DD3">
              <w:rPr>
                <w:sz w:val="22"/>
                <w:szCs w:val="22"/>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827DCF" w:rsidRPr="00F14DD3" w:rsidRDefault="00827DCF" w:rsidP="002D0A05">
            <w:pPr>
              <w:autoSpaceDE w:val="0"/>
              <w:autoSpaceDN w:val="0"/>
              <w:adjustRightInd w:val="0"/>
              <w:spacing w:line="240" w:lineRule="atLeast"/>
              <w:rPr>
                <w:sz w:val="22"/>
                <w:szCs w:val="22"/>
              </w:rPr>
            </w:pPr>
            <w:r w:rsidRPr="00F14DD3">
              <w:rPr>
                <w:sz w:val="22"/>
                <w:szCs w:val="22"/>
              </w:rPr>
              <w:t>Возможность складывания и раскладывания кресла-коляски без применения инструмента.</w:t>
            </w:r>
          </w:p>
          <w:p w:rsidR="00827DCF" w:rsidRPr="00F14DD3" w:rsidRDefault="00827DCF" w:rsidP="002D0A05">
            <w:pPr>
              <w:autoSpaceDE w:val="0"/>
              <w:autoSpaceDN w:val="0"/>
              <w:adjustRightInd w:val="0"/>
              <w:spacing w:line="240" w:lineRule="atLeast"/>
              <w:rPr>
                <w:sz w:val="22"/>
                <w:szCs w:val="22"/>
              </w:rPr>
            </w:pPr>
            <w:r w:rsidRPr="00F14DD3">
              <w:rPr>
                <w:sz w:val="22"/>
                <w:szCs w:val="22"/>
                <w:u w:val="single"/>
              </w:rPr>
              <w:t xml:space="preserve">Поворотные колеса имеют надувные покрышки </w:t>
            </w:r>
            <w:r w:rsidRPr="00F14DD3">
              <w:rPr>
                <w:sz w:val="22"/>
                <w:szCs w:val="22"/>
              </w:rPr>
              <w:t xml:space="preserve">и имеют диаметр не менее 15 см и не более 20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lastRenderedPageBreak/>
              <w:t>Вилка поворотного колеса имеет не менее 4 позиций установки положения колеса.</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827DCF" w:rsidRPr="00F14DD3" w:rsidRDefault="00827DCF" w:rsidP="002D0A05">
            <w:pPr>
              <w:autoSpaceDE w:val="0"/>
              <w:autoSpaceDN w:val="0"/>
              <w:adjustRightInd w:val="0"/>
              <w:spacing w:line="240" w:lineRule="atLeast"/>
              <w:rPr>
                <w:sz w:val="22"/>
                <w:szCs w:val="22"/>
              </w:rPr>
            </w:pPr>
            <w:r w:rsidRPr="00F14DD3">
              <w:rPr>
                <w:sz w:val="22"/>
                <w:szCs w:val="22"/>
              </w:rPr>
              <w:t>Диаметр приводных колес составляет не менее 57 см и не более 62 см.</w:t>
            </w:r>
          </w:p>
          <w:p w:rsidR="00827DCF" w:rsidRPr="00F14DD3" w:rsidRDefault="00827DCF" w:rsidP="002D0A05">
            <w:pPr>
              <w:autoSpaceDE w:val="0"/>
              <w:autoSpaceDN w:val="0"/>
              <w:adjustRightInd w:val="0"/>
              <w:spacing w:line="240" w:lineRule="atLeast"/>
              <w:rPr>
                <w:sz w:val="22"/>
                <w:szCs w:val="22"/>
              </w:rPr>
            </w:pPr>
            <w:r w:rsidRPr="00F14DD3">
              <w:rPr>
                <w:sz w:val="22"/>
                <w:szCs w:val="22"/>
                <w:u w:val="single"/>
              </w:rPr>
              <w:t>Приводные колеса имеют надувные покрышки</w:t>
            </w:r>
            <w:r w:rsidRPr="00F14DD3">
              <w:rPr>
                <w:sz w:val="22"/>
                <w:szCs w:val="22"/>
              </w:rPr>
              <w:t xml:space="preserve">, легко демонтируемые путем использования быстросъемных колесных осей с пружинно-шариковыми фиксаторами и снабжены алюминиевыми </w:t>
            </w:r>
            <w:proofErr w:type="spellStart"/>
            <w:r w:rsidRPr="00F14DD3">
              <w:rPr>
                <w:sz w:val="22"/>
                <w:szCs w:val="22"/>
              </w:rPr>
              <w:t>ободами</w:t>
            </w:r>
            <w:proofErr w:type="spellEnd"/>
            <w:r w:rsidRPr="00F14DD3">
              <w:rPr>
                <w:sz w:val="22"/>
                <w:szCs w:val="22"/>
              </w:rPr>
              <w:t xml:space="preserve"> и обручами.</w:t>
            </w:r>
          </w:p>
          <w:p w:rsidR="00827DCF" w:rsidRPr="00F14DD3" w:rsidRDefault="00827DCF" w:rsidP="002D0A05">
            <w:pPr>
              <w:autoSpaceDE w:val="0"/>
              <w:autoSpaceDN w:val="0"/>
              <w:adjustRightInd w:val="0"/>
              <w:spacing w:line="240" w:lineRule="atLeast"/>
              <w:rPr>
                <w:sz w:val="22"/>
                <w:szCs w:val="22"/>
              </w:rPr>
            </w:pPr>
            <w:r w:rsidRPr="00F14DD3">
              <w:rPr>
                <w:sz w:val="22"/>
                <w:szCs w:val="22"/>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827DCF" w:rsidRPr="00F14DD3" w:rsidRDefault="00827DCF" w:rsidP="002D0A05">
            <w:pPr>
              <w:autoSpaceDE w:val="0"/>
              <w:autoSpaceDN w:val="0"/>
              <w:adjustRightInd w:val="0"/>
              <w:spacing w:line="240" w:lineRule="atLeast"/>
              <w:rPr>
                <w:sz w:val="22"/>
                <w:szCs w:val="22"/>
              </w:rPr>
            </w:pPr>
            <w:r w:rsidRPr="00F14DD3">
              <w:rPr>
                <w:sz w:val="22"/>
                <w:szCs w:val="22"/>
              </w:rPr>
              <w:t>Высота спинки не менее 42,5 см и имеет возможность регулировки по высоте не менее чем ± 5 см.</w:t>
            </w:r>
          </w:p>
          <w:p w:rsidR="00827DCF" w:rsidRPr="00F14DD3" w:rsidRDefault="00827DCF" w:rsidP="002D0A05">
            <w:pPr>
              <w:autoSpaceDE w:val="0"/>
              <w:autoSpaceDN w:val="0"/>
              <w:adjustRightInd w:val="0"/>
              <w:spacing w:line="240" w:lineRule="atLeast"/>
              <w:rPr>
                <w:sz w:val="22"/>
                <w:szCs w:val="22"/>
              </w:rPr>
            </w:pPr>
            <w:r w:rsidRPr="00F14DD3">
              <w:rPr>
                <w:sz w:val="22"/>
                <w:szCs w:val="22"/>
              </w:rPr>
              <w:t>Глубина сиденья регулируется в зависимости от длины бедра не менее чем в трех положениях в диапазоне не менее 6 см.</w:t>
            </w:r>
          </w:p>
          <w:p w:rsidR="00827DCF" w:rsidRPr="00F14DD3" w:rsidRDefault="00827DCF" w:rsidP="002D0A05">
            <w:pPr>
              <w:autoSpaceDE w:val="0"/>
              <w:autoSpaceDN w:val="0"/>
              <w:adjustRightInd w:val="0"/>
              <w:spacing w:line="240" w:lineRule="atLeast"/>
              <w:rPr>
                <w:sz w:val="22"/>
                <w:szCs w:val="22"/>
              </w:rPr>
            </w:pPr>
            <w:r w:rsidRPr="00F14DD3">
              <w:rPr>
                <w:sz w:val="22"/>
                <w:szCs w:val="22"/>
              </w:rPr>
              <w:t>Подлокотники кресла-коляски откидываются назад. Для манипулирования одной рукой узла фиксации подлокотника, он не должен обладать возвратной пружиной.</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Подлокотники могут регулироваться по высоте. Накладки подлокотников изготовлены из вспененной резины. </w:t>
            </w:r>
          </w:p>
          <w:p w:rsidR="00827DCF" w:rsidRPr="00F14DD3" w:rsidRDefault="00827DCF" w:rsidP="002D0A05">
            <w:pPr>
              <w:autoSpaceDE w:val="0"/>
              <w:autoSpaceDN w:val="0"/>
              <w:adjustRightInd w:val="0"/>
              <w:spacing w:line="240" w:lineRule="atLeast"/>
              <w:rPr>
                <w:sz w:val="22"/>
                <w:szCs w:val="22"/>
              </w:rPr>
            </w:pPr>
            <w:r w:rsidRPr="00F14DD3">
              <w:rPr>
                <w:sz w:val="22"/>
                <w:szCs w:val="22"/>
              </w:rPr>
              <w:t>Подлокотники длиной не менее 27 см и не более 30 см.</w:t>
            </w:r>
          </w:p>
          <w:p w:rsidR="00827DCF" w:rsidRPr="00F14DD3" w:rsidRDefault="00827DCF" w:rsidP="002D0A05">
            <w:pPr>
              <w:autoSpaceDE w:val="0"/>
              <w:autoSpaceDN w:val="0"/>
              <w:adjustRightInd w:val="0"/>
              <w:spacing w:line="240" w:lineRule="atLeast"/>
              <w:rPr>
                <w:sz w:val="22"/>
                <w:szCs w:val="22"/>
              </w:rPr>
            </w:pPr>
            <w:r w:rsidRPr="00F14DD3">
              <w:rPr>
                <w:sz w:val="22"/>
                <w:szCs w:val="22"/>
              </w:rPr>
              <w:t>Подножки должны быть легко демонтированы или просто отведены внутрь рамы без демонтажа. Опоры подножек имеют плавную регулировку по высоте от 36 см +/- 1 см до 47 см +/-1 см и углу наклона не менее 10°.</w:t>
            </w:r>
          </w:p>
          <w:p w:rsidR="00827DCF" w:rsidRPr="00F14DD3" w:rsidRDefault="00827DCF" w:rsidP="002D0A05">
            <w:pPr>
              <w:autoSpaceDE w:val="0"/>
              <w:autoSpaceDN w:val="0"/>
              <w:adjustRightInd w:val="0"/>
              <w:spacing w:line="240" w:lineRule="atLeast"/>
              <w:rPr>
                <w:sz w:val="22"/>
                <w:szCs w:val="22"/>
              </w:rPr>
            </w:pPr>
            <w:r w:rsidRPr="00F14DD3">
              <w:rPr>
                <w:sz w:val="22"/>
                <w:szCs w:val="22"/>
              </w:rPr>
              <w:t>Кресло-коляска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827DCF" w:rsidRPr="00F14DD3" w:rsidRDefault="00827DCF" w:rsidP="002D0A05">
            <w:pPr>
              <w:tabs>
                <w:tab w:val="left" w:pos="0"/>
              </w:tabs>
              <w:autoSpaceDE w:val="0"/>
              <w:autoSpaceDN w:val="0"/>
              <w:adjustRightInd w:val="0"/>
              <w:spacing w:line="240" w:lineRule="atLeast"/>
              <w:rPr>
                <w:sz w:val="22"/>
                <w:szCs w:val="22"/>
              </w:rPr>
            </w:pPr>
            <w:r w:rsidRPr="00F14DD3">
              <w:rPr>
                <w:sz w:val="22"/>
                <w:szCs w:val="22"/>
              </w:rPr>
              <w:t>-изменение высоты сиденья спереди в диапазоне не менее 3 и сзади в диапазоне не менее 9 см;</w:t>
            </w:r>
          </w:p>
          <w:p w:rsidR="00827DCF" w:rsidRPr="00F14DD3" w:rsidRDefault="00827DCF" w:rsidP="002D0A05">
            <w:pPr>
              <w:tabs>
                <w:tab w:val="left" w:pos="667"/>
              </w:tabs>
              <w:autoSpaceDE w:val="0"/>
              <w:autoSpaceDN w:val="0"/>
              <w:adjustRightInd w:val="0"/>
              <w:spacing w:line="240" w:lineRule="atLeast"/>
              <w:rPr>
                <w:sz w:val="22"/>
                <w:szCs w:val="22"/>
              </w:rPr>
            </w:pPr>
            <w:r w:rsidRPr="00F14DD3">
              <w:rPr>
                <w:sz w:val="22"/>
                <w:szCs w:val="22"/>
              </w:rPr>
              <w:t>-изменение угла наклона сиденья от минус 5° до 15°;</w:t>
            </w:r>
          </w:p>
          <w:p w:rsidR="00827DCF" w:rsidRPr="00F14DD3" w:rsidRDefault="00827DCF" w:rsidP="002D0A05">
            <w:pPr>
              <w:tabs>
                <w:tab w:val="left" w:pos="782"/>
              </w:tabs>
              <w:autoSpaceDE w:val="0"/>
              <w:autoSpaceDN w:val="0"/>
              <w:adjustRightInd w:val="0"/>
              <w:spacing w:line="240" w:lineRule="atLeast"/>
              <w:ind w:firstLine="34"/>
              <w:rPr>
                <w:sz w:val="22"/>
                <w:szCs w:val="22"/>
              </w:rPr>
            </w:pPr>
            <w:r w:rsidRPr="00F14DD3">
              <w:rPr>
                <w:sz w:val="22"/>
                <w:szCs w:val="22"/>
              </w:rPr>
              <w:t>-изменение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Кресло-коляска укомплектована подушкой на сиденье толщиной не менее 5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t>Кресло-коляска укомплектована страховочным устройством от опрокидывания.</w:t>
            </w:r>
          </w:p>
          <w:p w:rsidR="00827DCF" w:rsidRPr="00F14DD3" w:rsidRDefault="00827DCF" w:rsidP="002D0A05">
            <w:pPr>
              <w:autoSpaceDE w:val="0"/>
              <w:autoSpaceDN w:val="0"/>
              <w:adjustRightInd w:val="0"/>
              <w:spacing w:line="240" w:lineRule="atLeast"/>
              <w:rPr>
                <w:sz w:val="22"/>
                <w:szCs w:val="22"/>
              </w:rPr>
            </w:pPr>
            <w:r w:rsidRPr="00F14DD3">
              <w:rPr>
                <w:sz w:val="22"/>
                <w:szCs w:val="22"/>
              </w:rPr>
              <w:t>Максимальный вес пользователя: не менее 125 кг включительно.</w:t>
            </w:r>
          </w:p>
          <w:p w:rsidR="00827DCF" w:rsidRPr="00F14DD3" w:rsidRDefault="00827DCF" w:rsidP="002D0A05">
            <w:pPr>
              <w:autoSpaceDE w:val="0"/>
              <w:autoSpaceDN w:val="0"/>
              <w:adjustRightInd w:val="0"/>
              <w:spacing w:line="240" w:lineRule="atLeast"/>
              <w:rPr>
                <w:sz w:val="22"/>
                <w:szCs w:val="22"/>
              </w:rPr>
            </w:pPr>
            <w:r w:rsidRPr="00F14DD3">
              <w:rPr>
                <w:sz w:val="22"/>
                <w:szCs w:val="22"/>
              </w:rPr>
              <w:t>Вес кресла-коляски без дополнительного оснащения и без подушки не более 18 кг.</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Кресла-коляски должны иметь ширины сиденья: </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38 см +/- 1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40 см +/- 1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43 см +/- 1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45 см +/- 1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48 см +/- 1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t xml:space="preserve">50 см +/-1 см </w:t>
            </w:r>
          </w:p>
          <w:p w:rsidR="00827DCF" w:rsidRPr="00F14DD3" w:rsidRDefault="00827DCF" w:rsidP="002D0A05">
            <w:pPr>
              <w:autoSpaceDE w:val="0"/>
              <w:autoSpaceDN w:val="0"/>
              <w:adjustRightInd w:val="0"/>
              <w:spacing w:line="240" w:lineRule="atLeast"/>
              <w:rPr>
                <w:sz w:val="22"/>
                <w:szCs w:val="22"/>
              </w:rPr>
            </w:pPr>
            <w:r w:rsidRPr="00F14DD3">
              <w:rPr>
                <w:sz w:val="22"/>
                <w:szCs w:val="22"/>
              </w:rPr>
              <w:t>и поставляться в 6 типоразмерах.</w:t>
            </w:r>
          </w:p>
          <w:p w:rsidR="00827DCF" w:rsidRPr="00F14DD3" w:rsidRDefault="00827DCF" w:rsidP="002D0A05">
            <w:pPr>
              <w:autoSpaceDE w:val="0"/>
              <w:autoSpaceDN w:val="0"/>
              <w:adjustRightInd w:val="0"/>
              <w:spacing w:line="240" w:lineRule="atLeast"/>
              <w:rPr>
                <w:sz w:val="22"/>
                <w:szCs w:val="22"/>
              </w:rPr>
            </w:pPr>
            <w:r w:rsidRPr="00F14DD3">
              <w:rPr>
                <w:sz w:val="22"/>
                <w:szCs w:val="22"/>
              </w:rPr>
              <w:t>Количество кресел-колясок в зависимости от ширины сидения определяется в соответствии с заявкой Получателя.</w:t>
            </w:r>
          </w:p>
          <w:p w:rsidR="00827DCF" w:rsidRPr="00F14DD3" w:rsidRDefault="00827DCF" w:rsidP="002D0A05">
            <w:pPr>
              <w:autoSpaceDE w:val="0"/>
              <w:autoSpaceDN w:val="0"/>
              <w:adjustRightInd w:val="0"/>
              <w:spacing w:line="240" w:lineRule="atLeast"/>
              <w:rPr>
                <w:sz w:val="22"/>
                <w:szCs w:val="22"/>
              </w:rPr>
            </w:pPr>
            <w:r w:rsidRPr="00F14DD3">
              <w:rPr>
                <w:sz w:val="22"/>
                <w:szCs w:val="22"/>
              </w:rPr>
              <w:t>Маркировка кресла-коляски должна содержать:</w:t>
            </w:r>
          </w:p>
          <w:p w:rsidR="00827DCF" w:rsidRPr="00F14DD3" w:rsidRDefault="00827DCF" w:rsidP="002D0A05">
            <w:pPr>
              <w:tabs>
                <w:tab w:val="left" w:pos="586"/>
              </w:tabs>
              <w:autoSpaceDE w:val="0"/>
              <w:autoSpaceDN w:val="0"/>
              <w:adjustRightInd w:val="0"/>
              <w:spacing w:line="240" w:lineRule="atLeast"/>
              <w:rPr>
                <w:sz w:val="22"/>
                <w:szCs w:val="22"/>
              </w:rPr>
            </w:pPr>
            <w:r w:rsidRPr="00F14DD3">
              <w:rPr>
                <w:sz w:val="22"/>
                <w:szCs w:val="22"/>
              </w:rPr>
              <w:t>-наименование производителя (товарный знак предприятия-производителя);</w:t>
            </w:r>
          </w:p>
          <w:p w:rsidR="00827DCF" w:rsidRPr="00F14DD3" w:rsidRDefault="00827DCF" w:rsidP="002D0A05">
            <w:pPr>
              <w:tabs>
                <w:tab w:val="left" w:pos="586"/>
              </w:tabs>
              <w:autoSpaceDE w:val="0"/>
              <w:autoSpaceDN w:val="0"/>
              <w:adjustRightInd w:val="0"/>
              <w:spacing w:line="240" w:lineRule="atLeast"/>
              <w:rPr>
                <w:sz w:val="22"/>
                <w:szCs w:val="22"/>
              </w:rPr>
            </w:pPr>
            <w:r w:rsidRPr="00F14DD3">
              <w:rPr>
                <w:sz w:val="22"/>
                <w:szCs w:val="22"/>
              </w:rPr>
              <w:t>-адрес производителя;</w:t>
            </w:r>
          </w:p>
          <w:p w:rsidR="00827DCF" w:rsidRPr="00F14DD3" w:rsidRDefault="00827DCF" w:rsidP="002D0A05">
            <w:pPr>
              <w:tabs>
                <w:tab w:val="left" w:pos="586"/>
              </w:tabs>
              <w:autoSpaceDE w:val="0"/>
              <w:autoSpaceDN w:val="0"/>
              <w:adjustRightInd w:val="0"/>
              <w:spacing w:line="240" w:lineRule="atLeast"/>
              <w:rPr>
                <w:sz w:val="22"/>
                <w:szCs w:val="22"/>
              </w:rPr>
            </w:pPr>
            <w:r w:rsidRPr="00F14DD3">
              <w:rPr>
                <w:sz w:val="22"/>
                <w:szCs w:val="22"/>
              </w:rPr>
              <w:t>-обозначение типа (модели) кресла-коляски (в зависимости от модификации);</w:t>
            </w:r>
          </w:p>
          <w:p w:rsidR="00827DCF" w:rsidRPr="00F14DD3" w:rsidRDefault="00827DCF" w:rsidP="002D0A05">
            <w:pPr>
              <w:tabs>
                <w:tab w:val="left" w:pos="586"/>
              </w:tabs>
              <w:autoSpaceDE w:val="0"/>
              <w:autoSpaceDN w:val="0"/>
              <w:adjustRightInd w:val="0"/>
              <w:spacing w:line="240" w:lineRule="atLeast"/>
              <w:rPr>
                <w:sz w:val="22"/>
                <w:szCs w:val="22"/>
              </w:rPr>
            </w:pPr>
            <w:r w:rsidRPr="00F14DD3">
              <w:rPr>
                <w:sz w:val="22"/>
                <w:szCs w:val="22"/>
              </w:rPr>
              <w:t>-дату выпуска (месяц, год);</w:t>
            </w:r>
          </w:p>
          <w:p w:rsidR="00827DCF" w:rsidRPr="00F14DD3" w:rsidRDefault="00827DCF" w:rsidP="002D0A05">
            <w:pPr>
              <w:tabs>
                <w:tab w:val="left" w:pos="586"/>
              </w:tabs>
              <w:autoSpaceDE w:val="0"/>
              <w:autoSpaceDN w:val="0"/>
              <w:adjustRightInd w:val="0"/>
              <w:spacing w:line="240" w:lineRule="atLeast"/>
              <w:rPr>
                <w:sz w:val="22"/>
                <w:szCs w:val="22"/>
              </w:rPr>
            </w:pPr>
            <w:r w:rsidRPr="00F14DD3">
              <w:rPr>
                <w:sz w:val="22"/>
                <w:szCs w:val="22"/>
              </w:rPr>
              <w:lastRenderedPageBreak/>
              <w:t>-артикул модификации кресла-коляски;</w:t>
            </w:r>
          </w:p>
          <w:p w:rsidR="00827DCF" w:rsidRPr="00F14DD3" w:rsidRDefault="00827DCF" w:rsidP="002D0A05">
            <w:pPr>
              <w:tabs>
                <w:tab w:val="left" w:pos="528"/>
              </w:tabs>
              <w:autoSpaceDE w:val="0"/>
              <w:autoSpaceDN w:val="0"/>
              <w:adjustRightInd w:val="0"/>
              <w:spacing w:line="240" w:lineRule="atLeast"/>
              <w:rPr>
                <w:sz w:val="22"/>
                <w:szCs w:val="22"/>
              </w:rPr>
            </w:pPr>
            <w:r w:rsidRPr="00F14DD3">
              <w:rPr>
                <w:sz w:val="22"/>
                <w:szCs w:val="22"/>
              </w:rPr>
              <w:t>-серийный номер данного кресла-коляски.</w:t>
            </w:r>
          </w:p>
          <w:p w:rsidR="00827DCF" w:rsidRPr="00F14DD3" w:rsidRDefault="00827DCF" w:rsidP="002D0A05">
            <w:pPr>
              <w:autoSpaceDE w:val="0"/>
              <w:autoSpaceDN w:val="0"/>
              <w:adjustRightInd w:val="0"/>
              <w:spacing w:line="240" w:lineRule="atLeast"/>
              <w:rPr>
                <w:sz w:val="22"/>
                <w:szCs w:val="22"/>
              </w:rPr>
            </w:pPr>
            <w:r w:rsidRPr="00F14DD3">
              <w:rPr>
                <w:sz w:val="22"/>
                <w:szCs w:val="22"/>
              </w:rPr>
              <w:t>В комплект поставки должно входить:</w:t>
            </w:r>
          </w:p>
          <w:p w:rsidR="00827DCF" w:rsidRPr="00F14DD3" w:rsidRDefault="00827DCF" w:rsidP="002D0A05">
            <w:pPr>
              <w:tabs>
                <w:tab w:val="left" w:pos="658"/>
              </w:tabs>
              <w:autoSpaceDE w:val="0"/>
              <w:autoSpaceDN w:val="0"/>
              <w:adjustRightInd w:val="0"/>
              <w:spacing w:line="240" w:lineRule="atLeast"/>
              <w:rPr>
                <w:sz w:val="22"/>
                <w:szCs w:val="22"/>
              </w:rPr>
            </w:pPr>
            <w:r w:rsidRPr="00F14DD3">
              <w:rPr>
                <w:sz w:val="22"/>
                <w:szCs w:val="22"/>
              </w:rPr>
              <w:t>-набор инструментов;</w:t>
            </w:r>
          </w:p>
          <w:p w:rsidR="00827DCF" w:rsidRPr="00F14DD3" w:rsidRDefault="00827DCF" w:rsidP="002D0A05">
            <w:pPr>
              <w:tabs>
                <w:tab w:val="left" w:pos="658"/>
              </w:tabs>
              <w:autoSpaceDE w:val="0"/>
              <w:autoSpaceDN w:val="0"/>
              <w:adjustRightInd w:val="0"/>
              <w:spacing w:line="240" w:lineRule="atLeast"/>
              <w:rPr>
                <w:sz w:val="22"/>
                <w:szCs w:val="22"/>
              </w:rPr>
            </w:pPr>
            <w:r w:rsidRPr="00F14DD3">
              <w:rPr>
                <w:sz w:val="22"/>
                <w:szCs w:val="22"/>
              </w:rPr>
              <w:t>- инструкция для пользователя (на русском языке);</w:t>
            </w:r>
          </w:p>
          <w:p w:rsidR="00827DCF" w:rsidRPr="00F14DD3" w:rsidRDefault="00827DCF" w:rsidP="002D0A05">
            <w:pPr>
              <w:tabs>
                <w:tab w:val="left" w:pos="768"/>
              </w:tabs>
              <w:autoSpaceDE w:val="0"/>
              <w:autoSpaceDN w:val="0"/>
              <w:adjustRightInd w:val="0"/>
              <w:spacing w:line="240" w:lineRule="atLeast"/>
              <w:rPr>
                <w:sz w:val="22"/>
                <w:szCs w:val="22"/>
              </w:rPr>
            </w:pPr>
            <w:r w:rsidRPr="00F14DD3">
              <w:rPr>
                <w:sz w:val="22"/>
                <w:szCs w:val="22"/>
              </w:rPr>
              <w:t>-гарантийный талон (с отметкой о произведенной проверке контроля качества).</w:t>
            </w:r>
          </w:p>
          <w:p w:rsidR="00827DCF" w:rsidRPr="00F14DD3" w:rsidRDefault="00827DCF" w:rsidP="002D0A05">
            <w:pPr>
              <w:widowControl w:val="0"/>
              <w:suppressAutoHyphens/>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7DCF" w:rsidRPr="00F14DD3" w:rsidRDefault="00827DCF" w:rsidP="002D0A05">
            <w:pPr>
              <w:widowControl w:val="0"/>
              <w:suppressAutoHyphens/>
              <w:jc w:val="center"/>
              <w:rPr>
                <w:sz w:val="22"/>
                <w:szCs w:val="22"/>
              </w:rPr>
            </w:pPr>
            <w:r>
              <w:rPr>
                <w:sz w:val="22"/>
                <w:szCs w:val="22"/>
              </w:rPr>
              <w:lastRenderedPageBreak/>
              <w:t>500</w:t>
            </w:r>
          </w:p>
        </w:tc>
      </w:tr>
      <w:tr w:rsidR="00827DCF" w:rsidRPr="00F14DD3" w:rsidTr="002D0A05">
        <w:tc>
          <w:tcPr>
            <w:tcW w:w="9356" w:type="dxa"/>
            <w:gridSpan w:val="3"/>
            <w:tcBorders>
              <w:top w:val="single" w:sz="4" w:space="0" w:color="auto"/>
              <w:left w:val="single" w:sz="4" w:space="0" w:color="auto"/>
              <w:right w:val="single" w:sz="4" w:space="0" w:color="auto"/>
            </w:tcBorders>
            <w:shd w:val="clear" w:color="auto" w:fill="auto"/>
          </w:tcPr>
          <w:p w:rsidR="00827DCF" w:rsidRPr="00F14DD3" w:rsidRDefault="00827DCF" w:rsidP="002D0A05">
            <w:pPr>
              <w:autoSpaceDE w:val="0"/>
              <w:autoSpaceDN w:val="0"/>
              <w:adjustRightInd w:val="0"/>
              <w:spacing w:line="240" w:lineRule="atLeast"/>
              <w:jc w:val="right"/>
              <w:rPr>
                <w:b/>
                <w:bCs/>
                <w:sz w:val="22"/>
                <w:szCs w:val="22"/>
              </w:rPr>
            </w:pPr>
            <w:r w:rsidRPr="00F14DD3">
              <w:rPr>
                <w:b/>
                <w:bCs/>
                <w:sz w:val="22"/>
                <w:szCs w:val="22"/>
              </w:rPr>
              <w:lastRenderedPageBreak/>
              <w:t>ИТОГО:</w:t>
            </w:r>
          </w:p>
        </w:tc>
        <w:tc>
          <w:tcPr>
            <w:tcW w:w="992" w:type="dxa"/>
            <w:tcBorders>
              <w:top w:val="single" w:sz="4" w:space="0" w:color="auto"/>
              <w:left w:val="single" w:sz="4" w:space="0" w:color="auto"/>
              <w:right w:val="single" w:sz="4" w:space="0" w:color="auto"/>
            </w:tcBorders>
            <w:shd w:val="clear" w:color="auto" w:fill="auto"/>
          </w:tcPr>
          <w:p w:rsidR="00827DCF" w:rsidRPr="00574765" w:rsidRDefault="00827DCF" w:rsidP="002D0A05">
            <w:pPr>
              <w:widowControl w:val="0"/>
              <w:suppressAutoHyphens/>
              <w:jc w:val="center"/>
              <w:rPr>
                <w:b/>
                <w:sz w:val="22"/>
                <w:szCs w:val="22"/>
              </w:rPr>
            </w:pPr>
            <w:r>
              <w:rPr>
                <w:b/>
                <w:sz w:val="22"/>
                <w:szCs w:val="22"/>
              </w:rPr>
              <w:t>1 0</w:t>
            </w:r>
            <w:r w:rsidRPr="00574765">
              <w:rPr>
                <w:b/>
                <w:sz w:val="22"/>
                <w:szCs w:val="22"/>
              </w:rPr>
              <w:t>00</w:t>
            </w:r>
          </w:p>
        </w:tc>
      </w:tr>
    </w:tbl>
    <w:p w:rsidR="00827DCF" w:rsidRDefault="00827DCF" w:rsidP="00827DCF">
      <w:pPr>
        <w:jc w:val="both"/>
      </w:pPr>
    </w:p>
    <w:p w:rsidR="00827DCF" w:rsidRPr="00F14DD3" w:rsidRDefault="00827DCF" w:rsidP="00827DCF">
      <w:pPr>
        <w:jc w:val="both"/>
      </w:pPr>
      <w:r w:rsidRPr="00F14DD3">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F14DD3">
        <w:br/>
        <w:t>№ 2300-1 «О защите прав потребителей»).</w:t>
      </w:r>
    </w:p>
    <w:p w:rsidR="00827DCF" w:rsidRPr="00F14DD3" w:rsidRDefault="00827DCF" w:rsidP="00827DCF">
      <w:pPr>
        <w:tabs>
          <w:tab w:val="left" w:pos="9724"/>
        </w:tabs>
        <w:jc w:val="both"/>
      </w:pPr>
      <w:r w:rsidRPr="00F14DD3">
        <w:t xml:space="preserve">3.2. Товар должен соответствовать требованиям государственного стандарта (ГОСТ), действующего на территории Российской Федерации: </w:t>
      </w:r>
    </w:p>
    <w:p w:rsidR="00827DCF" w:rsidRPr="00F14DD3" w:rsidRDefault="00827DCF" w:rsidP="00827DCF">
      <w:pPr>
        <w:tabs>
          <w:tab w:val="num" w:pos="180"/>
        </w:tabs>
        <w:ind w:firstLine="720"/>
        <w:jc w:val="both"/>
      </w:pPr>
      <w:r w:rsidRPr="00F14DD3">
        <w:t>ГОСТ Р ИСО 7176-7-2015 Кресла-коляски. Часть 7. Измерение размеров сиденья и колеса;</w:t>
      </w:r>
    </w:p>
    <w:p w:rsidR="00827DCF" w:rsidRPr="00F14DD3" w:rsidRDefault="00827DCF" w:rsidP="00827DCF">
      <w:pPr>
        <w:tabs>
          <w:tab w:val="num" w:pos="180"/>
        </w:tabs>
        <w:ind w:firstLine="720"/>
        <w:jc w:val="both"/>
      </w:pPr>
      <w:r w:rsidRPr="00F14DD3">
        <w:t>ГОСТ Р 51083-20</w:t>
      </w:r>
      <w:r>
        <w:t>21</w:t>
      </w:r>
      <w:r w:rsidRPr="00F14DD3">
        <w:t xml:space="preserve"> Кресла-коляски. Общие технические условия.</w:t>
      </w:r>
    </w:p>
    <w:p w:rsidR="00827DCF" w:rsidRPr="00F14DD3" w:rsidRDefault="00827DCF" w:rsidP="00827DCF">
      <w:pPr>
        <w:tabs>
          <w:tab w:val="num" w:pos="180"/>
        </w:tabs>
        <w:ind w:firstLine="720"/>
        <w:jc w:val="both"/>
      </w:pPr>
      <w:r w:rsidRPr="00F14DD3">
        <w:t>ГОСТ Р 50602-93 Кресла-коляски. Максимальные габаритные размеры.</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Для кресел-колясок используют материалы, разрешенные к применению Минздравом России. Материалы, полуфабрикаты и покупные изделия,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ГОСТ Р 51083-2021 п.9.7.2.</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Кресла-коляски должны быть оборудованы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а также удержание загруженного кресла-коляски в неподвижном состоянии (ГОСТ Р 51083-2021 п.9.5.1).</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Требования к колесам. Ведущие колеса кресла-коляски должны вращаться на горизонтальной оси без заеданий при приложении усилия, значение которого составляет не более 0,35 Н, а в заторможенном состоянии не должны проворачиваться при приложении усилия, значение которого составляет (150 ± 1) Н</w:t>
      </w:r>
      <w:r w:rsidRPr="006754A2">
        <w:rPr>
          <w:rFonts w:eastAsia="Times New Roman"/>
          <w:color w:val="5D6577"/>
          <w:shd w:val="clear" w:color="auto" w:fill="FFFFFF"/>
        </w:rPr>
        <w:t xml:space="preserve"> (</w:t>
      </w:r>
      <w:r w:rsidRPr="006754A2">
        <w:rPr>
          <w:rFonts w:eastAsia="Times New Roman"/>
        </w:rPr>
        <w:t>ГОСТ Р 51083-2021 п.9.3.5).</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Подвижные колеса кресла-коляски (в случае их применения конструкции кресла-коляски) должны быть самоориентирующимися и должны проворачиваться относительно вертикальной оси кронштейна свободно, без заеданий (ГОСТ Р 51083-2021 п.9.3.7).</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xml:space="preserve">- </w:t>
      </w:r>
      <w:r w:rsidRPr="006754A2">
        <w:rPr>
          <w:rFonts w:eastAsia="Times New Roman"/>
          <w:color w:val="5D6577"/>
          <w:shd w:val="clear" w:color="auto" w:fill="FFFFFF"/>
        </w:rPr>
        <w:t> </w:t>
      </w:r>
      <w:r w:rsidRPr="006754A2">
        <w:rPr>
          <w:rFonts w:eastAsia="Times New Roman"/>
        </w:rPr>
        <w:t>Шины колес кресла-коляски должны плотно прилегать к бортам ободьев колес и не должны соскакивать при движении кресла-коляски вперед и назад по окружности диаметром от 1.8 до 2.0 м.  Шины колес комнатных кресел-колясок не должны оставлять на полу помещения никаких следов (ГОСТ Р 51083-2021 п.9.3.10 - п.9.3.11).</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Средний срок службы до списания кресел-колясок составляет:</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комнатных кресел-колясок — не менее шести лет;</w:t>
      </w:r>
    </w:p>
    <w:p w:rsidR="00827DCF" w:rsidRPr="006754A2" w:rsidRDefault="00827DCF" w:rsidP="00827DCF">
      <w:pPr>
        <w:widowControl w:val="0"/>
        <w:tabs>
          <w:tab w:val="num" w:pos="180"/>
        </w:tabs>
        <w:contextualSpacing/>
        <w:jc w:val="both"/>
        <w:rPr>
          <w:rFonts w:eastAsia="Times New Roman"/>
        </w:rPr>
      </w:pPr>
      <w:r w:rsidRPr="006754A2">
        <w:rPr>
          <w:rFonts w:eastAsia="Times New Roman"/>
        </w:rPr>
        <w:t>- прогулочных кресел-колясок — не менее четырех лет (ГОСТ Р 51083-2021 п.8.4).</w:t>
      </w:r>
    </w:p>
    <w:p w:rsidR="00827DCF" w:rsidRPr="00F14DD3" w:rsidRDefault="00827DCF" w:rsidP="00827DCF">
      <w:pPr>
        <w:jc w:val="both"/>
      </w:pPr>
      <w:r w:rsidRPr="00F14DD3">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827DCF" w:rsidRPr="00F14DD3" w:rsidRDefault="00827DCF" w:rsidP="00827DCF">
      <w:pPr>
        <w:autoSpaceDE w:val="0"/>
        <w:jc w:val="both"/>
      </w:pPr>
      <w:r w:rsidRPr="00F14DD3">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t>21</w:t>
      </w:r>
      <w:r w:rsidRPr="00F14DD3">
        <w:t xml:space="preserve"> «Технические средства реабилитации людей с ограничениями жизнедеятельности. Общие технические требования и методы испытаний»).</w:t>
      </w:r>
    </w:p>
    <w:p w:rsidR="00827DCF" w:rsidRDefault="00827DCF" w:rsidP="00827DCF">
      <w:pPr>
        <w:widowControl w:val="0"/>
        <w:contextualSpacing/>
        <w:jc w:val="both"/>
      </w:pPr>
      <w:r w:rsidRPr="00F14DD3">
        <w:t>3.5</w:t>
      </w:r>
      <w:r w:rsidRPr="006754A2">
        <w:t xml:space="preserve"> </w:t>
      </w:r>
      <w:r w:rsidRPr="00201346">
        <w:t xml:space="preserve">Гарантийный срок Товара составляет 12 месяцев (ГОСТ Р 51083-2021 п.18.2.) со дня подписания Получателем акта приема-передачи Товара. </w:t>
      </w:r>
    </w:p>
    <w:p w:rsidR="00827DCF" w:rsidRPr="00201346" w:rsidRDefault="00827DCF" w:rsidP="00827DCF">
      <w:pPr>
        <w:widowControl w:val="0"/>
        <w:contextualSpacing/>
        <w:jc w:val="both"/>
      </w:pPr>
      <w:r w:rsidRPr="00201346">
        <w:lastRenderedPageBreak/>
        <w:t>Установленный гарантийный срок эксплуатации не распространяется на случаи нарушения Получателем условий и требований к эксплуатации Товара.</w:t>
      </w:r>
    </w:p>
    <w:p w:rsidR="00827DCF" w:rsidRPr="00F14DD3" w:rsidRDefault="00827DCF" w:rsidP="00827DCF">
      <w:pPr>
        <w:widowControl w:val="0"/>
        <w:autoSpaceDE w:val="0"/>
        <w:autoSpaceDN w:val="0"/>
        <w:adjustRightInd w:val="0"/>
        <w:jc w:val="both"/>
      </w:pPr>
      <w:r w:rsidRPr="00F14DD3">
        <w:t>4. Поставщик обязан:</w:t>
      </w:r>
    </w:p>
    <w:p w:rsidR="00827DCF" w:rsidRDefault="00827DCF" w:rsidP="00827DCF">
      <w:pPr>
        <w:jc w:val="both"/>
        <w:rPr>
          <w:rFonts w:eastAsia="Times New Roman"/>
        </w:rPr>
      </w:pPr>
      <w:r w:rsidRPr="00F14DD3">
        <w:t xml:space="preserve">4.1. </w:t>
      </w:r>
      <w:r>
        <w:rPr>
          <w:rFonts w:eastAsia="Times New Roman"/>
        </w:rPr>
        <w:t>Поставлять Товар Получателям, имеющий</w:t>
      </w:r>
      <w:r w:rsidRPr="00383712">
        <w:rPr>
          <w:rFonts w:eastAsia="Times New Roman"/>
        </w:rPr>
        <w:t xml:space="preserve"> действующи</w:t>
      </w:r>
      <w:r>
        <w:rPr>
          <w:rFonts w:eastAsia="Times New Roman"/>
        </w:rPr>
        <w:t>е</w:t>
      </w:r>
      <w:r w:rsidRPr="00383712">
        <w:rPr>
          <w:rFonts w:eastAsia="Times New Roman"/>
        </w:rPr>
        <w:t xml:space="preserve"> регистрационны</w:t>
      </w:r>
      <w:r>
        <w:rPr>
          <w:rFonts w:eastAsia="Times New Roman"/>
        </w:rPr>
        <w:t>е</w:t>
      </w:r>
      <w:r w:rsidRPr="00383712">
        <w:rPr>
          <w:rFonts w:eastAsia="Times New Roman"/>
        </w:rPr>
        <w:t xml:space="preserve"> удостоверени</w:t>
      </w:r>
      <w:r>
        <w:rPr>
          <w:rFonts w:eastAsia="Times New Roman"/>
        </w:rPr>
        <w:t>я</w:t>
      </w:r>
      <w:r w:rsidRPr="00383712">
        <w:rPr>
          <w:rFonts w:eastAsia="Times New Roman"/>
        </w:rPr>
        <w:t>, выданны</w:t>
      </w:r>
      <w:r>
        <w:rPr>
          <w:rFonts w:eastAsia="Times New Roman"/>
        </w:rPr>
        <w:t>е</w:t>
      </w:r>
      <w:r w:rsidRPr="00383712">
        <w:rPr>
          <w:rFonts w:eastAsia="Times New Roman"/>
        </w:rPr>
        <w:t xml:space="preserve">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rPr>
          <w:rFonts w:eastAsia="Times New Roman"/>
        </w:rPr>
        <w:t xml:space="preserve"> а также паспорт Товара</w:t>
      </w:r>
      <w:r w:rsidRPr="00383712">
        <w:rPr>
          <w:rFonts w:eastAsia="Times New Roman"/>
        </w:rPr>
        <w:t xml:space="preserve">.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27DCF" w:rsidRPr="00F14DD3" w:rsidRDefault="00827DCF" w:rsidP="00827DCF">
      <w:pPr>
        <w:jc w:val="both"/>
      </w:pPr>
      <w:r w:rsidRPr="00F14DD3">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827DCF" w:rsidRPr="00F14DD3" w:rsidRDefault="00827DCF" w:rsidP="00827DCF">
      <w:pPr>
        <w:jc w:val="both"/>
      </w:pPr>
      <w:r w:rsidRPr="00F14DD3">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t xml:space="preserve">4.3. При работе с Получателями обеспечить соблюдение рекомендаций и санитарно-эпидемиологических требований </w:t>
      </w:r>
      <w:proofErr w:type="spellStart"/>
      <w:r w:rsidRPr="00F14DD3">
        <w:rPr>
          <w:rFonts w:ascii="Times New Roman CYR" w:hAnsi="Times New Roman CYR" w:cs="Times New Roman CYR"/>
        </w:rPr>
        <w:t>Роспотребнадзора</w:t>
      </w:r>
      <w:proofErr w:type="spellEnd"/>
      <w:r w:rsidRPr="00F14DD3">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F14DD3">
        <w:rPr>
          <w:rFonts w:ascii="Times New Roman CYR" w:hAnsi="Times New Roman CYR" w:cs="Times New Roman CYR"/>
        </w:rPr>
        <w:t>коронавирусной</w:t>
      </w:r>
      <w:proofErr w:type="spellEnd"/>
      <w:r w:rsidRPr="00F14DD3">
        <w:rPr>
          <w:rFonts w:ascii="Times New Roman CYR" w:hAnsi="Times New Roman CYR" w:cs="Times New Roman CYR"/>
        </w:rPr>
        <w:t xml:space="preserve"> инфекции (COVID-19).</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t>4.4. Обеспечить возможность выдачи Товара со дня, следующего за днем поступления Товара в Санкт-Петербург в соответствии с календарным планом</w:t>
      </w:r>
      <w:r>
        <w:rPr>
          <w:rFonts w:ascii="Times New Roman CYR" w:hAnsi="Times New Roman CYR" w:cs="Times New Roman CYR"/>
        </w:rPr>
        <w:t>, но не ранее 01.01.2023</w:t>
      </w:r>
      <w:r w:rsidRPr="00F14DD3">
        <w:rPr>
          <w:rFonts w:ascii="Times New Roman CYR" w:hAnsi="Times New Roman CYR" w:cs="Times New Roman CYR"/>
        </w:rPr>
        <w:t xml:space="preserve">. В день, следующий за днем поступления Товара в Санкт-Петербург в соответствии с календарным планом, </w:t>
      </w:r>
      <w:r>
        <w:rPr>
          <w:rFonts w:ascii="Times New Roman CYR" w:hAnsi="Times New Roman CYR" w:cs="Times New Roman CYR"/>
        </w:rPr>
        <w:t xml:space="preserve">но не ранее 01.01.2023, </w:t>
      </w:r>
      <w:r w:rsidRPr="00F14DD3">
        <w:rPr>
          <w:rFonts w:ascii="Times New Roman CYR" w:hAnsi="Times New Roman CYR" w:cs="Times New Roman CYR"/>
        </w:rPr>
        <w:t>на пунктах приема Получате</w:t>
      </w:r>
      <w:r>
        <w:rPr>
          <w:rFonts w:ascii="Times New Roman CYR" w:hAnsi="Times New Roman CYR" w:cs="Times New Roman CYR"/>
        </w:rPr>
        <w:t>лей должно находиться не менее 100</w:t>
      </w:r>
      <w:r w:rsidRPr="00F14DD3">
        <w:rPr>
          <w:rFonts w:ascii="Times New Roman CYR" w:hAnsi="Times New Roman CYR" w:cs="Times New Roman CYR"/>
        </w:rPr>
        <w:t>%</w:t>
      </w:r>
      <w:r>
        <w:rPr>
          <w:rFonts w:ascii="Times New Roman CYR" w:hAnsi="Times New Roman CYR" w:cs="Times New Roman CYR"/>
        </w:rPr>
        <w:t xml:space="preserve"> Товара</w:t>
      </w:r>
      <w:r w:rsidRPr="00F14DD3">
        <w:rPr>
          <w:rFonts w:ascii="Times New Roman CYR" w:hAnsi="Times New Roman CYR" w:cs="Times New Roman CYR"/>
        </w:rPr>
        <w:t>. 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827DCF" w:rsidRPr="00F14DD3" w:rsidRDefault="00827DCF" w:rsidP="00827DCF">
      <w:pPr>
        <w:widowControl w:val="0"/>
        <w:jc w:val="both"/>
        <w:rPr>
          <w:rFonts w:ascii="Times New Roman CYR" w:hAnsi="Times New Roman CYR" w:cs="Times New Roman CYR"/>
        </w:rPr>
      </w:pPr>
      <w:r w:rsidRPr="00F14DD3">
        <w:rPr>
          <w:rFonts w:ascii="Times New Roman CYR" w:hAnsi="Times New Roman CYR" w:cs="Times New Roman CYR"/>
        </w:rPr>
        <w:t>4.5.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t>Срок осуществления замены Товара не должен превышать 15 рабочих дней со дня обращения Получателя (Заказчика).</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lastRenderedPageBreak/>
        <w:t xml:space="preserve">Прием Получателей по вопросам, касающимся выдачи и гарантийного ремонта Товара, осуществляется Поставщиком по месту </w:t>
      </w:r>
      <w:proofErr w:type="gramStart"/>
      <w:r w:rsidRPr="00F14DD3">
        <w:rPr>
          <w:rFonts w:ascii="Times New Roman CYR" w:hAnsi="Times New Roman CYR" w:cs="Times New Roman CYR"/>
        </w:rPr>
        <w:t>нахождения</w:t>
      </w:r>
      <w:proofErr w:type="gramEnd"/>
      <w:r w:rsidRPr="00F14DD3">
        <w:rPr>
          <w:rFonts w:ascii="Times New Roman CYR" w:hAnsi="Times New Roman CYR" w:cs="Times New Roman CYR"/>
        </w:rPr>
        <w:t xml:space="preserve"> организованных Поставщиком пункта (пунктов) приема Получателей на территории Санкт-Петербурга.</w:t>
      </w:r>
    </w:p>
    <w:p w:rsidR="00827DCF" w:rsidRPr="00F14DD3" w:rsidRDefault="00827DCF" w:rsidP="00827DCF">
      <w:pPr>
        <w:jc w:val="both"/>
        <w:rPr>
          <w:rFonts w:ascii="Times New Roman CYR" w:hAnsi="Times New Roman CYR" w:cs="Times New Roman CYR"/>
        </w:rPr>
      </w:pPr>
      <w:r w:rsidRPr="00F14DD3">
        <w:rPr>
          <w:rFonts w:ascii="Times New Roman CYR" w:hAnsi="Times New Roman CYR" w:cs="Times New Roman CYR"/>
        </w:rPr>
        <w:t xml:space="preserve">4.6. Давать справки Получателям по вопросам, связанным с поставкой Товара, </w:t>
      </w:r>
      <w:r w:rsidRPr="00F14DD3">
        <w:t xml:space="preserve">а также </w:t>
      </w:r>
      <w:r w:rsidRPr="00F14DD3">
        <w:rPr>
          <w:rFonts w:ascii="Times New Roman CYR" w:hAnsi="Times New Roman CYR" w:cs="Times New Roman CYR"/>
        </w:rPr>
        <w:t>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827DCF" w:rsidRPr="00F14DD3" w:rsidRDefault="00827DCF" w:rsidP="00827DCF">
      <w:pPr>
        <w:jc w:val="both"/>
      </w:pPr>
      <w:r w:rsidRPr="00F14DD3">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rsidRPr="00F14DD3">
        <w:t xml:space="preserve">-Петербурга; исключается возможность взимания оплаты за звонки Поставщиком. </w:t>
      </w:r>
    </w:p>
    <w:p w:rsidR="00827DCF" w:rsidRPr="00F14DD3" w:rsidRDefault="00827DCF" w:rsidP="00827DCF">
      <w:pPr>
        <w:jc w:val="both"/>
      </w:pPr>
      <w:r w:rsidRPr="00F14DD3">
        <w:t>4.7.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827DCF" w:rsidRPr="00F14DD3" w:rsidRDefault="00827DCF" w:rsidP="00827DCF">
      <w:pPr>
        <w:jc w:val="both"/>
      </w:pPr>
      <w:r w:rsidRPr="00F14DD3">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827DCF" w:rsidRPr="00F14DD3" w:rsidRDefault="00827DCF" w:rsidP="00827DCF">
      <w:pPr>
        <w:jc w:val="both"/>
      </w:pPr>
      <w:r w:rsidRPr="00F14DD3">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6" w:history="1">
        <w:proofErr w:type="gramStart"/>
        <w:r w:rsidRPr="00F14DD3">
          <w:rPr>
            <w:color w:val="0000FF"/>
            <w:u w:val="single"/>
          </w:rPr>
          <w:t>osp@ro78.fss.ru</w:t>
        </w:r>
      </w:hyperlink>
      <w:r w:rsidRPr="00F14DD3">
        <w:t xml:space="preserve"> ,</w:t>
      </w:r>
      <w:proofErr w:type="gramEnd"/>
      <w:r w:rsidRPr="00F14DD3">
        <w:t xml:space="preserve"> </w:t>
      </w:r>
      <w:hyperlink r:id="rId7" w:history="1">
        <w:r w:rsidRPr="00F14DD3">
          <w:rPr>
            <w:color w:val="0000FF"/>
            <w:u w:val="single"/>
          </w:rPr>
          <w:t>tsrfil31@ro78.fss.ru</w:t>
        </w:r>
      </w:hyperlink>
      <w:r w:rsidRPr="00F14DD3">
        <w:t>.</w:t>
      </w:r>
    </w:p>
    <w:p w:rsidR="00827DCF" w:rsidRPr="00F14DD3" w:rsidRDefault="00827DCF" w:rsidP="00827DCF">
      <w:pPr>
        <w:autoSpaceDE w:val="0"/>
        <w:autoSpaceDN w:val="0"/>
        <w:adjustRightInd w:val="0"/>
        <w:spacing w:line="240" w:lineRule="atLeast"/>
        <w:jc w:val="both"/>
      </w:pPr>
      <w:r w:rsidRPr="00F14DD3">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27DCF" w:rsidRPr="00F14DD3" w:rsidRDefault="00827DCF" w:rsidP="00827DCF">
      <w:pPr>
        <w:numPr>
          <w:ilvl w:val="0"/>
          <w:numId w:val="1"/>
        </w:numPr>
        <w:autoSpaceDE w:val="0"/>
        <w:autoSpaceDN w:val="0"/>
        <w:adjustRightInd w:val="0"/>
        <w:contextualSpacing/>
        <w:jc w:val="both"/>
      </w:pPr>
      <w:r w:rsidRPr="00F14DD3">
        <w:t>наименование, фирменное наименование (при наличии), место нахождения, почтовый адрес (для юридического лица);</w:t>
      </w:r>
    </w:p>
    <w:p w:rsidR="00827DCF" w:rsidRPr="00F14DD3" w:rsidRDefault="00827DCF" w:rsidP="00827DCF">
      <w:pPr>
        <w:numPr>
          <w:ilvl w:val="0"/>
          <w:numId w:val="1"/>
        </w:numPr>
        <w:autoSpaceDE w:val="0"/>
        <w:autoSpaceDN w:val="0"/>
        <w:adjustRightInd w:val="0"/>
        <w:contextualSpacing/>
        <w:jc w:val="both"/>
      </w:pPr>
      <w:r w:rsidRPr="00F14DD3">
        <w:t>фамилия, имя, отчество (при наличии), паспортные данные, место жительства (для физического лица);</w:t>
      </w:r>
    </w:p>
    <w:p w:rsidR="00827DCF" w:rsidRPr="00F14DD3" w:rsidRDefault="00827DCF" w:rsidP="00827DCF">
      <w:pPr>
        <w:numPr>
          <w:ilvl w:val="0"/>
          <w:numId w:val="1"/>
        </w:numPr>
        <w:autoSpaceDE w:val="0"/>
        <w:autoSpaceDN w:val="0"/>
        <w:adjustRightInd w:val="0"/>
        <w:contextualSpacing/>
        <w:jc w:val="both"/>
      </w:pPr>
      <w:r w:rsidRPr="00F14DD3">
        <w:t>номер контактного телефона;</w:t>
      </w:r>
    </w:p>
    <w:p w:rsidR="00827DCF" w:rsidRPr="00F14DD3" w:rsidRDefault="00827DCF" w:rsidP="00827DCF">
      <w:pPr>
        <w:numPr>
          <w:ilvl w:val="0"/>
          <w:numId w:val="1"/>
        </w:numPr>
        <w:autoSpaceDE w:val="0"/>
        <w:autoSpaceDN w:val="0"/>
        <w:adjustRightInd w:val="0"/>
        <w:contextualSpacing/>
        <w:jc w:val="both"/>
      </w:pPr>
      <w:r w:rsidRPr="00F14DD3">
        <w:t>адрес электронной почты;</w:t>
      </w:r>
    </w:p>
    <w:p w:rsidR="00827DCF" w:rsidRPr="00F14DD3" w:rsidRDefault="00827DCF" w:rsidP="00827DCF">
      <w:pPr>
        <w:numPr>
          <w:ilvl w:val="0"/>
          <w:numId w:val="1"/>
        </w:numPr>
        <w:autoSpaceDE w:val="0"/>
        <w:autoSpaceDN w:val="0"/>
        <w:adjustRightInd w:val="0"/>
        <w:contextualSpacing/>
        <w:jc w:val="both"/>
      </w:pPr>
      <w:r w:rsidRPr="00F14DD3">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27DCF" w:rsidRPr="00F14DD3" w:rsidRDefault="00827DCF" w:rsidP="00827DCF">
      <w:pPr>
        <w:numPr>
          <w:ilvl w:val="0"/>
          <w:numId w:val="1"/>
        </w:numPr>
        <w:autoSpaceDE w:val="0"/>
        <w:autoSpaceDN w:val="0"/>
        <w:adjustRightInd w:val="0"/>
        <w:contextualSpacing/>
        <w:jc w:val="both"/>
      </w:pPr>
      <w:r w:rsidRPr="00F14DD3">
        <w:t>перечень операций, выполняемых соисполнителем в рамках контракта;</w:t>
      </w:r>
    </w:p>
    <w:p w:rsidR="00827DCF" w:rsidRPr="00F14DD3" w:rsidRDefault="00827DCF" w:rsidP="00827DCF">
      <w:pPr>
        <w:numPr>
          <w:ilvl w:val="0"/>
          <w:numId w:val="1"/>
        </w:numPr>
        <w:autoSpaceDE w:val="0"/>
        <w:autoSpaceDN w:val="0"/>
        <w:adjustRightInd w:val="0"/>
        <w:contextualSpacing/>
        <w:jc w:val="both"/>
        <w:rPr>
          <w:rFonts w:ascii="Calibri" w:hAnsi="Calibri"/>
        </w:rPr>
      </w:pPr>
      <w:r w:rsidRPr="00F14DD3">
        <w:t xml:space="preserve">срок </w:t>
      </w:r>
      <w:proofErr w:type="spellStart"/>
      <w:r w:rsidRPr="00F14DD3">
        <w:t>соисполнительства</w:t>
      </w:r>
      <w:proofErr w:type="spellEnd"/>
      <w:r w:rsidRPr="00F14DD3">
        <w:t>.</w:t>
      </w:r>
    </w:p>
    <w:p w:rsidR="00827DCF" w:rsidRPr="00F14DD3" w:rsidRDefault="00827DCF" w:rsidP="00827DCF">
      <w:pPr>
        <w:autoSpaceDE w:val="0"/>
        <w:autoSpaceDN w:val="0"/>
        <w:adjustRightInd w:val="0"/>
        <w:spacing w:line="240" w:lineRule="atLeast"/>
        <w:jc w:val="both"/>
      </w:pPr>
      <w:r w:rsidRPr="00F14DD3">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827DCF" w:rsidRPr="00F14DD3" w:rsidRDefault="00827DCF" w:rsidP="00827DCF">
      <w:pPr>
        <w:autoSpaceDE w:val="0"/>
        <w:autoSpaceDN w:val="0"/>
        <w:adjustRightInd w:val="0"/>
        <w:spacing w:line="240" w:lineRule="atLeast"/>
        <w:jc w:val="both"/>
      </w:pPr>
      <w:r w:rsidRPr="00F14DD3">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827DCF" w:rsidRPr="00F14DD3" w:rsidRDefault="00827DCF" w:rsidP="00827DCF">
      <w:pPr>
        <w:autoSpaceDE w:val="0"/>
        <w:autoSpaceDN w:val="0"/>
        <w:adjustRightInd w:val="0"/>
        <w:spacing w:line="240" w:lineRule="atLeast"/>
        <w:jc w:val="both"/>
      </w:pPr>
      <w:r w:rsidRPr="00F14DD3">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8" w:history="1">
        <w:r w:rsidRPr="00F14DD3">
          <w:rPr>
            <w:color w:val="0000FF"/>
            <w:u w:val="single"/>
            <w:lang w:val="en-US"/>
          </w:rPr>
          <w:t>osp</w:t>
        </w:r>
        <w:r w:rsidRPr="00F14DD3">
          <w:rPr>
            <w:color w:val="0000FF"/>
            <w:u w:val="single"/>
          </w:rPr>
          <w:t>@</w:t>
        </w:r>
        <w:r w:rsidRPr="00F14DD3">
          <w:rPr>
            <w:color w:val="0000FF"/>
            <w:u w:val="single"/>
            <w:lang w:val="en-US"/>
          </w:rPr>
          <w:t>ro</w:t>
        </w:r>
        <w:r w:rsidRPr="00F14DD3">
          <w:rPr>
            <w:color w:val="0000FF"/>
            <w:u w:val="single"/>
          </w:rPr>
          <w:t>78.</w:t>
        </w:r>
        <w:r w:rsidRPr="00F14DD3">
          <w:rPr>
            <w:color w:val="0000FF"/>
            <w:u w:val="single"/>
            <w:lang w:val="en-US"/>
          </w:rPr>
          <w:t>fss</w:t>
        </w:r>
        <w:r w:rsidRPr="00F14DD3">
          <w:rPr>
            <w:color w:val="0000FF"/>
            <w:u w:val="single"/>
          </w:rPr>
          <w:t>.</w:t>
        </w:r>
        <w:proofErr w:type="spellStart"/>
        <w:r w:rsidRPr="00F14DD3">
          <w:rPr>
            <w:color w:val="0000FF"/>
            <w:u w:val="single"/>
            <w:lang w:val="en-US"/>
          </w:rPr>
          <w:t>ru</w:t>
        </w:r>
        <w:proofErr w:type="spellEnd"/>
      </w:hyperlink>
      <w:r w:rsidRPr="00F14DD3">
        <w:t xml:space="preserve">. </w:t>
      </w:r>
    </w:p>
    <w:p w:rsidR="00827DCF" w:rsidRPr="00F14DD3" w:rsidRDefault="00827DCF" w:rsidP="00827DCF">
      <w:pPr>
        <w:jc w:val="both"/>
      </w:pPr>
      <w:r w:rsidRPr="00F14DD3">
        <w:t>5. Способ поставки:</w:t>
      </w:r>
    </w:p>
    <w:p w:rsidR="00827DCF" w:rsidRPr="00F14DD3" w:rsidRDefault="00827DCF" w:rsidP="00827DCF">
      <w:pPr>
        <w:jc w:val="both"/>
      </w:pPr>
      <w:r w:rsidRPr="00F14DD3">
        <w:t>5.1. Поставщик передает Получателям Товар следующими способами:</w:t>
      </w:r>
    </w:p>
    <w:p w:rsidR="00827DCF" w:rsidRPr="00F14DD3" w:rsidRDefault="00827DCF" w:rsidP="00827DCF">
      <w:pPr>
        <w:jc w:val="both"/>
      </w:pPr>
      <w:r w:rsidRPr="00F14DD3">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827DCF" w:rsidRPr="00F14DD3" w:rsidRDefault="00827DCF" w:rsidP="00827DCF">
      <w:pPr>
        <w:jc w:val="both"/>
      </w:pPr>
      <w:r w:rsidRPr="00F14DD3">
        <w:lastRenderedPageBreak/>
        <w:t>- в пункте (пунктах) приема Получателей, организованных Поставщиком.</w:t>
      </w:r>
    </w:p>
    <w:p w:rsidR="00827DCF" w:rsidRPr="00F14DD3" w:rsidRDefault="00827DCF" w:rsidP="00827DCF">
      <w:pPr>
        <w:jc w:val="both"/>
      </w:pPr>
      <w:r w:rsidRPr="00F14DD3">
        <w:t>Поставщик обязан предоставлять Получателям право выбора способа получения Товара.</w:t>
      </w:r>
    </w:p>
    <w:p w:rsidR="00827DCF" w:rsidRPr="00F14DD3" w:rsidRDefault="00827DCF" w:rsidP="00827DCF">
      <w:pPr>
        <w:ind w:right="-23"/>
        <w:jc w:val="both"/>
      </w:pPr>
      <w:r w:rsidRPr="00F14DD3">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827DCF" w:rsidRPr="00E72C01" w:rsidRDefault="00827DCF" w:rsidP="00827DCF">
      <w:pPr>
        <w:jc w:val="both"/>
      </w:pPr>
      <w:r w:rsidRPr="00F14DD3">
        <w:t xml:space="preserve">5.2. </w:t>
      </w:r>
      <w:r w:rsidRPr="00E72C01">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w:t>
      </w:r>
      <w:r>
        <w:t>не менее 1</w:t>
      </w:r>
      <w:r w:rsidRPr="00E72C01">
        <w:t xml:space="preserve"> (</w:t>
      </w:r>
      <w:r>
        <w:t>одного</w:t>
      </w:r>
      <w:r w:rsidRPr="00E72C01">
        <w:t>) пункт</w:t>
      </w:r>
      <w:r>
        <w:t>а</w:t>
      </w:r>
      <w:r w:rsidRPr="00E72C01">
        <w:t xml:space="preserve">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w:t>
      </w:r>
      <w:r>
        <w:t>Технического задания</w:t>
      </w:r>
      <w:r w:rsidRPr="00E72C01">
        <w:t>.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827DCF" w:rsidRPr="00E72C01" w:rsidRDefault="00827DCF" w:rsidP="00827DCF">
      <w:pPr>
        <w:ind w:firstLine="708"/>
        <w:jc w:val="both"/>
      </w:pPr>
      <w:r w:rsidRPr="00E72C01">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827DCF" w:rsidRPr="00E72C01" w:rsidRDefault="00827DCF" w:rsidP="00827DCF">
      <w:pPr>
        <w:ind w:firstLine="708"/>
        <w:jc w:val="both"/>
      </w:pPr>
      <w:r w:rsidRPr="00E72C01">
        <w:t xml:space="preserve">В соответствии с </w:t>
      </w:r>
      <w:hyperlink r:id="rId9" w:history="1">
        <w:r w:rsidRPr="00E72C01">
          <w:t>частью 2 статьи 12</w:t>
        </w:r>
      </w:hyperlink>
      <w:r w:rsidRPr="00E72C01">
        <w:t xml:space="preserve"> Федерального закона от 30.12.2009 №384-ФЗ «Технический регламент о безопасности зданий и сооружений» </w:t>
      </w:r>
      <w:r w:rsidRPr="00E72C01">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827DCF" w:rsidRPr="00E72C01" w:rsidRDefault="00827DCF" w:rsidP="00827DCF">
      <w:pPr>
        <w:jc w:val="both"/>
      </w:pPr>
      <w:r w:rsidRPr="00E72C01">
        <w:t>В городе Санкт-Петербург таким объектом транспортной инфраструктуры, отвечающим установленным требованиям, является метрополитен.</w:t>
      </w:r>
    </w:p>
    <w:p w:rsidR="00827DCF" w:rsidRPr="00E72C01" w:rsidRDefault="00827DCF" w:rsidP="00827DCF">
      <w:pPr>
        <w:jc w:val="both"/>
      </w:pPr>
      <w:r w:rsidRPr="00E72C01">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827DCF" w:rsidRPr="00E72C01" w:rsidRDefault="00827DCF" w:rsidP="00827DCF">
      <w:pPr>
        <w:jc w:val="both"/>
      </w:pPr>
      <w:r w:rsidRPr="00E72C01">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827DCF" w:rsidRPr="00E72C01" w:rsidRDefault="00827DCF" w:rsidP="00827DCF">
      <w:pPr>
        <w:jc w:val="both"/>
      </w:pPr>
      <w:r w:rsidRPr="00E72C01">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827DCF" w:rsidRPr="00F14DD3" w:rsidRDefault="00827DCF" w:rsidP="00827DCF">
      <w:pPr>
        <w:suppressAutoHyphens/>
        <w:jc w:val="both"/>
        <w:rPr>
          <w:color w:val="000000"/>
        </w:rPr>
      </w:pPr>
      <w:r w:rsidRPr="00E72C01">
        <w:t>5.3. Поставщик обязан предоставить доступное для людей с инвалидностью помещение под размещение пункта (пунктов) приема получателей в соответствии</w:t>
      </w:r>
      <w:r w:rsidRPr="00F14DD3">
        <w:rPr>
          <w:color w:val="000000"/>
        </w:rPr>
        <w:t xml:space="preserve"> со статьей                                            15 Федерального закона от 24.11.1995 № 181 «О социальной защите инвалидов в Российской Федерации.</w:t>
      </w:r>
    </w:p>
    <w:p w:rsidR="00827DCF" w:rsidRPr="00F14DD3" w:rsidRDefault="00827DCF" w:rsidP="00827DCF">
      <w:pPr>
        <w:suppressAutoHyphens/>
        <w:jc w:val="both"/>
      </w:pPr>
      <w:r w:rsidRPr="00F14DD3">
        <w:t>Вход в каждый пункт (пункты) приема</w:t>
      </w:r>
      <w:r w:rsidRPr="00F14DD3">
        <w:rPr>
          <w:rFonts w:ascii="Times New Roman CYR" w:hAnsi="Times New Roman CYR" w:cs="Times New Roman CYR"/>
        </w:rPr>
        <w:t xml:space="preserve"> Получателей</w:t>
      </w:r>
      <w:r w:rsidRPr="00F14DD3">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w:t>
      </w:r>
      <w:r w:rsidRPr="00F14DD3">
        <w:rPr>
          <w:rFonts w:ascii="Times New Roman CYR" w:hAnsi="Times New Roman CYR" w:cs="Times New Roman CYR"/>
        </w:rPr>
        <w:t xml:space="preserve"> Получателей</w:t>
      </w:r>
      <w:r w:rsidRPr="00F14DD3">
        <w:t>. Проход в пункт (пункты) приема</w:t>
      </w:r>
      <w:r w:rsidRPr="00F14DD3">
        <w:rPr>
          <w:rFonts w:ascii="Times New Roman CYR" w:hAnsi="Times New Roman CYR" w:cs="Times New Roman CYR"/>
        </w:rPr>
        <w:t xml:space="preserve"> Получателей</w:t>
      </w:r>
      <w:r w:rsidRPr="00F14DD3">
        <w:t xml:space="preserve">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w:t>
      </w:r>
      <w:r>
        <w:t>Получателей</w:t>
      </w:r>
      <w:r w:rsidRPr="00F14DD3">
        <w:t xml:space="preserve"> по </w:t>
      </w:r>
      <w:r w:rsidRPr="00F14DD3">
        <w:lastRenderedPageBreak/>
        <w:t>территории пункта (</w:t>
      </w:r>
      <w:r w:rsidRPr="00F14DD3">
        <w:rPr>
          <w:lang w:eastAsia="ar-SA"/>
        </w:rPr>
        <w:t>пунктов) приема</w:t>
      </w:r>
      <w:r w:rsidRPr="00F14DD3">
        <w:rPr>
          <w:rFonts w:ascii="Times New Roman CYR" w:hAnsi="Times New Roman CYR" w:cs="Times New Roman CYR"/>
        </w:rPr>
        <w:t xml:space="preserve"> Получателей</w:t>
      </w:r>
      <w:r w:rsidRPr="00F14DD3">
        <w:t>, в том числе с помощью его работников, а также сменного кресла-коляски.</w:t>
      </w:r>
    </w:p>
    <w:p w:rsidR="00827DCF" w:rsidRPr="00F14DD3" w:rsidRDefault="00827DCF" w:rsidP="00827DCF">
      <w:pPr>
        <w:suppressAutoHyphens/>
        <w:jc w:val="both"/>
      </w:pPr>
      <w:r w:rsidRPr="00F14DD3">
        <w:rPr>
          <w:b/>
        </w:rPr>
        <w:t>Входная группа</w:t>
      </w:r>
      <w:r w:rsidRPr="00F14DD3">
        <w:t xml:space="preserve"> </w:t>
      </w:r>
    </w:p>
    <w:p w:rsidR="00827DCF" w:rsidRPr="00F14DD3" w:rsidRDefault="00827DCF" w:rsidP="00827DCF">
      <w:pPr>
        <w:suppressAutoHyphens/>
        <w:jc w:val="both"/>
      </w:pPr>
      <w:r w:rsidRPr="00F14DD3">
        <w:t>При перепадах высот Поставщик должен учитывать наличие следующих элементов:</w:t>
      </w:r>
    </w:p>
    <w:p w:rsidR="00827DCF" w:rsidRPr="00F14DD3" w:rsidRDefault="00827DCF" w:rsidP="00827DCF">
      <w:pPr>
        <w:suppressAutoHyphens/>
        <w:jc w:val="both"/>
      </w:pPr>
      <w:r w:rsidRPr="00F14DD3">
        <w:t>- Пандус с поручнями;</w:t>
      </w:r>
    </w:p>
    <w:p w:rsidR="00827DCF" w:rsidRPr="00F14DD3" w:rsidRDefault="00827DCF" w:rsidP="00827DCF">
      <w:pPr>
        <w:suppressAutoHyphens/>
        <w:jc w:val="both"/>
      </w:pPr>
      <w:r w:rsidRPr="00F14DD3">
        <w:t>(в соответствии с п. 5.1.14 – п. 5.1.16; п. 6.1.2 – п. 6.1.4; п. 6.2.9 – п. 6.2.11 СП 59.13330.2020);</w:t>
      </w:r>
    </w:p>
    <w:p w:rsidR="00827DCF" w:rsidRPr="00F14DD3" w:rsidRDefault="00827DCF" w:rsidP="00827DCF">
      <w:pPr>
        <w:suppressAutoHyphens/>
        <w:jc w:val="both"/>
      </w:pPr>
      <w:r w:rsidRPr="00F14DD3">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827DCF" w:rsidRPr="00F14DD3" w:rsidRDefault="00827DCF" w:rsidP="00827DCF">
      <w:pPr>
        <w:suppressAutoHyphens/>
        <w:jc w:val="both"/>
      </w:pPr>
      <w:r w:rsidRPr="00F14DD3">
        <w:t>- Лестница с поручнями;</w:t>
      </w:r>
    </w:p>
    <w:p w:rsidR="00827DCF" w:rsidRPr="00F14DD3" w:rsidRDefault="00827DCF" w:rsidP="00827DCF">
      <w:pPr>
        <w:autoSpaceDE w:val="0"/>
        <w:autoSpaceDN w:val="0"/>
        <w:adjustRightInd w:val="0"/>
        <w:jc w:val="both"/>
      </w:pPr>
      <w:r w:rsidRPr="00F14DD3">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827DCF" w:rsidRPr="00F14DD3" w:rsidRDefault="00827DCF" w:rsidP="00827DCF">
      <w:pPr>
        <w:suppressAutoHyphens/>
        <w:jc w:val="both"/>
      </w:pPr>
      <w:r w:rsidRPr="00F14DD3">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827DCF" w:rsidRPr="00F14DD3" w:rsidRDefault="00827DCF" w:rsidP="00827DCF">
      <w:pPr>
        <w:suppressAutoHyphens/>
        <w:jc w:val="both"/>
      </w:pPr>
      <w:r w:rsidRPr="00F14DD3">
        <w:t xml:space="preserve">Применение для </w:t>
      </w:r>
      <w:r>
        <w:t>Получателей</w:t>
      </w:r>
      <w:r w:rsidRPr="00F14DD3">
        <w:t xml:space="preserve"> вместо пандусов аппарелей не допускается на объекте (в соответствии с п. 6.1.2 СП 59.13330.2020).</w:t>
      </w:r>
    </w:p>
    <w:p w:rsidR="00827DCF" w:rsidRPr="00F14DD3" w:rsidRDefault="00827DCF" w:rsidP="00827DCF">
      <w:pPr>
        <w:suppressAutoHyphens/>
        <w:jc w:val="both"/>
        <w:rPr>
          <w:color w:val="000000"/>
        </w:rPr>
      </w:pPr>
      <w:r w:rsidRPr="00F14DD3">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F14DD3">
        <w:t xml:space="preserve">в соответствии с </w:t>
      </w:r>
      <w:r w:rsidRPr="00F14DD3">
        <w:rPr>
          <w:color w:val="000000"/>
        </w:rPr>
        <w:t>п.6.1.5, п. 6.1.6, п.6.2.4 СП 59.13330.2020)</w:t>
      </w:r>
    </w:p>
    <w:p w:rsidR="00827DCF" w:rsidRPr="00F14DD3" w:rsidRDefault="00827DCF" w:rsidP="00827DCF">
      <w:pPr>
        <w:suppressAutoHyphens/>
        <w:jc w:val="both"/>
      </w:pPr>
      <w:r w:rsidRPr="00F14DD3">
        <w:t>- Тактильно-контрастные указатели;</w:t>
      </w:r>
    </w:p>
    <w:p w:rsidR="00827DCF" w:rsidRPr="00F14DD3" w:rsidRDefault="00827DCF" w:rsidP="00827DCF">
      <w:pPr>
        <w:suppressAutoHyphens/>
        <w:jc w:val="both"/>
      </w:pPr>
      <w:r w:rsidRPr="00F14DD3">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27DCF" w:rsidRPr="00F14DD3" w:rsidRDefault="00827DCF" w:rsidP="00827DCF">
      <w:pPr>
        <w:suppressAutoHyphens/>
        <w:jc w:val="both"/>
        <w:rPr>
          <w:b/>
        </w:rPr>
      </w:pPr>
      <w:r w:rsidRPr="00F14DD3">
        <w:rPr>
          <w:b/>
        </w:rPr>
        <w:t>Пути движения внутри пункта (пунктов)</w:t>
      </w:r>
      <w:r w:rsidRPr="00F14DD3">
        <w:rPr>
          <w:rFonts w:ascii="Times New Roman CYR" w:hAnsi="Times New Roman CYR" w:cs="Times New Roman CYR"/>
        </w:rPr>
        <w:t xml:space="preserve"> </w:t>
      </w:r>
      <w:r w:rsidRPr="00F14DD3">
        <w:rPr>
          <w:rFonts w:ascii="Times New Roman CYR" w:hAnsi="Times New Roman CYR" w:cs="Times New Roman CYR"/>
          <w:b/>
        </w:rPr>
        <w:t>приема</w:t>
      </w:r>
      <w:r w:rsidRPr="00F14DD3">
        <w:rPr>
          <w:rFonts w:ascii="Times New Roman CYR" w:hAnsi="Times New Roman CYR" w:cs="Times New Roman CYR"/>
        </w:rPr>
        <w:t xml:space="preserve"> </w:t>
      </w:r>
      <w:r w:rsidRPr="00F14DD3">
        <w:rPr>
          <w:b/>
        </w:rPr>
        <w:t>Получателей</w:t>
      </w:r>
    </w:p>
    <w:p w:rsidR="00827DCF" w:rsidRPr="00F14DD3" w:rsidRDefault="00827DCF" w:rsidP="00827DCF">
      <w:pPr>
        <w:suppressAutoHyphens/>
        <w:jc w:val="both"/>
      </w:pPr>
      <w:r w:rsidRPr="00F14DD3">
        <w:t>При перепадах высот Поставщик должен учитывать наличие следующих элементов:</w:t>
      </w:r>
    </w:p>
    <w:p w:rsidR="00827DCF" w:rsidRPr="00F14DD3" w:rsidRDefault="00827DCF" w:rsidP="00827DCF">
      <w:pPr>
        <w:suppressAutoHyphens/>
        <w:jc w:val="both"/>
      </w:pPr>
      <w:r w:rsidRPr="00F14DD3">
        <w:t xml:space="preserve">- Лифт, подъемная платформа, эскалатор </w:t>
      </w:r>
    </w:p>
    <w:p w:rsidR="00827DCF" w:rsidRPr="00F14DD3" w:rsidRDefault="00827DCF" w:rsidP="00827DCF">
      <w:pPr>
        <w:suppressAutoHyphens/>
        <w:jc w:val="both"/>
        <w:rPr>
          <w:b/>
        </w:rPr>
      </w:pPr>
      <w:r w:rsidRPr="00F14DD3">
        <w:t>(в соответствии с п. 6.2.13 – п. 6.2.18 СП 59.13330.2020).</w:t>
      </w:r>
      <w:r w:rsidRPr="00F14DD3">
        <w:rPr>
          <w:b/>
        </w:rPr>
        <w:t xml:space="preserve"> </w:t>
      </w:r>
    </w:p>
    <w:p w:rsidR="00827DCF" w:rsidRPr="00F14DD3" w:rsidRDefault="00827DCF" w:rsidP="00827DCF">
      <w:pPr>
        <w:suppressAutoHyphens/>
        <w:jc w:val="both"/>
      </w:pPr>
      <w:r w:rsidRPr="00F14DD3">
        <w:t>Лифт должен иметь габариты не менее 1100х1400 мм (ширина х глубина).</w:t>
      </w:r>
    </w:p>
    <w:p w:rsidR="00827DCF" w:rsidRPr="00F14DD3" w:rsidRDefault="00827DCF" w:rsidP="00827DCF">
      <w:pPr>
        <w:suppressAutoHyphens/>
        <w:jc w:val="both"/>
        <w:rPr>
          <w:b/>
        </w:rPr>
      </w:pPr>
      <w:r w:rsidRPr="00F14DD3">
        <w:t>- Лестницы необходимо обеспечить противоскользящими контрастными полосами общей шириной 0,08-0.1м. (в соответствии с п. 6.2.8 СП 59.13330.2020).</w:t>
      </w:r>
    </w:p>
    <w:p w:rsidR="00827DCF" w:rsidRPr="00F14DD3" w:rsidRDefault="00827DCF" w:rsidP="00827DCF">
      <w:pPr>
        <w:suppressAutoHyphens/>
        <w:jc w:val="both"/>
      </w:pPr>
      <w:r w:rsidRPr="00F14DD3">
        <w:t>-   Необходимо обеспечить зону досягаемости для посетителей в кресле-коляске в пределах, установленных в соответствии с п. 8.1.7 СП.59.13330.2020.</w:t>
      </w:r>
    </w:p>
    <w:p w:rsidR="00827DCF" w:rsidRPr="00F14DD3" w:rsidRDefault="00827DCF" w:rsidP="00827DCF">
      <w:pPr>
        <w:suppressAutoHyphens/>
        <w:jc w:val="both"/>
      </w:pPr>
      <w:r w:rsidRPr="00F14DD3">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27DCF" w:rsidRPr="00F14DD3" w:rsidRDefault="00827DCF" w:rsidP="00827DCF">
      <w:pPr>
        <w:suppressAutoHyphens/>
        <w:jc w:val="both"/>
      </w:pPr>
      <w:r w:rsidRPr="00F14DD3">
        <w:t>- Ширина дверных полотен, открытых проемов в стене на путях движения внутри пункта (пунктов) приема</w:t>
      </w:r>
      <w:r w:rsidRPr="00F14DD3">
        <w:rPr>
          <w:rFonts w:ascii="Times New Roman CYR" w:hAnsi="Times New Roman CYR" w:cs="Times New Roman CYR"/>
        </w:rPr>
        <w:t xml:space="preserve"> Получателей</w:t>
      </w:r>
      <w:r w:rsidRPr="00F14DD3">
        <w:t xml:space="preserve"> должна быть не менее 0,9 м. Дверные проемы не должны иметь порогов более 0,014 м. (в соответствии с п. 6.2.4 СП 59.13330.2020).</w:t>
      </w:r>
    </w:p>
    <w:p w:rsidR="00827DCF" w:rsidRPr="00F14DD3" w:rsidRDefault="00827DCF" w:rsidP="00827DCF">
      <w:pPr>
        <w:suppressAutoHyphens/>
        <w:jc w:val="both"/>
      </w:pPr>
      <w:r w:rsidRPr="00F14DD3">
        <w:t xml:space="preserve">- </w:t>
      </w:r>
      <w:proofErr w:type="gramStart"/>
      <w:r w:rsidRPr="00F14DD3">
        <w:t>В</w:t>
      </w:r>
      <w:proofErr w:type="gramEnd"/>
      <w:r w:rsidRPr="00F14DD3">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827DCF" w:rsidRPr="00F14DD3" w:rsidRDefault="00827DCF" w:rsidP="00827DCF">
      <w:pPr>
        <w:suppressAutoHyphens/>
        <w:jc w:val="both"/>
        <w:rPr>
          <w:b/>
        </w:rPr>
      </w:pPr>
      <w:r w:rsidRPr="00F14DD3">
        <w:rPr>
          <w:b/>
        </w:rPr>
        <w:t>Пути эвакуации</w:t>
      </w:r>
    </w:p>
    <w:p w:rsidR="00827DCF" w:rsidRPr="00F14DD3" w:rsidRDefault="00827DCF" w:rsidP="00827DCF">
      <w:pPr>
        <w:suppressAutoHyphens/>
        <w:jc w:val="both"/>
      </w:pPr>
      <w:r w:rsidRPr="00F14DD3">
        <w:t xml:space="preserve">В случае невозможности соблюдения положений </w:t>
      </w:r>
      <w:r w:rsidRPr="00F14DD3">
        <w:rPr>
          <w:shd w:val="clear" w:color="auto" w:fill="FFFFFF"/>
        </w:rPr>
        <w:t xml:space="preserve">ч.15 ст.89 </w:t>
      </w:r>
      <w:hyperlink r:id="rId10" w:history="1">
        <w:r w:rsidRPr="00F14DD3">
          <w:rPr>
            <w:color w:val="0000FF"/>
            <w:spacing w:val="2"/>
            <w:u w:val="single"/>
          </w:rPr>
          <w:t>Федерального закона от 22.07.2008 N 123-ФЗ «Технический регламент о требованиях пожарной безопасности</w:t>
        </w:r>
      </w:hyperlink>
      <w:r w:rsidRPr="00F14DD3">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827DCF" w:rsidRPr="00F14DD3" w:rsidRDefault="00827DCF" w:rsidP="00827DCF">
      <w:pPr>
        <w:suppressAutoHyphens/>
        <w:jc w:val="both"/>
      </w:pPr>
      <w:r w:rsidRPr="00F14DD3">
        <w:t>Пути эвакуации помещений пункта (пунктов) приема</w:t>
      </w:r>
      <w:r w:rsidRPr="00F14DD3">
        <w:rPr>
          <w:rFonts w:ascii="Times New Roman CYR" w:hAnsi="Times New Roman CYR" w:cs="Times New Roman CYR"/>
        </w:rPr>
        <w:t xml:space="preserve"> Получателей</w:t>
      </w:r>
      <w:r w:rsidRPr="00F14DD3">
        <w:t xml:space="preserve"> должны обеспечивать безопасность посетителей в соответствии с п.6.2.19-п.6.2.32 СП 59.13330.2020.</w:t>
      </w:r>
    </w:p>
    <w:p w:rsidR="00827DCF" w:rsidRPr="00F14DD3" w:rsidRDefault="00827DCF" w:rsidP="00827DCF">
      <w:pPr>
        <w:suppressAutoHyphens/>
        <w:jc w:val="both"/>
      </w:pPr>
      <w:r w:rsidRPr="00F14DD3">
        <w:lastRenderedPageBreak/>
        <w:t>Обеспечить систему двухсторонней связи с диспетчером или дежурным (в соответствии с п. 6.5.8 СП 59.13330.2020).</w:t>
      </w:r>
    </w:p>
    <w:p w:rsidR="00827DCF" w:rsidRPr="00F14DD3" w:rsidRDefault="00827DCF" w:rsidP="00827DCF">
      <w:pPr>
        <w:suppressAutoHyphens/>
        <w:jc w:val="both"/>
      </w:pPr>
      <w:r w:rsidRPr="00F14DD3">
        <w:t>5.4. На территории пункта приема</w:t>
      </w:r>
      <w:r w:rsidRPr="00F14DD3">
        <w:rPr>
          <w:rFonts w:ascii="Times New Roman CYR" w:hAnsi="Times New Roman CYR" w:cs="Times New Roman CYR"/>
        </w:rPr>
        <w:t xml:space="preserve"> Получателей</w:t>
      </w:r>
      <w:r w:rsidRPr="00F14DD3">
        <w:t xml:space="preserve"> должны иметься туалетные комнаты, оборудованные для посещения Получателями в соответствии с п. 5.22. </w:t>
      </w:r>
      <w:r w:rsidRPr="00F14DD3">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14DD3">
        <w:t xml:space="preserve">, со свободным доступом Получателей. При чем не менее 1 (одной) оборудованной для посещения </w:t>
      </w:r>
      <w:r>
        <w:t>Получателями</w:t>
      </w:r>
      <w:r w:rsidRPr="00F14DD3">
        <w:t xml:space="preserve"> в соответствии с п. 6.3.3, 6.3.6, </w:t>
      </w:r>
      <w:r w:rsidRPr="00F14DD3">
        <w:rPr>
          <w:spacing w:val="2"/>
          <w:shd w:val="clear" w:color="auto" w:fill="FFFFFF"/>
        </w:rPr>
        <w:t>6.3.9</w:t>
      </w:r>
      <w:r w:rsidRPr="00F14DD3">
        <w:t xml:space="preserve"> </w:t>
      </w:r>
      <w:hyperlink r:id="rId11" w:history="1">
        <w:r w:rsidRPr="00F14DD3">
          <w:t>СП 59.13330.2020 «Доступность зданий и сооружений для маломобильных групп населения»</w:t>
        </w:r>
      </w:hyperlink>
      <w:r w:rsidRPr="00F14DD3">
        <w:t>.</w:t>
      </w:r>
    </w:p>
    <w:p w:rsidR="00827DCF" w:rsidRPr="00F14DD3" w:rsidRDefault="00827DCF" w:rsidP="00827DCF">
      <w:pPr>
        <w:jc w:val="both"/>
      </w:pPr>
      <w:r w:rsidRPr="00F14DD3">
        <w:t>5.5. Пункт(ы) приема</w:t>
      </w:r>
      <w:r w:rsidRPr="00F14DD3">
        <w:rPr>
          <w:rFonts w:ascii="Times New Roman CYR" w:hAnsi="Times New Roman CYR" w:cs="Times New Roman CYR"/>
        </w:rPr>
        <w:t xml:space="preserve"> Получателей</w:t>
      </w:r>
      <w:r w:rsidRPr="00F14DD3">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sidRPr="00F14DD3">
        <w:rPr>
          <w:rFonts w:ascii="Times New Roman CYR" w:hAnsi="Times New Roman CYR" w:cs="Times New Roman CYR"/>
        </w:rPr>
        <w:t xml:space="preserve"> Получателей</w:t>
      </w:r>
      <w:r w:rsidRPr="00F14DD3">
        <w:t xml:space="preserve"> не позволяет обеспечить достижение указанного показателя, Поставщиком оборудуются дополнительные окна обслуживания.</w:t>
      </w:r>
    </w:p>
    <w:p w:rsidR="00827DCF" w:rsidRPr="00F14DD3" w:rsidRDefault="00827DCF" w:rsidP="00827DCF">
      <w:pPr>
        <w:suppressAutoHyphens/>
        <w:jc w:val="both"/>
      </w:pPr>
      <w:r w:rsidRPr="00F14DD3">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14DD3">
        <w:rPr>
          <w:lang w:eastAsia="ar-SA"/>
        </w:rPr>
        <w:t xml:space="preserve">пункта </w:t>
      </w:r>
      <w:r w:rsidRPr="00F14DD3">
        <w:t>(пунктов)</w:t>
      </w:r>
      <w:r w:rsidRPr="00F14DD3">
        <w:rPr>
          <w:lang w:eastAsia="ar-SA"/>
        </w:rPr>
        <w:t xml:space="preserve"> приема</w:t>
      </w:r>
      <w:r w:rsidRPr="00F14DD3">
        <w:rPr>
          <w:rFonts w:ascii="Times New Roman CYR" w:hAnsi="Times New Roman CYR" w:cs="Times New Roman CYR"/>
        </w:rPr>
        <w:t xml:space="preserve"> Получателей</w:t>
      </w:r>
      <w:r w:rsidRPr="00F14DD3">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27DCF" w:rsidRPr="00F14DD3" w:rsidRDefault="00827DCF" w:rsidP="00827DCF">
      <w:pPr>
        <w:suppressAutoHyphens/>
        <w:jc w:val="both"/>
      </w:pPr>
      <w:r w:rsidRPr="00F14DD3">
        <w:t>5.7. Товар должен находиться на складе пункта (пунктов) приема</w:t>
      </w:r>
      <w:r w:rsidRPr="00F14DD3">
        <w:rPr>
          <w:rFonts w:ascii="Times New Roman CYR" w:hAnsi="Times New Roman CYR" w:cs="Times New Roman CYR"/>
        </w:rPr>
        <w:t xml:space="preserve"> Получателей</w:t>
      </w:r>
      <w:r w:rsidRPr="00F14DD3">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827DCF" w:rsidRPr="00F14DD3" w:rsidRDefault="00827DCF" w:rsidP="00827DCF">
      <w:pPr>
        <w:widowControl w:val="0"/>
        <w:jc w:val="both"/>
      </w:pPr>
      <w:r w:rsidRPr="00F14DD3">
        <w:t>5.8. Пункт (пункты) приема</w:t>
      </w:r>
      <w:r w:rsidRPr="00F14DD3">
        <w:rPr>
          <w:rFonts w:ascii="Times New Roman CYR" w:hAnsi="Times New Roman CYR" w:cs="Times New Roman CYR"/>
        </w:rPr>
        <w:t xml:space="preserve"> Получателей</w:t>
      </w:r>
      <w:r w:rsidRPr="00F14DD3">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27DCF" w:rsidRPr="00F14DD3" w:rsidRDefault="00827DCF" w:rsidP="00827DCF">
      <w:pPr>
        <w:widowControl w:val="0"/>
        <w:jc w:val="both"/>
      </w:pPr>
      <w:r w:rsidRPr="00F14DD3">
        <w:t>- возможность беспрепятственного входа в объекты и выхода из них;</w:t>
      </w:r>
    </w:p>
    <w:p w:rsidR="00827DCF" w:rsidRPr="00F14DD3" w:rsidRDefault="00827DCF" w:rsidP="00827DCF">
      <w:pPr>
        <w:widowControl w:val="0"/>
        <w:jc w:val="both"/>
      </w:pPr>
      <w:r w:rsidRPr="00F14DD3">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14DD3">
        <w:t>ассистивных</w:t>
      </w:r>
      <w:proofErr w:type="spellEnd"/>
      <w:r w:rsidRPr="00F14DD3">
        <w:t xml:space="preserve"> и вспомогательных технологий, а также сменного кресла-коляски;</w:t>
      </w:r>
    </w:p>
    <w:p w:rsidR="00827DCF" w:rsidRPr="00F14DD3" w:rsidRDefault="00827DCF" w:rsidP="00827DCF">
      <w:pPr>
        <w:widowControl w:val="0"/>
        <w:jc w:val="both"/>
      </w:pPr>
      <w:r w:rsidRPr="00F14DD3">
        <w:t xml:space="preserve">- сопровождение </w:t>
      </w:r>
      <w:r>
        <w:t>Получателей</w:t>
      </w:r>
      <w:r w:rsidRPr="00F14DD3">
        <w:t>, имеющих стойкие нарушения функции зрения и самостоятельного передвижения по территории объекта;</w:t>
      </w:r>
    </w:p>
    <w:p w:rsidR="00827DCF" w:rsidRPr="00F14DD3" w:rsidRDefault="00827DCF" w:rsidP="00827DCF">
      <w:pPr>
        <w:widowControl w:val="0"/>
        <w:jc w:val="both"/>
      </w:pPr>
      <w:r w:rsidRPr="00F14DD3">
        <w:t xml:space="preserve">- содействие </w:t>
      </w:r>
      <w:r>
        <w:t>Получателю</w:t>
      </w:r>
      <w:r w:rsidRPr="00F14DD3">
        <w:t xml:space="preserve"> при входе в объект и выходе из него, информирование инвалида о доступных маршрутах общественного транспорта;</w:t>
      </w:r>
    </w:p>
    <w:p w:rsidR="00827DCF" w:rsidRPr="00F14DD3" w:rsidRDefault="00827DCF" w:rsidP="00827DCF">
      <w:pPr>
        <w:widowControl w:val="0"/>
        <w:jc w:val="both"/>
      </w:pPr>
      <w:r w:rsidRPr="00F14DD3">
        <w:t xml:space="preserve">- надлежащее размещение носителей информации, необходимой для обеспечения беспрепятственного доступа </w:t>
      </w:r>
      <w:r>
        <w:t>Получателей</w:t>
      </w:r>
      <w:r w:rsidRPr="00F14DD3">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27DCF" w:rsidRPr="00F14DD3" w:rsidRDefault="00827DCF" w:rsidP="00827DCF">
      <w:pPr>
        <w:widowControl w:val="0"/>
        <w:jc w:val="both"/>
      </w:pPr>
      <w:r w:rsidRPr="00F14DD3">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2" w:anchor="block_1000" w:history="1">
        <w:r w:rsidRPr="00F14DD3">
          <w:t>форме</w:t>
        </w:r>
      </w:hyperlink>
      <w:r w:rsidRPr="00F14DD3">
        <w:t xml:space="preserve"> и в </w:t>
      </w:r>
      <w:hyperlink r:id="rId13" w:anchor="block_2000" w:history="1">
        <w:r w:rsidRPr="00F14DD3">
          <w:t>порядке</w:t>
        </w:r>
      </w:hyperlink>
      <w:r w:rsidRPr="00F14DD3">
        <w:t xml:space="preserve">, утвержденных </w:t>
      </w:r>
      <w:hyperlink r:id="rId14" w:history="1">
        <w:r w:rsidRPr="00F14DD3">
          <w:t>приказом</w:t>
        </w:r>
      </w:hyperlink>
      <w:r w:rsidRPr="00F14DD3">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827DCF" w:rsidRPr="00F14DD3" w:rsidRDefault="00827DCF" w:rsidP="00827DCF">
      <w:pPr>
        <w:jc w:val="both"/>
      </w:pPr>
      <w:r w:rsidRPr="00F14DD3">
        <w:t xml:space="preserve">5.9. Заказчик вправе предоставить Поставщику без взимания платы помещение для организации пункта приема </w:t>
      </w:r>
      <w:r w:rsidRPr="00F14DD3">
        <w:rPr>
          <w:rFonts w:ascii="Times New Roman CYR" w:hAnsi="Times New Roman CYR" w:cs="Times New Roman CYR"/>
        </w:rPr>
        <w:t xml:space="preserve">Получателей </w:t>
      </w:r>
      <w:r w:rsidRPr="00F14DD3">
        <w:t xml:space="preserve">Товара Получателям. Поставщик обязан организовать выдачу Товара в предложенном пункте приема </w:t>
      </w:r>
      <w:r w:rsidRPr="00F14DD3">
        <w:rPr>
          <w:rFonts w:ascii="Times New Roman CYR" w:hAnsi="Times New Roman CYR" w:cs="Times New Roman CYR"/>
        </w:rPr>
        <w:t>Получателей</w:t>
      </w:r>
      <w:r w:rsidRPr="00F14DD3">
        <w:t xml:space="preserve">.  </w:t>
      </w:r>
    </w:p>
    <w:p w:rsidR="00827DCF" w:rsidRPr="00F14DD3" w:rsidRDefault="00827DCF" w:rsidP="00827DCF">
      <w:pPr>
        <w:jc w:val="both"/>
      </w:pPr>
      <w:r w:rsidRPr="00F14DD3">
        <w:t>6. В случае выбора Получателем способа получения Товара по месту нахождения пункта (пунктов) приема</w:t>
      </w:r>
      <w:r w:rsidRPr="00F14DD3">
        <w:rPr>
          <w:rFonts w:ascii="Times New Roman CYR" w:hAnsi="Times New Roman CYR" w:cs="Times New Roman CYR"/>
        </w:rPr>
        <w:t xml:space="preserve"> Получателей</w:t>
      </w:r>
      <w:r w:rsidRPr="00F14DD3">
        <w:t>, организованных Поставщиком, передача Товара Получателю осуществляется в день обращения Получателя в пункт(-ы) приема</w:t>
      </w:r>
      <w:r w:rsidRPr="00F14DD3">
        <w:rPr>
          <w:rFonts w:ascii="Times New Roman CYR" w:hAnsi="Times New Roman CYR" w:cs="Times New Roman CYR"/>
        </w:rPr>
        <w:t xml:space="preserve"> </w:t>
      </w:r>
      <w:r w:rsidRPr="00F14DD3">
        <w:rPr>
          <w:rFonts w:ascii="Times New Roman CYR" w:hAnsi="Times New Roman CYR" w:cs="Times New Roman CYR"/>
        </w:rPr>
        <w:lastRenderedPageBreak/>
        <w:t>Получателей</w:t>
      </w:r>
      <w:r w:rsidRPr="00F14DD3">
        <w:t xml:space="preserve"> с направлением. На отрывном талоне направления Поставщик в обязательном порядке проставляет дату обращения Получателя.</w:t>
      </w:r>
    </w:p>
    <w:p w:rsidR="00827DCF" w:rsidRPr="00F14DD3" w:rsidRDefault="00827DCF" w:rsidP="00827DCF">
      <w:pPr>
        <w:jc w:val="both"/>
      </w:pPr>
      <w:r w:rsidRPr="00F14DD3">
        <w:t>6.1. Передача Товара Получателям должна производиться в каждом из пунктов приема</w:t>
      </w:r>
      <w:r w:rsidRPr="00F14DD3">
        <w:rPr>
          <w:rFonts w:ascii="Times New Roman CYR" w:hAnsi="Times New Roman CYR" w:cs="Times New Roman CYR"/>
        </w:rPr>
        <w:t xml:space="preserve"> Получателей</w:t>
      </w:r>
      <w:r w:rsidRPr="00F14DD3">
        <w:t xml:space="preserve"> не менее 6 (шести) дней неделю, не менее 40 (сорока) часов в неделю, при этом, время работы должно быть в интервале с 08:00 до 22:00. </w:t>
      </w:r>
    </w:p>
    <w:p w:rsidR="00827DCF" w:rsidRPr="00F14DD3" w:rsidRDefault="00827DCF" w:rsidP="00827DCF">
      <w:pPr>
        <w:suppressAutoHyphens/>
        <w:jc w:val="both"/>
      </w:pPr>
      <w:r w:rsidRPr="00F14DD3">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827DCF" w:rsidRPr="00F14DD3" w:rsidRDefault="00827DCF" w:rsidP="00827DCF">
      <w:pPr>
        <w:suppressAutoHyphens/>
        <w:jc w:val="both"/>
      </w:pPr>
      <w:r w:rsidRPr="00F14DD3">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827DCF" w:rsidRPr="00F14DD3" w:rsidRDefault="00827DCF" w:rsidP="00827DCF">
      <w:pPr>
        <w:autoSpaceDE w:val="0"/>
        <w:autoSpaceDN w:val="0"/>
        <w:adjustRightInd w:val="0"/>
        <w:jc w:val="both"/>
      </w:pPr>
      <w:r w:rsidRPr="00F14DD3">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t>, но не ранее 01.01.2023</w:t>
      </w:r>
      <w:r w:rsidRPr="00F14DD3">
        <w:t>.</w:t>
      </w:r>
    </w:p>
    <w:p w:rsidR="00827DCF" w:rsidRPr="00F14DD3" w:rsidRDefault="00827DCF" w:rsidP="00827DCF">
      <w:pPr>
        <w:suppressAutoHyphens/>
        <w:jc w:val="both"/>
      </w:pPr>
      <w:r w:rsidRPr="00F14DD3">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t xml:space="preserve"> Получателей требованиям Т</w:t>
      </w:r>
      <w:r w:rsidRPr="00F14DD3">
        <w:t xml:space="preserve">ехнического задания. При проведении проверки Заказчик вправе осуществлять </w:t>
      </w:r>
      <w:proofErr w:type="spellStart"/>
      <w:r w:rsidRPr="00F14DD3">
        <w:t>фотофиксацию</w:t>
      </w:r>
      <w:proofErr w:type="spellEnd"/>
      <w:r w:rsidRPr="00F14DD3">
        <w:t xml:space="preserve"> и/или видеозапись.</w:t>
      </w:r>
    </w:p>
    <w:p w:rsidR="00827DCF" w:rsidRPr="00F14DD3" w:rsidRDefault="00827DCF" w:rsidP="00827DCF">
      <w:pPr>
        <w:suppressAutoHyphens/>
        <w:jc w:val="both"/>
      </w:pPr>
      <w:r w:rsidRPr="00F14DD3">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5" w:history="1">
        <w:proofErr w:type="gramStart"/>
        <w:r w:rsidRPr="00F14DD3">
          <w:rPr>
            <w:color w:val="0000FF"/>
            <w:u w:val="single"/>
          </w:rPr>
          <w:t>osp@ro78.fss.ru</w:t>
        </w:r>
      </w:hyperlink>
      <w:r w:rsidRPr="00F14DD3">
        <w:t xml:space="preserve"> ,</w:t>
      </w:r>
      <w:proofErr w:type="gramEnd"/>
      <w:r w:rsidRPr="00F14DD3">
        <w:t xml:space="preserve"> </w:t>
      </w:r>
      <w:hyperlink r:id="rId16" w:history="1">
        <w:r w:rsidRPr="00F14DD3">
          <w:rPr>
            <w:color w:val="0000FF"/>
            <w:u w:val="single"/>
          </w:rPr>
          <w:t>tsrfil31@ro78.fss.ru</w:t>
        </w:r>
      </w:hyperlink>
      <w:r w:rsidRPr="00F14DD3">
        <w:t>.</w:t>
      </w:r>
    </w:p>
    <w:p w:rsidR="00827DCF" w:rsidRPr="00F14DD3" w:rsidRDefault="00827DCF" w:rsidP="00827DCF">
      <w:pPr>
        <w:suppressAutoHyphens/>
        <w:jc w:val="both"/>
      </w:pPr>
      <w:r w:rsidRPr="00F14DD3">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827DCF" w:rsidRDefault="00827DCF" w:rsidP="00827DCF">
      <w:pPr>
        <w:ind w:firstLine="709"/>
        <w:jc w:val="center"/>
        <w:rPr>
          <w:b/>
          <w:sz w:val="26"/>
          <w:szCs w:val="26"/>
        </w:rPr>
      </w:pPr>
    </w:p>
    <w:p w:rsidR="00827DCF" w:rsidRDefault="00827DCF" w:rsidP="00827DCF">
      <w:pPr>
        <w:ind w:firstLine="709"/>
        <w:jc w:val="center"/>
        <w:rPr>
          <w:b/>
          <w:sz w:val="26"/>
          <w:szCs w:val="26"/>
        </w:rPr>
      </w:pPr>
    </w:p>
    <w:p w:rsidR="00827DCF" w:rsidRDefault="00827DCF" w:rsidP="00827DCF">
      <w:pPr>
        <w:ind w:firstLine="709"/>
        <w:jc w:val="center"/>
        <w:rPr>
          <w:noProof/>
        </w:rPr>
      </w:pPr>
    </w:p>
    <w:p w:rsidR="00827DCF" w:rsidRPr="00DF07C2" w:rsidRDefault="00827DCF" w:rsidP="00827DCF">
      <w:pPr>
        <w:ind w:firstLine="709"/>
        <w:jc w:val="center"/>
        <w:rPr>
          <w:b/>
          <w:sz w:val="26"/>
          <w:szCs w:val="26"/>
        </w:rPr>
      </w:pPr>
    </w:p>
    <w:p w:rsidR="00D216A9" w:rsidRDefault="00D216A9"/>
    <w:p w:rsidR="00D216A9" w:rsidRDefault="00D216A9"/>
    <w:sectPr w:rsidR="00D216A9" w:rsidSect="00F175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9F"/>
    <w:rsid w:val="00001CD4"/>
    <w:rsid w:val="00004D73"/>
    <w:rsid w:val="000253FF"/>
    <w:rsid w:val="00030796"/>
    <w:rsid w:val="000351D7"/>
    <w:rsid w:val="0004150C"/>
    <w:rsid w:val="0005059F"/>
    <w:rsid w:val="00064A36"/>
    <w:rsid w:val="0007700A"/>
    <w:rsid w:val="00085621"/>
    <w:rsid w:val="000A553F"/>
    <w:rsid w:val="000B0E3B"/>
    <w:rsid w:val="000D0565"/>
    <w:rsid w:val="000E3786"/>
    <w:rsid w:val="000E6984"/>
    <w:rsid w:val="000F1543"/>
    <w:rsid w:val="001054AE"/>
    <w:rsid w:val="00105812"/>
    <w:rsid w:val="001151F9"/>
    <w:rsid w:val="00115CE1"/>
    <w:rsid w:val="001242C4"/>
    <w:rsid w:val="00130DBA"/>
    <w:rsid w:val="00136052"/>
    <w:rsid w:val="00154D25"/>
    <w:rsid w:val="00164DD0"/>
    <w:rsid w:val="00171215"/>
    <w:rsid w:val="001951E0"/>
    <w:rsid w:val="00195737"/>
    <w:rsid w:val="00196AF2"/>
    <w:rsid w:val="00197A9F"/>
    <w:rsid w:val="001A6BB7"/>
    <w:rsid w:val="001B5CDC"/>
    <w:rsid w:val="001C2A55"/>
    <w:rsid w:val="001C58C9"/>
    <w:rsid w:val="001D65EC"/>
    <w:rsid w:val="001E0ED6"/>
    <w:rsid w:val="001E166B"/>
    <w:rsid w:val="001F713B"/>
    <w:rsid w:val="00201B28"/>
    <w:rsid w:val="00202924"/>
    <w:rsid w:val="00222AB4"/>
    <w:rsid w:val="00235BED"/>
    <w:rsid w:val="00241BDA"/>
    <w:rsid w:val="00246CFF"/>
    <w:rsid w:val="00254B07"/>
    <w:rsid w:val="002738A9"/>
    <w:rsid w:val="00290FE6"/>
    <w:rsid w:val="00293992"/>
    <w:rsid w:val="002B453E"/>
    <w:rsid w:val="002B46F6"/>
    <w:rsid w:val="002B7F4C"/>
    <w:rsid w:val="002D1802"/>
    <w:rsid w:val="002F3DAB"/>
    <w:rsid w:val="002F5A49"/>
    <w:rsid w:val="0031604E"/>
    <w:rsid w:val="003218BB"/>
    <w:rsid w:val="00325D62"/>
    <w:rsid w:val="003343DF"/>
    <w:rsid w:val="0033775B"/>
    <w:rsid w:val="003412C5"/>
    <w:rsid w:val="00384ED6"/>
    <w:rsid w:val="003A20AE"/>
    <w:rsid w:val="003A3285"/>
    <w:rsid w:val="003B6D34"/>
    <w:rsid w:val="003C0940"/>
    <w:rsid w:val="003C3C6D"/>
    <w:rsid w:val="003D128A"/>
    <w:rsid w:val="003D42ED"/>
    <w:rsid w:val="003D7D12"/>
    <w:rsid w:val="003E7C67"/>
    <w:rsid w:val="003F040A"/>
    <w:rsid w:val="003F2FE4"/>
    <w:rsid w:val="003F6B1F"/>
    <w:rsid w:val="0044009C"/>
    <w:rsid w:val="00447855"/>
    <w:rsid w:val="004510A5"/>
    <w:rsid w:val="00457FF8"/>
    <w:rsid w:val="00474AAC"/>
    <w:rsid w:val="00492F1A"/>
    <w:rsid w:val="004A4767"/>
    <w:rsid w:val="004A6860"/>
    <w:rsid w:val="004F1A91"/>
    <w:rsid w:val="00515B85"/>
    <w:rsid w:val="00543B69"/>
    <w:rsid w:val="00545A5E"/>
    <w:rsid w:val="00546EAA"/>
    <w:rsid w:val="00554700"/>
    <w:rsid w:val="0056170E"/>
    <w:rsid w:val="0057461D"/>
    <w:rsid w:val="00575C3A"/>
    <w:rsid w:val="00580010"/>
    <w:rsid w:val="00581A47"/>
    <w:rsid w:val="00582EF0"/>
    <w:rsid w:val="00587C82"/>
    <w:rsid w:val="00592BD7"/>
    <w:rsid w:val="00592F5F"/>
    <w:rsid w:val="005A4994"/>
    <w:rsid w:val="005B3093"/>
    <w:rsid w:val="005D7DDD"/>
    <w:rsid w:val="005E6FE0"/>
    <w:rsid w:val="00607CBD"/>
    <w:rsid w:val="00611E74"/>
    <w:rsid w:val="00617837"/>
    <w:rsid w:val="006256BA"/>
    <w:rsid w:val="00642C4B"/>
    <w:rsid w:val="00653A57"/>
    <w:rsid w:val="00656761"/>
    <w:rsid w:val="00657B1D"/>
    <w:rsid w:val="00657B22"/>
    <w:rsid w:val="00675A19"/>
    <w:rsid w:val="00694D44"/>
    <w:rsid w:val="006B343F"/>
    <w:rsid w:val="006B5B1B"/>
    <w:rsid w:val="006D3577"/>
    <w:rsid w:val="006E0229"/>
    <w:rsid w:val="006E0A1E"/>
    <w:rsid w:val="006E3CAB"/>
    <w:rsid w:val="007018BC"/>
    <w:rsid w:val="00715311"/>
    <w:rsid w:val="00715ED8"/>
    <w:rsid w:val="0074536A"/>
    <w:rsid w:val="00745E29"/>
    <w:rsid w:val="007633AC"/>
    <w:rsid w:val="00766FE6"/>
    <w:rsid w:val="007823C1"/>
    <w:rsid w:val="00786C65"/>
    <w:rsid w:val="00790405"/>
    <w:rsid w:val="007A13D0"/>
    <w:rsid w:val="007A771E"/>
    <w:rsid w:val="007B55C6"/>
    <w:rsid w:val="007C36B0"/>
    <w:rsid w:val="007E734C"/>
    <w:rsid w:val="007E75F3"/>
    <w:rsid w:val="007F12B9"/>
    <w:rsid w:val="00801F00"/>
    <w:rsid w:val="00806876"/>
    <w:rsid w:val="00807054"/>
    <w:rsid w:val="00821DBB"/>
    <w:rsid w:val="00824F95"/>
    <w:rsid w:val="00827DCF"/>
    <w:rsid w:val="00831DE7"/>
    <w:rsid w:val="00833B95"/>
    <w:rsid w:val="008378A2"/>
    <w:rsid w:val="00855286"/>
    <w:rsid w:val="008816C6"/>
    <w:rsid w:val="00884F30"/>
    <w:rsid w:val="008B0638"/>
    <w:rsid w:val="008B5B70"/>
    <w:rsid w:val="008C2F0C"/>
    <w:rsid w:val="008E07FF"/>
    <w:rsid w:val="008E2A4C"/>
    <w:rsid w:val="008E2C95"/>
    <w:rsid w:val="008F26EB"/>
    <w:rsid w:val="008F368F"/>
    <w:rsid w:val="0091280E"/>
    <w:rsid w:val="00916E62"/>
    <w:rsid w:val="00923B80"/>
    <w:rsid w:val="009325AB"/>
    <w:rsid w:val="00946AD4"/>
    <w:rsid w:val="00950561"/>
    <w:rsid w:val="00981D16"/>
    <w:rsid w:val="009B483E"/>
    <w:rsid w:val="009C0C4F"/>
    <w:rsid w:val="009D738E"/>
    <w:rsid w:val="009E2A3C"/>
    <w:rsid w:val="009E2B0D"/>
    <w:rsid w:val="009E3D4F"/>
    <w:rsid w:val="009F1990"/>
    <w:rsid w:val="009F3329"/>
    <w:rsid w:val="00A07106"/>
    <w:rsid w:val="00A24210"/>
    <w:rsid w:val="00A370F4"/>
    <w:rsid w:val="00A43C93"/>
    <w:rsid w:val="00A46D7C"/>
    <w:rsid w:val="00A56720"/>
    <w:rsid w:val="00A84871"/>
    <w:rsid w:val="00A8559A"/>
    <w:rsid w:val="00AA025E"/>
    <w:rsid w:val="00AB1B17"/>
    <w:rsid w:val="00AC2272"/>
    <w:rsid w:val="00AE1DCD"/>
    <w:rsid w:val="00AF1062"/>
    <w:rsid w:val="00B20F14"/>
    <w:rsid w:val="00B43F30"/>
    <w:rsid w:val="00B4593C"/>
    <w:rsid w:val="00B572CB"/>
    <w:rsid w:val="00B727A4"/>
    <w:rsid w:val="00B83CCA"/>
    <w:rsid w:val="00BE50BB"/>
    <w:rsid w:val="00BE599F"/>
    <w:rsid w:val="00C12850"/>
    <w:rsid w:val="00C12DF8"/>
    <w:rsid w:val="00C27DA2"/>
    <w:rsid w:val="00C40D5C"/>
    <w:rsid w:val="00C669C6"/>
    <w:rsid w:val="00C73E9B"/>
    <w:rsid w:val="00C75346"/>
    <w:rsid w:val="00CB40B5"/>
    <w:rsid w:val="00CB6184"/>
    <w:rsid w:val="00CC66C7"/>
    <w:rsid w:val="00CC777B"/>
    <w:rsid w:val="00CD2C98"/>
    <w:rsid w:val="00CD6A36"/>
    <w:rsid w:val="00D029AA"/>
    <w:rsid w:val="00D216A9"/>
    <w:rsid w:val="00D24469"/>
    <w:rsid w:val="00D32B38"/>
    <w:rsid w:val="00D46F7A"/>
    <w:rsid w:val="00D67B27"/>
    <w:rsid w:val="00D71F5A"/>
    <w:rsid w:val="00D83AE6"/>
    <w:rsid w:val="00D96E0B"/>
    <w:rsid w:val="00DA28DE"/>
    <w:rsid w:val="00DB5F8C"/>
    <w:rsid w:val="00DB679F"/>
    <w:rsid w:val="00DD36C5"/>
    <w:rsid w:val="00DE2CB1"/>
    <w:rsid w:val="00E03577"/>
    <w:rsid w:val="00E13D99"/>
    <w:rsid w:val="00E15B31"/>
    <w:rsid w:val="00E620EE"/>
    <w:rsid w:val="00E62E0E"/>
    <w:rsid w:val="00E95844"/>
    <w:rsid w:val="00E95A2A"/>
    <w:rsid w:val="00EA0D33"/>
    <w:rsid w:val="00EB048D"/>
    <w:rsid w:val="00EB435D"/>
    <w:rsid w:val="00EC4F67"/>
    <w:rsid w:val="00ED1794"/>
    <w:rsid w:val="00ED5EEC"/>
    <w:rsid w:val="00EE0FA4"/>
    <w:rsid w:val="00EF5534"/>
    <w:rsid w:val="00EF7D8E"/>
    <w:rsid w:val="00F05A5B"/>
    <w:rsid w:val="00F1079A"/>
    <w:rsid w:val="00F17556"/>
    <w:rsid w:val="00F24E98"/>
    <w:rsid w:val="00F25288"/>
    <w:rsid w:val="00F40508"/>
    <w:rsid w:val="00F408AC"/>
    <w:rsid w:val="00F462DF"/>
    <w:rsid w:val="00F57124"/>
    <w:rsid w:val="00F91ACF"/>
    <w:rsid w:val="00FA1BDA"/>
    <w:rsid w:val="00FB33AA"/>
    <w:rsid w:val="00FC1BA7"/>
    <w:rsid w:val="00FD13CD"/>
    <w:rsid w:val="00FD704E"/>
    <w:rsid w:val="00FE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2CD37-556C-45B3-9CD6-F53ACE9A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5"/>
        <w:szCs w:val="25"/>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9F"/>
    <w:pPr>
      <w:spacing w:after="0" w:line="240" w:lineRule="auto"/>
    </w:pPr>
    <w:rPr>
      <w:rFonts w:eastAsia="Calibri"/>
      <w:sz w:val="24"/>
      <w:szCs w:val="24"/>
      <w:lang w:eastAsia="ru-RU"/>
    </w:rPr>
  </w:style>
  <w:style w:type="paragraph" w:styleId="3">
    <w:name w:val="heading 3"/>
    <w:basedOn w:val="a"/>
    <w:next w:val="a"/>
    <w:link w:val="30"/>
    <w:uiPriority w:val="99"/>
    <w:qFormat/>
    <w:rsid w:val="00F17556"/>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F17556"/>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05059F"/>
    <w:pPr>
      <w:suppressAutoHyphens/>
      <w:spacing w:before="280" w:after="280"/>
    </w:pPr>
    <w:rPr>
      <w:rFonts w:ascii="Arial Unicode MS" w:eastAsia="Arial Unicode MS" w:hAnsi="Arial Unicode MS" w:cs="Arial Unicode MS"/>
      <w:lang w:eastAsia="ar-SA"/>
    </w:rPr>
  </w:style>
  <w:style w:type="character" w:styleId="a3">
    <w:name w:val="Hyperlink"/>
    <w:uiPriority w:val="99"/>
    <w:rsid w:val="0005059F"/>
    <w:rPr>
      <w:rFonts w:cs="Times New Roman"/>
      <w:color w:val="0000FF"/>
      <w:u w:val="single"/>
    </w:rPr>
  </w:style>
  <w:style w:type="numbering" w:customStyle="1" w:styleId="1">
    <w:name w:val="Нет списка1"/>
    <w:next w:val="a2"/>
    <w:uiPriority w:val="99"/>
    <w:semiHidden/>
    <w:unhideWhenUsed/>
    <w:rsid w:val="002F3DAB"/>
  </w:style>
  <w:style w:type="character" w:styleId="a4">
    <w:name w:val="FollowedHyperlink"/>
    <w:basedOn w:val="a0"/>
    <w:uiPriority w:val="99"/>
    <w:semiHidden/>
    <w:unhideWhenUsed/>
    <w:rsid w:val="002F3DAB"/>
    <w:rPr>
      <w:color w:val="800080"/>
      <w:u w:val="single"/>
    </w:rPr>
  </w:style>
  <w:style w:type="paragraph" w:customStyle="1" w:styleId="font5">
    <w:name w:val="font5"/>
    <w:basedOn w:val="a"/>
    <w:rsid w:val="002F3DAB"/>
    <w:pPr>
      <w:spacing w:before="100" w:beforeAutospacing="1" w:after="100" w:afterAutospacing="1"/>
    </w:pPr>
    <w:rPr>
      <w:rFonts w:eastAsia="Times New Roman"/>
      <w:color w:val="000000"/>
      <w:sz w:val="22"/>
      <w:szCs w:val="22"/>
    </w:rPr>
  </w:style>
  <w:style w:type="paragraph" w:customStyle="1" w:styleId="xl65">
    <w:name w:val="xl65"/>
    <w:basedOn w:val="a"/>
    <w:rsid w:val="002F3DAB"/>
    <w:pPr>
      <w:spacing w:before="100" w:beforeAutospacing="1" w:after="100" w:afterAutospacing="1"/>
    </w:pPr>
    <w:rPr>
      <w:rFonts w:eastAsia="Times New Roman"/>
    </w:rPr>
  </w:style>
  <w:style w:type="paragraph" w:customStyle="1" w:styleId="xl66">
    <w:name w:val="xl66"/>
    <w:basedOn w:val="a"/>
    <w:rsid w:val="002F3DAB"/>
    <w:pPr>
      <w:spacing w:before="100" w:beforeAutospacing="1" w:after="100" w:afterAutospacing="1"/>
    </w:pPr>
    <w:rPr>
      <w:rFonts w:eastAsia="Times New Roman"/>
      <w:sz w:val="56"/>
      <w:szCs w:val="56"/>
    </w:rPr>
  </w:style>
  <w:style w:type="paragraph" w:customStyle="1" w:styleId="xl67">
    <w:name w:val="xl67"/>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color w:val="000000"/>
    </w:rPr>
  </w:style>
  <w:style w:type="paragraph" w:customStyle="1" w:styleId="xl68">
    <w:name w:val="xl68"/>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color w:val="000000"/>
    </w:rPr>
  </w:style>
  <w:style w:type="paragraph" w:customStyle="1" w:styleId="xl69">
    <w:name w:val="xl69"/>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70">
    <w:name w:val="xl70"/>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rPr>
  </w:style>
  <w:style w:type="paragraph" w:customStyle="1" w:styleId="xl71">
    <w:name w:val="xl71"/>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72">
    <w:name w:val="xl72"/>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rFonts w:eastAsia="Times New Roman"/>
      <w:b/>
      <w:bCs/>
      <w:color w:val="000000"/>
    </w:rPr>
  </w:style>
  <w:style w:type="paragraph" w:customStyle="1" w:styleId="xl73">
    <w:name w:val="xl73"/>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rFonts w:eastAsia="Times New Roman"/>
      <w:b/>
      <w:bCs/>
    </w:rPr>
  </w:style>
  <w:style w:type="paragraph" w:styleId="a5">
    <w:name w:val="List Paragraph"/>
    <w:basedOn w:val="a"/>
    <w:uiPriority w:val="34"/>
    <w:qFormat/>
    <w:rsid w:val="00806876"/>
    <w:pPr>
      <w:ind w:left="720"/>
      <w:contextualSpacing/>
    </w:pPr>
  </w:style>
  <w:style w:type="character" w:customStyle="1" w:styleId="30">
    <w:name w:val="Заголовок 3 Знак"/>
    <w:basedOn w:val="a0"/>
    <w:link w:val="3"/>
    <w:uiPriority w:val="99"/>
    <w:rsid w:val="00F1755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17556"/>
    <w:rPr>
      <w:rFonts w:eastAsia="Calibri"/>
      <w:b/>
      <w:bCs/>
      <w:sz w:val="28"/>
      <w:szCs w:val="28"/>
      <w:lang w:eastAsia="ru-RU"/>
    </w:rPr>
  </w:style>
  <w:style w:type="paragraph" w:styleId="a6">
    <w:name w:val="List"/>
    <w:basedOn w:val="a7"/>
    <w:rsid w:val="00F17556"/>
    <w:rPr>
      <w:rFonts w:cs="Tahoma"/>
      <w:sz w:val="20"/>
      <w:szCs w:val="20"/>
      <w:lang w:eastAsia="ar-SA"/>
    </w:rPr>
  </w:style>
  <w:style w:type="paragraph" w:styleId="a8">
    <w:name w:val="Normal (Web)"/>
    <w:basedOn w:val="a"/>
    <w:link w:val="a9"/>
    <w:uiPriority w:val="99"/>
    <w:rsid w:val="00F17556"/>
    <w:pPr>
      <w:spacing w:before="100" w:after="119"/>
    </w:pPr>
    <w:rPr>
      <w:szCs w:val="20"/>
      <w:lang w:eastAsia="ar-SA"/>
    </w:rPr>
  </w:style>
  <w:style w:type="character" w:customStyle="1" w:styleId="a9">
    <w:name w:val="Обычный (веб) Знак"/>
    <w:link w:val="a8"/>
    <w:uiPriority w:val="99"/>
    <w:locked/>
    <w:rsid w:val="00F17556"/>
    <w:rPr>
      <w:rFonts w:eastAsia="Calibri"/>
      <w:sz w:val="24"/>
      <w:szCs w:val="20"/>
      <w:lang w:eastAsia="ar-SA"/>
    </w:rPr>
  </w:style>
  <w:style w:type="paragraph" w:customStyle="1" w:styleId="aa">
    <w:name w:val="Базовый"/>
    <w:uiPriority w:val="99"/>
    <w:rsid w:val="00F17556"/>
    <w:pPr>
      <w:tabs>
        <w:tab w:val="left" w:pos="706"/>
      </w:tabs>
      <w:suppressAutoHyphens/>
      <w:spacing w:after="0" w:line="200" w:lineRule="atLeast"/>
    </w:pPr>
    <w:rPr>
      <w:rFonts w:eastAsia="Times New Roman" w:cs="Tahoma"/>
      <w:sz w:val="24"/>
      <w:szCs w:val="24"/>
      <w:lang w:eastAsia="zh-CN" w:bidi="hi-IN"/>
    </w:rPr>
  </w:style>
  <w:style w:type="paragraph" w:styleId="a7">
    <w:name w:val="Body Text"/>
    <w:basedOn w:val="a"/>
    <w:link w:val="ab"/>
    <w:uiPriority w:val="99"/>
    <w:semiHidden/>
    <w:unhideWhenUsed/>
    <w:rsid w:val="00F17556"/>
    <w:pPr>
      <w:spacing w:after="120"/>
    </w:pPr>
  </w:style>
  <w:style w:type="character" w:customStyle="1" w:styleId="ab">
    <w:name w:val="Основной текст Знак"/>
    <w:basedOn w:val="a0"/>
    <w:link w:val="a7"/>
    <w:uiPriority w:val="99"/>
    <w:semiHidden/>
    <w:rsid w:val="00F17556"/>
    <w:rPr>
      <w:rFonts w:eastAsia="Calibri"/>
      <w:sz w:val="24"/>
      <w:szCs w:val="24"/>
      <w:lang w:eastAsia="ru-RU"/>
    </w:rPr>
  </w:style>
  <w:style w:type="paragraph" w:styleId="HTML">
    <w:name w:val="HTML Preformatted"/>
    <w:basedOn w:val="a"/>
    <w:link w:val="HTML0"/>
    <w:uiPriority w:val="99"/>
    <w:rsid w:val="00C4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40D5C"/>
    <w:rPr>
      <w:rFonts w:ascii="Courier New" w:eastAsia="Calibri"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3444">
      <w:bodyDiv w:val="1"/>
      <w:marLeft w:val="0"/>
      <w:marRight w:val="0"/>
      <w:marTop w:val="0"/>
      <w:marBottom w:val="0"/>
      <w:divBdr>
        <w:top w:val="none" w:sz="0" w:space="0" w:color="auto"/>
        <w:left w:val="none" w:sz="0" w:space="0" w:color="auto"/>
        <w:bottom w:val="none" w:sz="0" w:space="0" w:color="auto"/>
        <w:right w:val="none" w:sz="0" w:space="0" w:color="auto"/>
      </w:divBdr>
    </w:div>
    <w:div w:id="1037002606">
      <w:bodyDiv w:val="1"/>
      <w:marLeft w:val="0"/>
      <w:marRight w:val="0"/>
      <w:marTop w:val="0"/>
      <w:marBottom w:val="0"/>
      <w:divBdr>
        <w:top w:val="none" w:sz="0" w:space="0" w:color="auto"/>
        <w:left w:val="none" w:sz="0" w:space="0" w:color="auto"/>
        <w:bottom w:val="none" w:sz="0" w:space="0" w:color="auto"/>
        <w:right w:val="none" w:sz="0" w:space="0" w:color="auto"/>
      </w:divBdr>
    </w:div>
    <w:div w:id="13448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http://base.garant.ru/71145140/f7ee959fd36b5699076b35abf4f52c5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srfil31@ro78.fss.ru" TargetMode="External"/><Relationship Id="rId12" Type="http://schemas.openxmlformats.org/officeDocument/2006/relationships/hyperlink" Target="http://base.garant.ru/71145140/53f89421bbdaf741eb2d1ecc4ddb4c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rfil31@ro78.fss.ru" TargetMode="External"/><Relationship Id="rId1" Type="http://schemas.openxmlformats.org/officeDocument/2006/relationships/customXml" Target="../customXml/item1.xml"/><Relationship Id="rId6" Type="http://schemas.openxmlformats.org/officeDocument/2006/relationships/hyperlink" Target="mailto:osp@ro78.fss.ru" TargetMode="External"/><Relationship Id="rId11" Type="http://schemas.openxmlformats.org/officeDocument/2006/relationships/hyperlink" Target="https://www.minstroyrf.ru/docs/13225/" TargetMode="External"/><Relationship Id="rId5" Type="http://schemas.openxmlformats.org/officeDocument/2006/relationships/webSettings" Target="webSettings.xml"/><Relationship Id="rId15" Type="http://schemas.openxmlformats.org/officeDocument/2006/relationships/hyperlink" Target="mailto:osp@ro78.fss.ru" TargetMode="External"/><Relationship Id="rId10" Type="http://schemas.openxmlformats.org/officeDocument/2006/relationships/hyperlink" Target="http://docs.cntd.ru/document/542620598" TargetMode="External"/><Relationship Id="rId4" Type="http://schemas.openxmlformats.org/officeDocument/2006/relationships/settings" Target="settings.xml"/><Relationship Id="rId9" Type="http://schemas.openxmlformats.org/officeDocument/2006/relationships/hyperlink" Target="consultantplus://offline/ref=5B2A3056B590F4FBE5097D7C9B7B22C91F6A78ED32FC9E5DAE6A6BFA07D303BF670416E1AAABB16DCE59A9A1834DC12FFB38F4FD1C807E37SAaAQ" TargetMode="External"/><Relationship Id="rId14"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B33A-1B95-45E5-87C3-8C42F732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11</Pages>
  <Words>5414</Words>
  <Characters>30865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Лившиц Снежанна Анатольевна</dc:creator>
  <cp:keywords/>
  <dc:description/>
  <cp:lastModifiedBy>Соловьева Анастасия Валерьевна</cp:lastModifiedBy>
  <cp:revision>62</cp:revision>
  <dcterms:created xsi:type="dcterms:W3CDTF">2022-06-30T13:08:00Z</dcterms:created>
  <dcterms:modified xsi:type="dcterms:W3CDTF">2022-10-13T08:05:00Z</dcterms:modified>
</cp:coreProperties>
</file>