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BE460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1F4350">
        <w:rPr>
          <w:rFonts w:ascii="Times New Roman" w:hAnsi="Times New Roman" w:cs="Times New Roman"/>
          <w:b/>
          <w:color w:val="000000"/>
        </w:rPr>
        <w:t>1</w:t>
      </w:r>
      <w:r w:rsidR="00BE4603">
        <w:rPr>
          <w:rFonts w:ascii="Times New Roman" w:hAnsi="Times New Roman" w:cs="Times New Roman"/>
          <w:b/>
          <w:color w:val="000000"/>
        </w:rPr>
        <w:t>60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Pr="004D6411" w:rsidRDefault="009724F7" w:rsidP="004D6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</w:p>
    <w:p w:rsidR="001F4F1C" w:rsidRPr="004D6411" w:rsidRDefault="009724F7" w:rsidP="004D64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641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D8118D" w:rsidRPr="004D6411">
        <w:rPr>
          <w:rFonts w:ascii="Times New Roman" w:hAnsi="Times New Roman" w:cs="Times New Roman"/>
          <w:bCs/>
        </w:rPr>
        <w:t xml:space="preserve">Оказание </w:t>
      </w:r>
      <w:r w:rsidR="00D8118D" w:rsidRPr="004D6411">
        <w:rPr>
          <w:rFonts w:ascii="Times New Roman" w:hAnsi="Times New Roman" w:cs="Times New Roman"/>
        </w:rPr>
        <w:t xml:space="preserve">услуг по перевозке </w:t>
      </w:r>
      <w:r w:rsidR="00D8118D" w:rsidRPr="004D6411">
        <w:rPr>
          <w:rFonts w:ascii="Times New Roman" w:eastAsia="Times New Roman CYR" w:hAnsi="Times New Roman" w:cs="Times New Roman"/>
          <w:bCs/>
          <w:iCs/>
          <w:color w:val="000000"/>
          <w:spacing w:val="-1"/>
        </w:rPr>
        <w:t xml:space="preserve">граждан, имеющих право на получение государственной социальной помощи в виде набора социальных услуг в том числе, инвалидов, детей-инвалидов на кресла-колясках и сопровождающих их лиц </w:t>
      </w:r>
      <w:r w:rsidR="00D8118D" w:rsidRPr="004D6411">
        <w:rPr>
          <w:rFonts w:ascii="Times New Roman" w:eastAsia="Times New Roman CYR" w:hAnsi="Times New Roman" w:cs="Times New Roman"/>
          <w:bCs/>
          <w:color w:val="000000"/>
          <w:spacing w:val="-1"/>
        </w:rPr>
        <w:t xml:space="preserve">авиационным транспортом к месту санаторно-курортного лечения и обратно на территории Российской Федерации в </w:t>
      </w:r>
      <w:proofErr w:type="gramStart"/>
      <w:r w:rsidR="00D8118D" w:rsidRPr="004D6411">
        <w:rPr>
          <w:rFonts w:ascii="Times New Roman" w:eastAsia="Times New Roman CYR" w:hAnsi="Times New Roman" w:cs="Times New Roman"/>
          <w:bCs/>
          <w:color w:val="000000"/>
          <w:spacing w:val="-1"/>
        </w:rPr>
        <w:t>течение  2022</w:t>
      </w:r>
      <w:proofErr w:type="gramEnd"/>
      <w:r w:rsidR="00D8118D" w:rsidRPr="004D6411">
        <w:rPr>
          <w:rFonts w:ascii="Times New Roman" w:eastAsia="Times New Roman CYR" w:hAnsi="Times New Roman" w:cs="Times New Roman"/>
          <w:bCs/>
          <w:color w:val="000000"/>
          <w:spacing w:val="-1"/>
        </w:rPr>
        <w:t xml:space="preserve"> года</w:t>
      </w:r>
      <w:r w:rsidR="00D8118D" w:rsidRPr="004D6411">
        <w:rPr>
          <w:rFonts w:ascii="Times New Roman" w:hAnsi="Times New Roman" w:cs="Times New Roman"/>
        </w:rPr>
        <w:t xml:space="preserve"> по маршрутам:</w:t>
      </w:r>
      <w:r w:rsidR="004D6411" w:rsidRPr="004D6411">
        <w:rPr>
          <w:rFonts w:ascii="Times New Roman" w:hAnsi="Times New Roman" w:cs="Times New Roman"/>
        </w:rPr>
        <w:t xml:space="preserve"> </w:t>
      </w:r>
      <w:r w:rsidR="004D6411" w:rsidRPr="004D6411">
        <w:rPr>
          <w:rFonts w:ascii="Times New Roman" w:hAnsi="Times New Roman" w:cs="Times New Roman"/>
        </w:rPr>
        <w:t>Иркутск-Анапа,</w:t>
      </w:r>
      <w:r w:rsidR="004D6411" w:rsidRPr="004D6411">
        <w:rPr>
          <w:rFonts w:ascii="Times New Roman" w:hAnsi="Times New Roman" w:cs="Times New Roman"/>
        </w:rPr>
        <w:t xml:space="preserve"> </w:t>
      </w:r>
      <w:r w:rsidR="004D6411" w:rsidRPr="004D6411">
        <w:rPr>
          <w:rFonts w:ascii="Times New Roman" w:hAnsi="Times New Roman" w:cs="Times New Roman"/>
        </w:rPr>
        <w:t>Анапа-Иркутск,</w:t>
      </w:r>
      <w:r w:rsidR="004D6411" w:rsidRPr="004D6411">
        <w:rPr>
          <w:rFonts w:ascii="Times New Roman" w:hAnsi="Times New Roman" w:cs="Times New Roman"/>
        </w:rPr>
        <w:t xml:space="preserve"> </w:t>
      </w:r>
      <w:r w:rsidR="004D6411" w:rsidRPr="004D6411">
        <w:rPr>
          <w:rFonts w:ascii="Times New Roman" w:hAnsi="Times New Roman" w:cs="Times New Roman"/>
        </w:rPr>
        <w:t>Иркутск-Сочи,</w:t>
      </w:r>
      <w:r w:rsidR="004D6411" w:rsidRPr="004D6411">
        <w:rPr>
          <w:rFonts w:ascii="Times New Roman" w:hAnsi="Times New Roman" w:cs="Times New Roman"/>
        </w:rPr>
        <w:t xml:space="preserve"> </w:t>
      </w:r>
      <w:r w:rsidR="004D6411" w:rsidRPr="004D6411">
        <w:rPr>
          <w:rFonts w:ascii="Times New Roman" w:hAnsi="Times New Roman" w:cs="Times New Roman"/>
        </w:rPr>
        <w:t>Сочи-Иркутск</w:t>
      </w:r>
    </w:p>
    <w:tbl>
      <w:tblPr>
        <w:tblW w:w="107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10064"/>
      </w:tblGrid>
      <w:tr w:rsidR="00DC6933" w:rsidRPr="004E561E" w:rsidTr="004D75EB">
        <w:trPr>
          <w:trHeight w:val="180"/>
        </w:trPr>
        <w:tc>
          <w:tcPr>
            <w:tcW w:w="649" w:type="dxa"/>
            <w:shd w:val="clear" w:color="auto" w:fill="auto"/>
          </w:tcPr>
          <w:bookmarkEnd w:id="0"/>
          <w:p w:rsidR="00DC6933" w:rsidRPr="004E561E" w:rsidRDefault="00DC6933" w:rsidP="001F4F1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0064" w:type="dxa"/>
            <w:shd w:val="clear" w:color="auto" w:fill="auto"/>
          </w:tcPr>
          <w:p w:rsidR="00DC6933" w:rsidRPr="004E561E" w:rsidRDefault="00DC6933" w:rsidP="001F4F1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Маршрут перевозки</w:t>
            </w:r>
          </w:p>
        </w:tc>
      </w:tr>
      <w:tr w:rsidR="00DC6933" w:rsidRPr="004E561E" w:rsidTr="004D75EB">
        <w:trPr>
          <w:trHeight w:val="30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933" w:rsidRPr="004E561E" w:rsidRDefault="00DC6933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DC6933" w:rsidRPr="004E561E" w:rsidRDefault="009324A8" w:rsidP="00932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hAnsi="Times New Roman" w:cs="Times New Roman"/>
                <w:sz w:val="20"/>
                <w:szCs w:val="20"/>
              </w:rPr>
              <w:t xml:space="preserve">Иркутск-Анапа </w:t>
            </w:r>
          </w:p>
        </w:tc>
      </w:tr>
      <w:tr w:rsidR="00DC6933" w:rsidRPr="004E561E" w:rsidTr="004D75EB">
        <w:trPr>
          <w:trHeight w:val="233"/>
        </w:trPr>
        <w:tc>
          <w:tcPr>
            <w:tcW w:w="649" w:type="dxa"/>
            <w:shd w:val="clear" w:color="auto" w:fill="auto"/>
          </w:tcPr>
          <w:p w:rsidR="00DC6933" w:rsidRPr="004E561E" w:rsidRDefault="00DC6933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DC6933" w:rsidRPr="004E561E" w:rsidRDefault="009324A8" w:rsidP="00932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hAnsi="Times New Roman" w:cs="Times New Roman"/>
                <w:sz w:val="20"/>
                <w:szCs w:val="20"/>
              </w:rPr>
              <w:t xml:space="preserve">Анапа-Иркутск </w:t>
            </w:r>
          </w:p>
        </w:tc>
      </w:tr>
      <w:tr w:rsidR="00DC6933" w:rsidRPr="004E561E" w:rsidTr="004D75EB">
        <w:trPr>
          <w:trHeight w:val="280"/>
        </w:trPr>
        <w:tc>
          <w:tcPr>
            <w:tcW w:w="649" w:type="dxa"/>
            <w:shd w:val="clear" w:color="auto" w:fill="auto"/>
          </w:tcPr>
          <w:p w:rsidR="00DC6933" w:rsidRPr="004E561E" w:rsidRDefault="00DC6933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DC6933" w:rsidRPr="004E561E" w:rsidRDefault="009324A8" w:rsidP="00932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1E">
              <w:rPr>
                <w:rFonts w:ascii="Times New Roman" w:hAnsi="Times New Roman" w:cs="Times New Roman"/>
                <w:sz w:val="20"/>
                <w:szCs w:val="20"/>
              </w:rPr>
              <w:t xml:space="preserve">Иркутск-Сочи </w:t>
            </w:r>
          </w:p>
        </w:tc>
      </w:tr>
      <w:tr w:rsidR="00DC6933" w:rsidRPr="004E561E" w:rsidTr="004D75EB">
        <w:trPr>
          <w:trHeight w:val="172"/>
        </w:trPr>
        <w:tc>
          <w:tcPr>
            <w:tcW w:w="649" w:type="dxa"/>
            <w:shd w:val="clear" w:color="auto" w:fill="auto"/>
          </w:tcPr>
          <w:p w:rsidR="00DC6933" w:rsidRPr="004E561E" w:rsidRDefault="00DC6933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E56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DC6933" w:rsidRPr="004E561E" w:rsidRDefault="009324A8" w:rsidP="001F4F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1E">
              <w:rPr>
                <w:rFonts w:ascii="Times New Roman" w:hAnsi="Times New Roman" w:cs="Times New Roman"/>
                <w:sz w:val="20"/>
                <w:szCs w:val="20"/>
              </w:rPr>
              <w:t>Сочи-Иркутск</w:t>
            </w:r>
          </w:p>
        </w:tc>
      </w:tr>
    </w:tbl>
    <w:p w:rsidR="009724F7" w:rsidRPr="00450AFB" w:rsidRDefault="009724F7" w:rsidP="00450A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561E" w:rsidRPr="00817BA7" w:rsidRDefault="004E561E" w:rsidP="00817BA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817BA7">
        <w:rPr>
          <w:rFonts w:ascii="Times New Roman" w:hAnsi="Times New Roman" w:cs="Times New Roman"/>
        </w:rPr>
        <w:t>Обеспечение перевозки Пассажиров по выданным проездным документам авиационным транспортом в салонах экономического класса. При этом плата за бронирование, проезд, оформление, переоформление и возврат проездных документов, перевозку багажа, в пределах нормы бесплатного провоза багажа, с Пассажира не взимается.</w:t>
      </w:r>
    </w:p>
    <w:p w:rsidR="00AA4C0D" w:rsidRPr="00817BA7" w:rsidRDefault="004E561E" w:rsidP="00817BA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7BA7">
        <w:rPr>
          <w:rFonts w:ascii="Times New Roman" w:hAnsi="Times New Roman" w:cs="Times New Roman"/>
          <w:iCs/>
          <w:color w:val="000000"/>
        </w:rPr>
        <w:t xml:space="preserve">Услуги по перевозке </w:t>
      </w:r>
      <w:r w:rsidRPr="00817BA7">
        <w:rPr>
          <w:rFonts w:ascii="Times New Roman" w:hAnsi="Times New Roman" w:cs="Times New Roman"/>
        </w:rPr>
        <w:t>граждан,  имеющих право на получение государственной социальной помощи в виде набора социальных услуг</w:t>
      </w:r>
      <w:r w:rsidRPr="00817BA7">
        <w:rPr>
          <w:rFonts w:ascii="Times New Roman" w:hAnsi="Times New Roman" w:cs="Times New Roman"/>
          <w:iCs/>
          <w:color w:val="000000"/>
        </w:rPr>
        <w:t xml:space="preserve"> должны быть оказаны в соответствии с Федеральным законом от 24.11.1995 г. №181-ФЗ «О социальной защите инвалидов в Российской Федерации», Федеральным законом от 12.01.1995 г. №5-ФЗ «О ветеранах», </w:t>
      </w:r>
      <w:r w:rsidRPr="00817BA7">
        <w:rPr>
          <w:rFonts w:ascii="Times New Roman" w:hAnsi="Times New Roman" w:cs="Times New Roman"/>
        </w:rPr>
        <w:t>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Pr="00817BA7">
        <w:rPr>
          <w:rFonts w:ascii="Times New Roman" w:hAnsi="Times New Roman" w:cs="Times New Roman"/>
          <w:iCs/>
          <w:color w:val="000000"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</w:t>
      </w:r>
      <w:r w:rsidRPr="00817BA7">
        <w:rPr>
          <w:rFonts w:ascii="Times New Roman" w:hAnsi="Times New Roman" w:cs="Times New Roman"/>
        </w:rPr>
        <w:t>Воздушным кодексом Российской Федерации</w:t>
      </w:r>
      <w:r w:rsidRPr="00817BA7">
        <w:rPr>
          <w:rFonts w:ascii="Times New Roman" w:hAnsi="Times New Roman" w:cs="Times New Roman"/>
          <w:iCs/>
          <w:color w:val="000000"/>
        </w:rPr>
        <w:t>,</w:t>
      </w:r>
      <w:r w:rsidRPr="00817BA7">
        <w:rPr>
          <w:rFonts w:ascii="Times New Roman" w:hAnsi="Times New Roman" w:cs="Times New Roman"/>
        </w:rPr>
        <w:t xml:space="preserve">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РФ от 28.06.2007 года № 82.</w:t>
      </w: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771AC"/>
    <w:rsid w:val="000838AE"/>
    <w:rsid w:val="000D1E0A"/>
    <w:rsid w:val="000F7E24"/>
    <w:rsid w:val="00137850"/>
    <w:rsid w:val="0014692A"/>
    <w:rsid w:val="00160906"/>
    <w:rsid w:val="001722AA"/>
    <w:rsid w:val="001A33AD"/>
    <w:rsid w:val="001B309E"/>
    <w:rsid w:val="001E61BB"/>
    <w:rsid w:val="001F4350"/>
    <w:rsid w:val="001F4F1C"/>
    <w:rsid w:val="002030FD"/>
    <w:rsid w:val="00204745"/>
    <w:rsid w:val="00205119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573CE"/>
    <w:rsid w:val="003C54CC"/>
    <w:rsid w:val="003D4690"/>
    <w:rsid w:val="004001DB"/>
    <w:rsid w:val="00436002"/>
    <w:rsid w:val="00441812"/>
    <w:rsid w:val="00450AFB"/>
    <w:rsid w:val="00456FFA"/>
    <w:rsid w:val="00493A87"/>
    <w:rsid w:val="004A26A8"/>
    <w:rsid w:val="004B6649"/>
    <w:rsid w:val="004D019F"/>
    <w:rsid w:val="004D6411"/>
    <w:rsid w:val="004D75EB"/>
    <w:rsid w:val="004E561E"/>
    <w:rsid w:val="004F7ABB"/>
    <w:rsid w:val="0050662E"/>
    <w:rsid w:val="00541423"/>
    <w:rsid w:val="00585631"/>
    <w:rsid w:val="00591E8E"/>
    <w:rsid w:val="00594DFB"/>
    <w:rsid w:val="005A613E"/>
    <w:rsid w:val="005B40AD"/>
    <w:rsid w:val="005B72CB"/>
    <w:rsid w:val="005C5A49"/>
    <w:rsid w:val="005C7541"/>
    <w:rsid w:val="006074FE"/>
    <w:rsid w:val="00680608"/>
    <w:rsid w:val="00685EC6"/>
    <w:rsid w:val="006F3224"/>
    <w:rsid w:val="007555EE"/>
    <w:rsid w:val="007A28D7"/>
    <w:rsid w:val="007B226D"/>
    <w:rsid w:val="007B79AD"/>
    <w:rsid w:val="007B7CE3"/>
    <w:rsid w:val="007E400D"/>
    <w:rsid w:val="007E6196"/>
    <w:rsid w:val="00806A61"/>
    <w:rsid w:val="00810C5F"/>
    <w:rsid w:val="008173DB"/>
    <w:rsid w:val="00817BA7"/>
    <w:rsid w:val="00894701"/>
    <w:rsid w:val="00897BE8"/>
    <w:rsid w:val="008E5B6A"/>
    <w:rsid w:val="00903312"/>
    <w:rsid w:val="00916638"/>
    <w:rsid w:val="009324A8"/>
    <w:rsid w:val="00935BF1"/>
    <w:rsid w:val="0095274F"/>
    <w:rsid w:val="009532BB"/>
    <w:rsid w:val="00955FD3"/>
    <w:rsid w:val="00964BAE"/>
    <w:rsid w:val="009724F7"/>
    <w:rsid w:val="00972549"/>
    <w:rsid w:val="00972BD1"/>
    <w:rsid w:val="009A16DF"/>
    <w:rsid w:val="009B1F7C"/>
    <w:rsid w:val="009D02E3"/>
    <w:rsid w:val="009D245D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A2EFE"/>
    <w:rsid w:val="00BB620B"/>
    <w:rsid w:val="00BB75D8"/>
    <w:rsid w:val="00BC5C74"/>
    <w:rsid w:val="00BD5794"/>
    <w:rsid w:val="00BE4603"/>
    <w:rsid w:val="00CC258F"/>
    <w:rsid w:val="00CC362A"/>
    <w:rsid w:val="00D174BF"/>
    <w:rsid w:val="00D24FD5"/>
    <w:rsid w:val="00D31B44"/>
    <w:rsid w:val="00D33688"/>
    <w:rsid w:val="00D52EA9"/>
    <w:rsid w:val="00D6267A"/>
    <w:rsid w:val="00D75E8A"/>
    <w:rsid w:val="00D8118D"/>
    <w:rsid w:val="00D828EA"/>
    <w:rsid w:val="00DA1BD8"/>
    <w:rsid w:val="00DC6933"/>
    <w:rsid w:val="00DD16B8"/>
    <w:rsid w:val="00DD7A60"/>
    <w:rsid w:val="00E032F7"/>
    <w:rsid w:val="00E614C9"/>
    <w:rsid w:val="00E75DFA"/>
    <w:rsid w:val="00EB2E38"/>
    <w:rsid w:val="00EB4CC9"/>
    <w:rsid w:val="00EC4199"/>
    <w:rsid w:val="00ED13B0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246</cp:revision>
  <dcterms:created xsi:type="dcterms:W3CDTF">2022-01-20T04:41:00Z</dcterms:created>
  <dcterms:modified xsi:type="dcterms:W3CDTF">2022-06-10T07:00:00Z</dcterms:modified>
</cp:coreProperties>
</file>