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85" w:rsidRPr="004A4322" w:rsidRDefault="00274D85" w:rsidP="00274D85">
      <w:pPr>
        <w:widowControl w:val="0"/>
        <w:jc w:val="center"/>
        <w:rPr>
          <w:color w:val="000000"/>
        </w:rPr>
      </w:pPr>
      <w:r>
        <w:rPr>
          <w:rStyle w:val="FontStyle63"/>
        </w:rPr>
        <w:t>Техническое задание</w:t>
      </w:r>
    </w:p>
    <w:p w:rsidR="00274D85" w:rsidRPr="004A4322" w:rsidRDefault="00274D85" w:rsidP="00274D85">
      <w:pPr>
        <w:keepNext/>
        <w:keepLines/>
        <w:widowControl w:val="0"/>
        <w:suppressAutoHyphens/>
        <w:jc w:val="center"/>
        <w:rPr>
          <w:b/>
          <w:color w:val="000000"/>
        </w:rPr>
      </w:pPr>
      <w:proofErr w:type="gramStart"/>
      <w:r w:rsidRPr="004A4322">
        <w:rPr>
          <w:b/>
          <w:color w:val="000000"/>
        </w:rPr>
        <w:t>Оказание услуг в 2022 году по санаторно-курортному лечению граждан (в том числе детей – инвалидов, в том числе с ДЦП, в том числе пользующихся кресло – колясками),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нервной и костно-мышечной, болезни кожи и подкожной клетчатки, место оказания услуг – Краснодарский край)</w:t>
      </w:r>
      <w:proofErr w:type="gramEnd"/>
    </w:p>
    <w:p w:rsidR="00274D85" w:rsidRDefault="00274D85" w:rsidP="00274D85">
      <w:pPr>
        <w:widowControl w:val="0"/>
        <w:ind w:firstLine="567"/>
        <w:jc w:val="both"/>
        <w:rPr>
          <w:spacing w:val="-1"/>
          <w:sz w:val="22"/>
          <w:szCs w:val="22"/>
        </w:rPr>
      </w:pPr>
    </w:p>
    <w:p w:rsidR="00274D85" w:rsidRPr="00250AEA" w:rsidRDefault="00274D85" w:rsidP="00274D85">
      <w:pPr>
        <w:widowControl w:val="0"/>
        <w:autoSpaceDE w:val="0"/>
        <w:ind w:firstLine="510"/>
        <w:jc w:val="both"/>
        <w:rPr>
          <w:sz w:val="22"/>
          <w:szCs w:val="22"/>
          <w:lang w:eastAsia="zh-CN"/>
        </w:rPr>
      </w:pPr>
      <w:r w:rsidRPr="00250AEA">
        <w:rPr>
          <w:sz w:val="22"/>
          <w:szCs w:val="22"/>
          <w:lang w:eastAsia="zh-CN"/>
        </w:rPr>
        <w:t xml:space="preserve">Начальная (максимальная) цена Контракта: </w:t>
      </w:r>
      <w:r w:rsidRPr="00250AEA">
        <w:rPr>
          <w:b/>
          <w:sz w:val="22"/>
          <w:szCs w:val="22"/>
          <w:lang w:eastAsia="zh-CN"/>
        </w:rPr>
        <w:t>4 610 502,00 рублей.</w:t>
      </w:r>
    </w:p>
    <w:p w:rsidR="00274D85" w:rsidRPr="00250AEA" w:rsidRDefault="00274D85" w:rsidP="00274D85">
      <w:pPr>
        <w:widowControl w:val="0"/>
        <w:autoSpaceDE w:val="0"/>
        <w:ind w:firstLine="510"/>
        <w:jc w:val="both"/>
        <w:rPr>
          <w:color w:val="000000"/>
          <w:sz w:val="22"/>
          <w:szCs w:val="22"/>
          <w:lang w:eastAsia="zh-CN"/>
        </w:rPr>
      </w:pPr>
      <w:proofErr w:type="gramStart"/>
      <w:r w:rsidRPr="00250AEA">
        <w:rPr>
          <w:color w:val="000000"/>
          <w:sz w:val="22"/>
          <w:szCs w:val="22"/>
          <w:lang w:eastAsia="zh-CN"/>
        </w:rPr>
        <w:t>Цена Контракта включает в себя все расходы Исполнителя по исполнению Контракта, в том числе расходы на лечение, питание, проживание (размещение 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</w:t>
      </w:r>
      <w:proofErr w:type="gramEnd"/>
      <w:r w:rsidRPr="00250AEA">
        <w:rPr>
          <w:color w:val="000000"/>
          <w:sz w:val="22"/>
          <w:szCs w:val="22"/>
          <w:lang w:eastAsia="zh-CN"/>
        </w:rPr>
        <w:t xml:space="preserve">) в номере проживания), оплату всех налогов,  сборов и других обязательных платежей, а также стоимость койко-дней для сопровождающих лиц, включая расходы на питание и проживание, оплату всех налогов, сборов и других обязательных платежей. </w:t>
      </w:r>
    </w:p>
    <w:p w:rsidR="00274D85" w:rsidRDefault="00274D85" w:rsidP="00274D85">
      <w:pPr>
        <w:widowControl w:val="0"/>
        <w:shd w:val="clear" w:color="auto" w:fill="FFFFFF"/>
        <w:ind w:firstLine="708"/>
        <w:textAlignment w:val="baseline"/>
        <w:rPr>
          <w:rFonts w:eastAsia="SimSun"/>
          <w:bCs/>
          <w:kern w:val="3"/>
          <w:sz w:val="20"/>
          <w:szCs w:val="20"/>
          <w:lang w:eastAsia="zh-CN" w:bidi="hi-IN"/>
        </w:rPr>
      </w:pPr>
      <w:bookmarkStart w:id="0" w:name="_GoBack"/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559"/>
        <w:gridCol w:w="1134"/>
      </w:tblGrid>
      <w:tr w:rsidR="00274D85" w:rsidRPr="00C057A8" w:rsidTr="00274D85">
        <w:trPr>
          <w:trHeight w:val="9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74D85" w:rsidRPr="00C057A8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C057A8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85" w:rsidRPr="00C057A8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C83B6E">
              <w:rPr>
                <w:b/>
                <w:sz w:val="20"/>
                <w:szCs w:val="20"/>
              </w:rPr>
              <w:t xml:space="preserve">Продолжительность </w:t>
            </w:r>
            <w:r>
              <w:rPr>
                <w:b/>
                <w:sz w:val="20"/>
                <w:szCs w:val="20"/>
              </w:rPr>
              <w:t>СКЛ (койко-дней)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85" w:rsidRPr="00C057A8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C057A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D85" w:rsidRPr="00C057A8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 w:rsidRPr="00C057A8">
              <w:rPr>
                <w:b/>
                <w:sz w:val="20"/>
                <w:szCs w:val="20"/>
              </w:rPr>
              <w:t>Кол-во койко-дней</w:t>
            </w:r>
          </w:p>
        </w:tc>
      </w:tr>
      <w:tr w:rsidR="00274D85" w:rsidRPr="00C057A8" w:rsidTr="00274D85">
        <w:trPr>
          <w:trHeight w:val="1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85" w:rsidRPr="00C057A8" w:rsidRDefault="00274D85" w:rsidP="0084041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 w:rsidRPr="00C057A8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85" w:rsidRPr="00C057A8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85" w:rsidRPr="00C057A8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85" w:rsidRPr="00C057A8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</w:tr>
      <w:tr w:rsidR="00274D85" w:rsidRPr="00C057A8" w:rsidTr="00274D85">
        <w:trPr>
          <w:trHeight w:val="1788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85" w:rsidRPr="00F45373" w:rsidRDefault="00274D85" w:rsidP="0084041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  <w:proofErr w:type="gramStart"/>
            <w:r w:rsidRPr="00B72013">
              <w:rPr>
                <w:sz w:val="20"/>
                <w:szCs w:val="20"/>
              </w:rPr>
              <w:t>Оказание услуг в 2022 году по санаторно-курортному лечению граждан (в том числе детей – инвалидов, в том числе с ДЦП, в том числе пользующихся кресло – колясками), имеющих право на получение государственной социальной помощи в виде набора социальных услуг, в организациях, оказывающих санаторно-курортные услуги (профиль лечения – заболевания систем нервной и костно-мышечной, болезни кожи и подкожной клетчатки, место оказания услуг – Краснодарский край)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85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74D85" w:rsidRPr="00FF3C0F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18"/>
                <w:szCs w:val="18"/>
              </w:rPr>
            </w:pPr>
            <w:r w:rsidRPr="00FF3C0F">
              <w:rPr>
                <w:sz w:val="18"/>
                <w:szCs w:val="18"/>
              </w:rPr>
              <w:t>(взрослые, и лица их сопровождающие)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85" w:rsidRPr="00C057A8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C057A8">
              <w:rPr>
                <w:sz w:val="20"/>
                <w:szCs w:val="20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85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274D85" w:rsidRPr="00C057A8" w:rsidTr="00274D85">
        <w:trPr>
          <w:trHeight w:val="1788"/>
        </w:trPr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D85" w:rsidRPr="00B83C1D" w:rsidRDefault="00274D85" w:rsidP="0084041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85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  <w:p w:rsidR="00274D85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FF3C0F">
              <w:rPr>
                <w:sz w:val="18"/>
                <w:szCs w:val="18"/>
              </w:rPr>
              <w:t>(дети, и лица их сопровождающие)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85" w:rsidRPr="00C057A8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 w:rsidRPr="00C057A8">
              <w:rPr>
                <w:sz w:val="20"/>
                <w:szCs w:val="20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85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2 520</w:t>
            </w:r>
          </w:p>
        </w:tc>
      </w:tr>
      <w:tr w:rsidR="00274D85" w:rsidRPr="00C057A8" w:rsidTr="00274D85">
        <w:trPr>
          <w:trHeight w:val="624"/>
        </w:trPr>
        <w:tc>
          <w:tcPr>
            <w:tcW w:w="8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D85" w:rsidRPr="00C057A8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b/>
                <w:sz w:val="20"/>
                <w:szCs w:val="20"/>
              </w:rPr>
            </w:pPr>
            <w:r w:rsidRPr="00C057A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85" w:rsidRPr="00C057A8" w:rsidRDefault="00274D85" w:rsidP="0084041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3 420</w:t>
            </w:r>
          </w:p>
        </w:tc>
      </w:tr>
    </w:tbl>
    <w:p w:rsidR="00274D85" w:rsidRDefault="00274D85" w:rsidP="00274D8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200"/>
        <w:ind w:left="1069"/>
        <w:contextualSpacing/>
        <w:rPr>
          <w:b/>
          <w:sz w:val="20"/>
          <w:szCs w:val="20"/>
        </w:rPr>
      </w:pPr>
    </w:p>
    <w:p w:rsidR="00274D85" w:rsidRPr="00250AEA" w:rsidRDefault="00274D85" w:rsidP="00274D8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200"/>
        <w:contextualSpacing/>
        <w:jc w:val="both"/>
        <w:rPr>
          <w:b/>
          <w:sz w:val="22"/>
          <w:szCs w:val="22"/>
        </w:rPr>
      </w:pPr>
      <w:r w:rsidRPr="00250AEA">
        <w:rPr>
          <w:b/>
          <w:sz w:val="22"/>
          <w:szCs w:val="22"/>
        </w:rPr>
        <w:t>1. Требования к качеству услуг:</w:t>
      </w:r>
    </w:p>
    <w:p w:rsidR="00274D85" w:rsidRPr="00250AEA" w:rsidRDefault="00274D85" w:rsidP="00274D8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AEA">
        <w:rPr>
          <w:sz w:val="22"/>
          <w:szCs w:val="22"/>
        </w:rPr>
        <w:t>1.1.</w:t>
      </w:r>
      <w:r w:rsidRPr="00250AEA">
        <w:rPr>
          <w:color w:val="000000"/>
          <w:spacing w:val="-6"/>
          <w:sz w:val="22"/>
          <w:szCs w:val="22"/>
        </w:rPr>
        <w:t xml:space="preserve"> Оказание услуг должно осуществляться на территории: </w:t>
      </w:r>
      <w:r w:rsidRPr="00250AEA">
        <w:rPr>
          <w:b/>
          <w:color w:val="000000"/>
          <w:spacing w:val="-6"/>
          <w:sz w:val="22"/>
          <w:szCs w:val="22"/>
        </w:rPr>
        <w:t>Краснодарский край</w:t>
      </w:r>
      <w:r w:rsidRPr="00250AEA">
        <w:rPr>
          <w:b/>
          <w:sz w:val="22"/>
          <w:szCs w:val="22"/>
        </w:rPr>
        <w:t xml:space="preserve">. </w:t>
      </w:r>
    </w:p>
    <w:p w:rsidR="00274D85" w:rsidRPr="00250AEA" w:rsidRDefault="00274D85" w:rsidP="00274D8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250AEA">
        <w:rPr>
          <w:sz w:val="22"/>
          <w:szCs w:val="22"/>
        </w:rPr>
        <w:t xml:space="preserve">1.2. </w:t>
      </w:r>
      <w:r w:rsidRPr="00250AEA">
        <w:rPr>
          <w:rFonts w:eastAsia="SimSun"/>
          <w:kern w:val="3"/>
          <w:sz w:val="22"/>
          <w:szCs w:val="22"/>
          <w:lang w:eastAsia="zh-CN" w:bidi="hi-IN"/>
        </w:rPr>
        <w:t>Услуги по санаторно-курортному лечению должны быть оказаны (выполнены):</w:t>
      </w:r>
    </w:p>
    <w:p w:rsidR="00274D85" w:rsidRPr="00250AEA" w:rsidRDefault="00274D85" w:rsidP="00274D8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50AEA">
        <w:rPr>
          <w:rFonts w:eastAsia="SimSun"/>
          <w:kern w:val="3"/>
          <w:sz w:val="22"/>
          <w:szCs w:val="22"/>
          <w:lang w:eastAsia="zh-CN" w:bidi="hi-IN"/>
        </w:rPr>
        <w:t xml:space="preserve">1.2.1. </w:t>
      </w:r>
      <w:r w:rsidRPr="00250AEA">
        <w:rPr>
          <w:sz w:val="22"/>
          <w:szCs w:val="22"/>
        </w:rPr>
        <w:t xml:space="preserve">С обязательным наличием у </w:t>
      </w:r>
      <w:proofErr w:type="gramStart"/>
      <w:r w:rsidRPr="00250AEA">
        <w:rPr>
          <w:sz w:val="22"/>
          <w:szCs w:val="22"/>
        </w:rPr>
        <w:t>санаторно-курортной</w:t>
      </w:r>
      <w:proofErr w:type="gramEnd"/>
      <w:r w:rsidRPr="00250AEA">
        <w:rPr>
          <w:sz w:val="22"/>
          <w:szCs w:val="22"/>
        </w:rPr>
        <w:t xml:space="preserve"> организации (учреждения):</w:t>
      </w:r>
    </w:p>
    <w:p w:rsidR="00274D85" w:rsidRPr="00250AEA" w:rsidRDefault="00274D85" w:rsidP="00274D8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250AEA">
        <w:rPr>
          <w:sz w:val="22"/>
          <w:szCs w:val="22"/>
        </w:rPr>
        <w:t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50AEA">
        <w:rPr>
          <w:sz w:val="22"/>
          <w:szCs w:val="22"/>
        </w:rPr>
        <w:t>Сколково</w:t>
      </w:r>
      <w:proofErr w:type="spellEnd"/>
      <w:r w:rsidRPr="00250AEA">
        <w:rPr>
          <w:sz w:val="22"/>
          <w:szCs w:val="22"/>
        </w:rPr>
        <w:t>»)», с указанием в приложениях следующих работ</w:t>
      </w:r>
      <w:proofErr w:type="gramEnd"/>
      <w:r w:rsidRPr="00250AEA">
        <w:rPr>
          <w:sz w:val="22"/>
          <w:szCs w:val="22"/>
        </w:rPr>
        <w:t xml:space="preserve"> (услуг): при оказании медицинской помощи при санаторно-курортном лечении организуются и выполняются работ (услуг) </w:t>
      </w:r>
      <w:r w:rsidRPr="00250AEA">
        <w:rPr>
          <w:b/>
          <w:sz w:val="22"/>
          <w:szCs w:val="22"/>
        </w:rPr>
        <w:t xml:space="preserve">по: педиатрии, терапии, неврологии, травматологии и ортопедии,            </w:t>
      </w:r>
      <w:proofErr w:type="spellStart"/>
      <w:r w:rsidRPr="00250AEA">
        <w:rPr>
          <w:b/>
          <w:sz w:val="22"/>
          <w:szCs w:val="22"/>
        </w:rPr>
        <w:t>дерматовенерологии</w:t>
      </w:r>
      <w:proofErr w:type="spellEnd"/>
      <w:r w:rsidRPr="00250AEA">
        <w:rPr>
          <w:b/>
          <w:sz w:val="22"/>
          <w:szCs w:val="22"/>
        </w:rPr>
        <w:t xml:space="preserve">; </w:t>
      </w:r>
    </w:p>
    <w:p w:rsidR="00274D85" w:rsidRPr="00250AEA" w:rsidRDefault="00274D85" w:rsidP="00274D85">
      <w:pPr>
        <w:jc w:val="both"/>
        <w:rPr>
          <w:color w:val="000000"/>
          <w:spacing w:val="-6"/>
          <w:kern w:val="1"/>
          <w:sz w:val="22"/>
          <w:szCs w:val="22"/>
          <w:lang w:eastAsia="ar-SA"/>
        </w:rPr>
      </w:pPr>
      <w:r w:rsidRPr="00250AEA">
        <w:rPr>
          <w:color w:val="000000"/>
          <w:spacing w:val="-6"/>
          <w:kern w:val="1"/>
          <w:sz w:val="22"/>
          <w:szCs w:val="22"/>
          <w:lang w:eastAsia="ar-SA"/>
        </w:rPr>
        <w:t xml:space="preserve">- действующего санитарно-эпидемиологического заключения либо сертификатов на безопасное проживание и питание (на основании Федерального закона от 30.03.1999 №52-ФЗ «О санитарно-эпидемиологическом благополучии населения»). </w:t>
      </w:r>
    </w:p>
    <w:p w:rsidR="00274D85" w:rsidRPr="00250AEA" w:rsidRDefault="00274D85" w:rsidP="00274D8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250AEA">
        <w:rPr>
          <w:rFonts w:eastAsia="SimSun"/>
          <w:kern w:val="3"/>
          <w:sz w:val="22"/>
          <w:szCs w:val="22"/>
          <w:lang w:eastAsia="zh-CN" w:bidi="hi-IN"/>
        </w:rPr>
        <w:lastRenderedPageBreak/>
        <w:t>1.2.2. С надлежащим качеством и в объемах, определенных стандартами санаторно-курортного лечения, утвержденными приказом Министерства здравоохранения и социального развития Российской Федерации:</w:t>
      </w:r>
    </w:p>
    <w:p w:rsidR="00274D85" w:rsidRPr="00250AEA" w:rsidRDefault="00274D85" w:rsidP="00274D85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250AEA">
        <w:rPr>
          <w:rFonts w:eastAsia="SimSun"/>
          <w:kern w:val="3"/>
          <w:sz w:val="22"/>
          <w:szCs w:val="22"/>
          <w:lang w:bidi="hi-IN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50AEA">
        <w:rPr>
          <w:rFonts w:eastAsia="SimSun"/>
          <w:kern w:val="3"/>
          <w:sz w:val="22"/>
          <w:szCs w:val="22"/>
          <w:lang w:bidi="hi-IN"/>
        </w:rPr>
        <w:t>дорсопатии</w:t>
      </w:r>
      <w:proofErr w:type="spellEnd"/>
      <w:r w:rsidRPr="00250AEA">
        <w:rPr>
          <w:rFonts w:eastAsia="SimSun"/>
          <w:kern w:val="3"/>
          <w:sz w:val="22"/>
          <w:szCs w:val="22"/>
          <w:lang w:bidi="hi-IN"/>
        </w:rPr>
        <w:t xml:space="preserve">, </w:t>
      </w:r>
      <w:proofErr w:type="spellStart"/>
      <w:r w:rsidRPr="00250AEA">
        <w:rPr>
          <w:rFonts w:eastAsia="SimSun"/>
          <w:kern w:val="3"/>
          <w:sz w:val="22"/>
          <w:szCs w:val="22"/>
          <w:lang w:bidi="hi-IN"/>
        </w:rPr>
        <w:t>спондилопатии</w:t>
      </w:r>
      <w:proofErr w:type="spellEnd"/>
      <w:r w:rsidRPr="00250AEA">
        <w:rPr>
          <w:rFonts w:eastAsia="SimSun"/>
          <w:kern w:val="3"/>
          <w:sz w:val="22"/>
          <w:szCs w:val="22"/>
          <w:lang w:bidi="hi-IN"/>
        </w:rPr>
        <w:t xml:space="preserve">, болезни мягких тканей, </w:t>
      </w:r>
      <w:proofErr w:type="spellStart"/>
      <w:r w:rsidRPr="00250AEA">
        <w:rPr>
          <w:rFonts w:eastAsia="SimSun"/>
          <w:kern w:val="3"/>
          <w:sz w:val="22"/>
          <w:szCs w:val="22"/>
          <w:lang w:bidi="hi-IN"/>
        </w:rPr>
        <w:t>остеопатии</w:t>
      </w:r>
      <w:proofErr w:type="spellEnd"/>
      <w:r w:rsidRPr="00250AEA">
        <w:rPr>
          <w:rFonts w:eastAsia="SimSun"/>
          <w:kern w:val="3"/>
          <w:sz w:val="22"/>
          <w:szCs w:val="22"/>
          <w:lang w:bidi="hi-IN"/>
        </w:rPr>
        <w:t xml:space="preserve"> и </w:t>
      </w:r>
      <w:proofErr w:type="spellStart"/>
      <w:r w:rsidRPr="00250AEA">
        <w:rPr>
          <w:rFonts w:eastAsia="SimSun"/>
          <w:kern w:val="3"/>
          <w:sz w:val="22"/>
          <w:szCs w:val="22"/>
          <w:lang w:bidi="hi-IN"/>
        </w:rPr>
        <w:t>хондропатии</w:t>
      </w:r>
      <w:proofErr w:type="spellEnd"/>
      <w:r w:rsidRPr="00250AEA">
        <w:rPr>
          <w:rFonts w:eastAsia="SimSun"/>
          <w:kern w:val="3"/>
          <w:sz w:val="22"/>
          <w:szCs w:val="22"/>
          <w:lang w:bidi="hi-IN"/>
        </w:rPr>
        <w:t>)»;</w:t>
      </w:r>
    </w:p>
    <w:p w:rsidR="00274D85" w:rsidRPr="00250AEA" w:rsidRDefault="00274D85" w:rsidP="00274D85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250AEA">
        <w:rPr>
          <w:rFonts w:eastAsia="SimSun"/>
          <w:kern w:val="3"/>
          <w:sz w:val="22"/>
          <w:szCs w:val="22"/>
          <w:lang w:bidi="hi-IN"/>
        </w:rPr>
        <w:t>- от 22.11.2004 № 213 «Об утверждении стандарта санаторно-курортной помощи больным детским церебральным параличом»;</w:t>
      </w:r>
    </w:p>
    <w:p w:rsidR="00274D85" w:rsidRPr="00250AEA" w:rsidRDefault="00274D85" w:rsidP="00274D85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250AEA">
        <w:rPr>
          <w:rFonts w:eastAsia="SimSun"/>
          <w:kern w:val="3"/>
          <w:sz w:val="22"/>
          <w:szCs w:val="22"/>
          <w:lang w:bidi="hi-IN"/>
        </w:rPr>
        <w:t xml:space="preserve">- от 22.11.2004 № 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250AEA">
        <w:rPr>
          <w:rFonts w:eastAsia="SimSun"/>
          <w:kern w:val="3"/>
          <w:sz w:val="22"/>
          <w:szCs w:val="22"/>
          <w:lang w:bidi="hi-IN"/>
        </w:rPr>
        <w:t>полиневропатиями</w:t>
      </w:r>
      <w:proofErr w:type="spellEnd"/>
      <w:r w:rsidRPr="00250AEA">
        <w:rPr>
          <w:rFonts w:eastAsia="SimSun"/>
          <w:kern w:val="3"/>
          <w:sz w:val="22"/>
          <w:szCs w:val="22"/>
          <w:lang w:bidi="hi-IN"/>
        </w:rPr>
        <w:t xml:space="preserve"> и другими поражениями периферической нервной системы»;</w:t>
      </w:r>
    </w:p>
    <w:p w:rsidR="00274D85" w:rsidRPr="00250AEA" w:rsidRDefault="00274D85" w:rsidP="00274D85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250AEA">
        <w:rPr>
          <w:rFonts w:eastAsia="SimSun"/>
          <w:kern w:val="3"/>
          <w:sz w:val="22"/>
          <w:szCs w:val="22"/>
          <w:lang w:bidi="hi-IN"/>
        </w:rPr>
        <w:t>- 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274D85" w:rsidRPr="00250AEA" w:rsidRDefault="00274D85" w:rsidP="00274D85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250AEA">
        <w:rPr>
          <w:rFonts w:eastAsia="SimSun"/>
          <w:kern w:val="3"/>
          <w:sz w:val="22"/>
          <w:szCs w:val="22"/>
          <w:lang w:bidi="hi-IN"/>
        </w:rPr>
        <w:t xml:space="preserve">- от 22 ноября 2004 №225 «Об утверждении стандарта санаторно-курортной помощи больным дерматитом и экземой, </w:t>
      </w:r>
      <w:proofErr w:type="spellStart"/>
      <w:r w:rsidRPr="00250AEA">
        <w:rPr>
          <w:rFonts w:eastAsia="SimSun"/>
          <w:kern w:val="3"/>
          <w:sz w:val="22"/>
          <w:szCs w:val="22"/>
          <w:lang w:bidi="hi-IN"/>
        </w:rPr>
        <w:t>папулосквамозными</w:t>
      </w:r>
      <w:proofErr w:type="spellEnd"/>
      <w:r w:rsidRPr="00250AEA">
        <w:rPr>
          <w:rFonts w:eastAsia="SimSun"/>
          <w:kern w:val="3"/>
          <w:sz w:val="22"/>
          <w:szCs w:val="22"/>
          <w:lang w:bidi="hi-IN"/>
        </w:rPr>
        <w:t xml:space="preserve"> нарушениями, крапивницей, эритемой, другими болезнями кожи и подкожной клетчатки»;</w:t>
      </w:r>
    </w:p>
    <w:p w:rsidR="00274D85" w:rsidRPr="00250AEA" w:rsidRDefault="00274D85" w:rsidP="00274D85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250AEA">
        <w:rPr>
          <w:rFonts w:eastAsia="SimSun"/>
          <w:kern w:val="3"/>
          <w:sz w:val="22"/>
          <w:szCs w:val="22"/>
          <w:lang w:bidi="hi-IN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50AEA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250AEA">
        <w:rPr>
          <w:rFonts w:eastAsia="SimSun"/>
          <w:kern w:val="3"/>
          <w:sz w:val="22"/>
          <w:szCs w:val="22"/>
          <w:lang w:bidi="hi-IN"/>
        </w:rPr>
        <w:t xml:space="preserve">, инфекционные </w:t>
      </w:r>
      <w:proofErr w:type="spellStart"/>
      <w:r w:rsidRPr="00250AEA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250AEA">
        <w:rPr>
          <w:rFonts w:eastAsia="SimSun"/>
          <w:kern w:val="3"/>
          <w:sz w:val="22"/>
          <w:szCs w:val="22"/>
          <w:lang w:bidi="hi-IN"/>
        </w:rPr>
        <w:t xml:space="preserve">, воспалительные </w:t>
      </w:r>
      <w:proofErr w:type="spellStart"/>
      <w:r w:rsidRPr="00250AEA">
        <w:rPr>
          <w:rFonts w:eastAsia="SimSun"/>
          <w:kern w:val="3"/>
          <w:sz w:val="22"/>
          <w:szCs w:val="22"/>
          <w:lang w:bidi="hi-IN"/>
        </w:rPr>
        <w:t>артропатии</w:t>
      </w:r>
      <w:proofErr w:type="spellEnd"/>
      <w:r w:rsidRPr="00250AEA">
        <w:rPr>
          <w:rFonts w:eastAsia="SimSun"/>
          <w:kern w:val="3"/>
          <w:sz w:val="22"/>
          <w:szCs w:val="22"/>
          <w:lang w:bidi="hi-IN"/>
        </w:rPr>
        <w:t>, артрозы, другие поражения суставов)»;</w:t>
      </w:r>
    </w:p>
    <w:p w:rsidR="00274D85" w:rsidRPr="00250AEA" w:rsidRDefault="00274D85" w:rsidP="00274D85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250AEA">
        <w:rPr>
          <w:rFonts w:eastAsia="SimSun"/>
          <w:kern w:val="3"/>
          <w:sz w:val="22"/>
          <w:szCs w:val="22"/>
          <w:lang w:bidi="hi-IN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50AEA">
        <w:rPr>
          <w:rFonts w:eastAsia="SimSun"/>
          <w:kern w:val="3"/>
          <w:sz w:val="22"/>
          <w:szCs w:val="22"/>
          <w:lang w:bidi="hi-IN"/>
        </w:rPr>
        <w:t>соматоформными</w:t>
      </w:r>
      <w:proofErr w:type="spellEnd"/>
      <w:r w:rsidRPr="00250AEA">
        <w:rPr>
          <w:rFonts w:eastAsia="SimSun"/>
          <w:kern w:val="3"/>
          <w:sz w:val="22"/>
          <w:szCs w:val="22"/>
          <w:lang w:bidi="hi-IN"/>
        </w:rPr>
        <w:t xml:space="preserve"> расстройствами».</w:t>
      </w:r>
    </w:p>
    <w:p w:rsidR="00274D85" w:rsidRPr="00250AEA" w:rsidRDefault="00274D85" w:rsidP="00274D85">
      <w:pPr>
        <w:widowControl w:val="0"/>
        <w:autoSpaceDN w:val="0"/>
        <w:ind w:firstLine="708"/>
        <w:jc w:val="both"/>
        <w:textAlignment w:val="baseline"/>
        <w:rPr>
          <w:sz w:val="22"/>
          <w:szCs w:val="22"/>
        </w:rPr>
      </w:pPr>
      <w:r w:rsidRPr="00250AEA">
        <w:rPr>
          <w:sz w:val="22"/>
          <w:szCs w:val="22"/>
        </w:rPr>
        <w:t>1.2.3. В соответствии с приказом Минздрава России от 05.05.2016 № 279н «Об утверждении Порядка организации санаторно-курортного лечения»:</w:t>
      </w:r>
    </w:p>
    <w:p w:rsidR="00274D85" w:rsidRPr="00250AEA" w:rsidRDefault="00274D85" w:rsidP="00274D85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250AEA">
        <w:rPr>
          <w:rFonts w:eastAsia="SimSun"/>
          <w:bCs/>
          <w:kern w:val="3"/>
          <w:sz w:val="22"/>
          <w:szCs w:val="22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274D85" w:rsidRPr="00250AEA" w:rsidRDefault="00274D85" w:rsidP="00274D85">
      <w:pPr>
        <w:widowControl w:val="0"/>
        <w:autoSpaceDN w:val="0"/>
        <w:ind w:firstLine="708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250AEA">
        <w:rPr>
          <w:rFonts w:eastAsia="SimSun"/>
          <w:bCs/>
          <w:kern w:val="3"/>
          <w:sz w:val="22"/>
          <w:szCs w:val="22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274D85" w:rsidRPr="00250AEA" w:rsidRDefault="00274D85" w:rsidP="00274D85">
      <w:pPr>
        <w:widowControl w:val="0"/>
        <w:autoSpaceDN w:val="0"/>
        <w:ind w:firstLine="708"/>
        <w:jc w:val="both"/>
        <w:textAlignment w:val="baseline"/>
        <w:rPr>
          <w:rFonts w:eastAsia="SimSun"/>
          <w:kern w:val="3"/>
          <w:sz w:val="22"/>
          <w:szCs w:val="22"/>
          <w:lang w:bidi="hi-IN"/>
        </w:rPr>
      </w:pPr>
      <w:r w:rsidRPr="00250AEA">
        <w:rPr>
          <w:rFonts w:eastAsia="SimSun"/>
          <w:bCs/>
          <w:kern w:val="3"/>
          <w:sz w:val="22"/>
          <w:szCs w:val="22"/>
          <w:lang w:eastAsia="zh-CN" w:bidi="hi-IN"/>
        </w:rPr>
        <w:t xml:space="preserve">1.2.4. </w:t>
      </w:r>
      <w:r w:rsidRPr="00250AEA">
        <w:rPr>
          <w:rFonts w:eastAsia="SimSun"/>
          <w:kern w:val="3"/>
          <w:sz w:val="22"/>
          <w:szCs w:val="22"/>
          <w:lang w:bidi="hi-IN"/>
        </w:rPr>
        <w:t>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274D85" w:rsidRPr="00250AEA" w:rsidRDefault="00274D85" w:rsidP="00274D85">
      <w:pPr>
        <w:keepNext/>
        <w:widowControl w:val="0"/>
        <w:suppressAutoHyphens/>
        <w:autoSpaceDE w:val="0"/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250AEA">
        <w:rPr>
          <w:rFonts w:eastAsia="SimSun"/>
          <w:bCs/>
          <w:kern w:val="3"/>
          <w:sz w:val="22"/>
          <w:szCs w:val="22"/>
          <w:lang w:eastAsia="zh-CN" w:bidi="hi-IN"/>
        </w:rPr>
        <w:t>1.3.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274D85" w:rsidRPr="00250AEA" w:rsidRDefault="00274D85" w:rsidP="00274D85">
      <w:pPr>
        <w:jc w:val="both"/>
        <w:rPr>
          <w:color w:val="000000"/>
          <w:spacing w:val="-6"/>
          <w:sz w:val="22"/>
          <w:szCs w:val="22"/>
        </w:rPr>
      </w:pPr>
      <w:r w:rsidRPr="00250AEA">
        <w:rPr>
          <w:color w:val="000000"/>
          <w:spacing w:val="-6"/>
          <w:sz w:val="22"/>
          <w:szCs w:val="22"/>
        </w:rPr>
        <w:t>1.4. 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274D85" w:rsidRPr="00250AEA" w:rsidRDefault="00274D85" w:rsidP="00274D85">
      <w:pPr>
        <w:jc w:val="both"/>
        <w:rPr>
          <w:b/>
          <w:color w:val="000000"/>
          <w:spacing w:val="-6"/>
          <w:sz w:val="22"/>
          <w:szCs w:val="22"/>
        </w:rPr>
      </w:pPr>
      <w:r w:rsidRPr="00250AEA">
        <w:rPr>
          <w:b/>
          <w:color w:val="000000"/>
          <w:spacing w:val="-6"/>
          <w:sz w:val="22"/>
          <w:szCs w:val="22"/>
        </w:rPr>
        <w:t>1.5. Лечебная база должна предусматривать:</w:t>
      </w:r>
    </w:p>
    <w:p w:rsidR="00274D85" w:rsidRPr="00250AEA" w:rsidRDefault="00274D85" w:rsidP="00274D85">
      <w:pPr>
        <w:jc w:val="both"/>
        <w:rPr>
          <w:b/>
          <w:color w:val="000000"/>
          <w:spacing w:val="-6"/>
          <w:sz w:val="22"/>
          <w:szCs w:val="22"/>
        </w:rPr>
      </w:pPr>
      <w:r w:rsidRPr="00250AEA">
        <w:rPr>
          <w:b/>
          <w:color w:val="000000"/>
          <w:spacing w:val="-6"/>
          <w:sz w:val="22"/>
          <w:szCs w:val="22"/>
        </w:rPr>
        <w:t xml:space="preserve">-  лечебно-оздоровительный бассейн, </w:t>
      </w:r>
    </w:p>
    <w:p w:rsidR="00274D85" w:rsidRPr="00250AEA" w:rsidRDefault="00274D85" w:rsidP="00274D85">
      <w:pPr>
        <w:jc w:val="both"/>
        <w:rPr>
          <w:b/>
          <w:color w:val="000000"/>
          <w:spacing w:val="-6"/>
          <w:sz w:val="22"/>
          <w:szCs w:val="22"/>
        </w:rPr>
      </w:pPr>
      <w:r w:rsidRPr="00250AEA">
        <w:rPr>
          <w:b/>
          <w:color w:val="000000"/>
          <w:spacing w:val="-6"/>
          <w:sz w:val="22"/>
          <w:szCs w:val="22"/>
        </w:rPr>
        <w:t xml:space="preserve">-  </w:t>
      </w:r>
      <w:proofErr w:type="spellStart"/>
      <w:r w:rsidRPr="00250AEA">
        <w:rPr>
          <w:b/>
          <w:color w:val="000000"/>
          <w:spacing w:val="-6"/>
          <w:sz w:val="22"/>
          <w:szCs w:val="22"/>
        </w:rPr>
        <w:t>водогрязелечебницы</w:t>
      </w:r>
      <w:proofErr w:type="spellEnd"/>
      <w:r w:rsidRPr="00250AEA">
        <w:rPr>
          <w:b/>
          <w:color w:val="000000"/>
          <w:spacing w:val="-6"/>
          <w:sz w:val="22"/>
          <w:szCs w:val="22"/>
        </w:rPr>
        <w:t>.</w:t>
      </w:r>
    </w:p>
    <w:p w:rsidR="00274D85" w:rsidRPr="00250AEA" w:rsidRDefault="00274D85" w:rsidP="00274D85">
      <w:pPr>
        <w:jc w:val="both"/>
        <w:rPr>
          <w:color w:val="000000"/>
          <w:spacing w:val="-6"/>
          <w:sz w:val="22"/>
          <w:szCs w:val="22"/>
        </w:rPr>
      </w:pPr>
      <w:r w:rsidRPr="00250AEA">
        <w:rPr>
          <w:color w:val="000000"/>
          <w:spacing w:val="-6"/>
          <w:sz w:val="22"/>
          <w:szCs w:val="22"/>
        </w:rPr>
        <w:t>1.6. Организация диетического и лечебного питания должна осуществляться в соответствии с медицинскими показаниями и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274D85" w:rsidRPr="00250AEA" w:rsidRDefault="00274D85" w:rsidP="00274D85">
      <w:pPr>
        <w:jc w:val="both"/>
        <w:rPr>
          <w:color w:val="000000"/>
          <w:spacing w:val="-6"/>
          <w:sz w:val="22"/>
          <w:szCs w:val="22"/>
        </w:rPr>
      </w:pPr>
      <w:r w:rsidRPr="00250AEA">
        <w:rPr>
          <w:color w:val="000000"/>
          <w:spacing w:val="-6"/>
          <w:sz w:val="22"/>
          <w:szCs w:val="22"/>
        </w:rPr>
        <w:t xml:space="preserve">1.7. Досуга должна быть организован с учетом специфики граждан (в том </w:t>
      </w:r>
      <w:proofErr w:type="gramStart"/>
      <w:r w:rsidRPr="00250AEA">
        <w:rPr>
          <w:color w:val="000000"/>
          <w:spacing w:val="-6"/>
          <w:sz w:val="22"/>
          <w:szCs w:val="22"/>
        </w:rPr>
        <w:t>числе</w:t>
      </w:r>
      <w:proofErr w:type="gramEnd"/>
      <w:r w:rsidRPr="00250AEA">
        <w:rPr>
          <w:color w:val="000000"/>
          <w:spacing w:val="-6"/>
          <w:sz w:val="22"/>
          <w:szCs w:val="22"/>
        </w:rPr>
        <w:t xml:space="preserve"> детей – инвалидов, в том числе с ДЦП, в том числе пользующихся кресло – колясками).</w:t>
      </w:r>
    </w:p>
    <w:p w:rsidR="00274D85" w:rsidRPr="00250AEA" w:rsidRDefault="00274D85" w:rsidP="00274D85">
      <w:pPr>
        <w:jc w:val="both"/>
        <w:rPr>
          <w:color w:val="000000"/>
          <w:spacing w:val="-6"/>
          <w:sz w:val="22"/>
          <w:szCs w:val="22"/>
        </w:rPr>
      </w:pPr>
      <w:r w:rsidRPr="00250AEA">
        <w:rPr>
          <w:color w:val="000000"/>
          <w:spacing w:val="-6"/>
          <w:sz w:val="22"/>
          <w:szCs w:val="22"/>
        </w:rPr>
        <w:t xml:space="preserve">1.8. </w:t>
      </w:r>
      <w:r w:rsidRPr="00250AEA">
        <w:rPr>
          <w:b/>
          <w:color w:val="000000"/>
          <w:spacing w:val="-6"/>
          <w:sz w:val="22"/>
          <w:szCs w:val="22"/>
        </w:rPr>
        <w:t>Оказание бесплатных транспортных услуг (трансфер) по доставке граждан (в том числе детей – инвалидов, в том числе пользующихся кресло – колясками) и лиц их сопровождающих от места прибытия (ближайшей к месту нахождения санаторно-курортного учреждения железнодорожной станции, автовокзала) к месту санаторно-курортного лечения и обратно.</w:t>
      </w:r>
      <w:r w:rsidRPr="00250AEA">
        <w:rPr>
          <w:color w:val="000000"/>
          <w:spacing w:val="-6"/>
          <w:sz w:val="22"/>
          <w:szCs w:val="22"/>
        </w:rPr>
        <w:t xml:space="preserve">   </w:t>
      </w:r>
    </w:p>
    <w:p w:rsidR="00274D85" w:rsidRPr="00250AEA" w:rsidRDefault="00274D85" w:rsidP="00274D85">
      <w:pPr>
        <w:jc w:val="both"/>
        <w:rPr>
          <w:color w:val="000000"/>
          <w:spacing w:val="-6"/>
          <w:sz w:val="22"/>
          <w:szCs w:val="22"/>
        </w:rPr>
      </w:pPr>
    </w:p>
    <w:p w:rsidR="00274D85" w:rsidRPr="00250AEA" w:rsidRDefault="00274D85" w:rsidP="00274D85">
      <w:pPr>
        <w:jc w:val="both"/>
        <w:rPr>
          <w:b/>
          <w:color w:val="000000"/>
          <w:sz w:val="22"/>
          <w:szCs w:val="22"/>
          <w:lang w:eastAsia="zh-CN"/>
        </w:rPr>
      </w:pPr>
      <w:r w:rsidRPr="00250AEA">
        <w:rPr>
          <w:b/>
          <w:bCs/>
          <w:sz w:val="22"/>
          <w:szCs w:val="22"/>
        </w:rPr>
        <w:t xml:space="preserve">2. </w:t>
      </w:r>
      <w:r w:rsidRPr="00250AEA">
        <w:rPr>
          <w:b/>
          <w:color w:val="000000"/>
          <w:sz w:val="22"/>
          <w:szCs w:val="22"/>
          <w:lang w:eastAsia="zh-CN"/>
        </w:rPr>
        <w:t>Требования к безопасности граждан в период оказания услуги.</w:t>
      </w:r>
    </w:p>
    <w:p w:rsidR="00274D85" w:rsidRPr="00250AEA" w:rsidRDefault="00274D85" w:rsidP="00274D85">
      <w:pPr>
        <w:jc w:val="both"/>
        <w:rPr>
          <w:sz w:val="22"/>
          <w:szCs w:val="22"/>
        </w:rPr>
      </w:pPr>
      <w:r w:rsidRPr="00250AEA">
        <w:rPr>
          <w:color w:val="000000"/>
          <w:sz w:val="22"/>
          <w:szCs w:val="22"/>
          <w:lang w:eastAsia="zh-CN"/>
        </w:rPr>
        <w:lastRenderedPageBreak/>
        <w:t>2.1. 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Pr="00250AEA">
        <w:rPr>
          <w:sz w:val="22"/>
          <w:szCs w:val="22"/>
        </w:rPr>
        <w:t>.</w:t>
      </w:r>
    </w:p>
    <w:p w:rsidR="00274D85" w:rsidRPr="00250AEA" w:rsidRDefault="00274D85" w:rsidP="00274D85">
      <w:pPr>
        <w:jc w:val="both"/>
        <w:rPr>
          <w:bCs/>
          <w:sz w:val="22"/>
          <w:szCs w:val="22"/>
        </w:rPr>
      </w:pPr>
      <w:r w:rsidRPr="00250AEA">
        <w:rPr>
          <w:bCs/>
          <w:sz w:val="22"/>
          <w:szCs w:val="22"/>
        </w:rPr>
        <w:t>2.2. Дополнительно предоставляемые услуги:</w:t>
      </w:r>
    </w:p>
    <w:p w:rsidR="00274D85" w:rsidRPr="00250AEA" w:rsidRDefault="00274D85" w:rsidP="00274D85">
      <w:pPr>
        <w:jc w:val="both"/>
        <w:rPr>
          <w:bCs/>
          <w:sz w:val="22"/>
          <w:szCs w:val="22"/>
        </w:rPr>
      </w:pPr>
      <w:r w:rsidRPr="00250AEA">
        <w:rPr>
          <w:bCs/>
          <w:sz w:val="22"/>
          <w:szCs w:val="22"/>
        </w:rPr>
        <w:t>-  служба приема (круглосуточный прием);</w:t>
      </w:r>
    </w:p>
    <w:p w:rsidR="00274D85" w:rsidRPr="00250AEA" w:rsidRDefault="00274D85" w:rsidP="00274D85">
      <w:pPr>
        <w:jc w:val="both"/>
        <w:rPr>
          <w:bCs/>
          <w:sz w:val="22"/>
          <w:szCs w:val="22"/>
        </w:rPr>
      </w:pPr>
      <w:r w:rsidRPr="00250AEA">
        <w:rPr>
          <w:bCs/>
          <w:sz w:val="22"/>
          <w:szCs w:val="22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274D85" w:rsidRPr="00250AEA" w:rsidRDefault="00274D85" w:rsidP="00274D85">
      <w:pPr>
        <w:jc w:val="both"/>
        <w:rPr>
          <w:b/>
          <w:kern w:val="1"/>
          <w:sz w:val="22"/>
          <w:szCs w:val="22"/>
          <w:lang w:eastAsia="ar-SA"/>
        </w:rPr>
      </w:pPr>
    </w:p>
    <w:p w:rsidR="00274D85" w:rsidRPr="00250AEA" w:rsidRDefault="00274D85" w:rsidP="00274D85">
      <w:pPr>
        <w:jc w:val="both"/>
        <w:rPr>
          <w:b/>
          <w:kern w:val="1"/>
          <w:sz w:val="22"/>
          <w:szCs w:val="22"/>
          <w:lang w:eastAsia="ar-SA"/>
        </w:rPr>
      </w:pPr>
      <w:r w:rsidRPr="00250AEA">
        <w:rPr>
          <w:b/>
          <w:kern w:val="1"/>
          <w:sz w:val="22"/>
          <w:szCs w:val="22"/>
          <w:lang w:eastAsia="ar-SA"/>
        </w:rPr>
        <w:t>3. Требования к техническим характеристикам услуг:</w:t>
      </w:r>
    </w:p>
    <w:p w:rsidR="00274D85" w:rsidRPr="00250AEA" w:rsidRDefault="00274D85" w:rsidP="00274D85">
      <w:pPr>
        <w:jc w:val="both"/>
        <w:rPr>
          <w:kern w:val="1"/>
          <w:sz w:val="22"/>
          <w:szCs w:val="22"/>
          <w:lang w:eastAsia="ar-SA"/>
        </w:rPr>
      </w:pPr>
      <w:r w:rsidRPr="00250AEA">
        <w:rPr>
          <w:kern w:val="1"/>
          <w:sz w:val="22"/>
          <w:szCs w:val="22"/>
          <w:lang w:eastAsia="ar-SA"/>
        </w:rPr>
        <w:t xml:space="preserve">3.1. </w:t>
      </w:r>
      <w:proofErr w:type="gramStart"/>
      <w:r w:rsidRPr="00250AEA">
        <w:rPr>
          <w:kern w:val="1"/>
          <w:sz w:val="22"/>
          <w:szCs w:val="22"/>
          <w:lang w:eastAsia="ar-SA"/>
        </w:rPr>
        <w:t>Здания и сооружения организации, оказывающей санаторно-курортные услуги при проведении санаторно-курортного лечения граждан, должны соответствовать требованиям СНиП 35-01-2001 «Доступность зданий и сооружений для маломобильных групп населения»: доступная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</w:t>
      </w:r>
      <w:r w:rsidRPr="00250AEA">
        <w:rPr>
          <w:rFonts w:eastAsia="SimSun"/>
          <w:bCs/>
          <w:kern w:val="3"/>
          <w:sz w:val="22"/>
          <w:szCs w:val="22"/>
          <w:lang w:eastAsia="zh-CN" w:bidi="hi-IN"/>
        </w:rPr>
        <w:t>.</w:t>
      </w:r>
      <w:r w:rsidRPr="00250AEA">
        <w:rPr>
          <w:kern w:val="1"/>
          <w:sz w:val="22"/>
          <w:szCs w:val="22"/>
          <w:lang w:eastAsia="ar-SA"/>
        </w:rPr>
        <w:t xml:space="preserve"> </w:t>
      </w:r>
      <w:proofErr w:type="gramEnd"/>
    </w:p>
    <w:p w:rsidR="00274D85" w:rsidRPr="00250AEA" w:rsidRDefault="00274D85" w:rsidP="00274D85">
      <w:pPr>
        <w:jc w:val="both"/>
        <w:rPr>
          <w:b/>
          <w:kern w:val="1"/>
          <w:sz w:val="22"/>
          <w:szCs w:val="22"/>
          <w:lang w:eastAsia="ar-SA"/>
        </w:rPr>
      </w:pPr>
      <w:r w:rsidRPr="00250AEA">
        <w:rPr>
          <w:kern w:val="1"/>
          <w:sz w:val="22"/>
          <w:szCs w:val="22"/>
          <w:lang w:eastAsia="ar-SA"/>
        </w:rPr>
        <w:t>3.1.1.</w:t>
      </w:r>
      <w:r w:rsidRPr="00250AEA">
        <w:rPr>
          <w:b/>
          <w:kern w:val="1"/>
          <w:sz w:val="22"/>
          <w:szCs w:val="22"/>
          <w:lang w:eastAsia="ar-SA"/>
        </w:rPr>
        <w:t xml:space="preserve">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другие объекты должны быть приспособлены под условия, обеспечивающие доступ больных на колясках всех типов во все функциональные подразделения. В водолечебнице и бассейне должны быть установлены поручни, подъемники, облегчающие погружение больных в воду и выход из нее после приема процедур.    </w:t>
      </w:r>
    </w:p>
    <w:p w:rsidR="00274D85" w:rsidRPr="00250AEA" w:rsidRDefault="00274D85" w:rsidP="00274D85">
      <w:pPr>
        <w:keepNext/>
        <w:widowControl w:val="0"/>
        <w:suppressAutoHyphens/>
        <w:autoSpaceDE w:val="0"/>
        <w:jc w:val="both"/>
        <w:rPr>
          <w:rFonts w:eastAsia="Arial"/>
          <w:bCs/>
          <w:sz w:val="22"/>
          <w:szCs w:val="22"/>
          <w:lang w:eastAsia="zh-CN" w:bidi="hi-IN"/>
        </w:rPr>
      </w:pPr>
      <w:r w:rsidRPr="00250AEA">
        <w:rPr>
          <w:rFonts w:eastAsia="Arial"/>
          <w:bCs/>
          <w:sz w:val="22"/>
          <w:szCs w:val="22"/>
          <w:lang w:eastAsia="zh-CN" w:bidi="hi-IN"/>
        </w:rPr>
        <w:t>3.2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274D85" w:rsidRPr="00250AEA" w:rsidRDefault="00274D85" w:rsidP="00274D85">
      <w:pPr>
        <w:jc w:val="both"/>
        <w:rPr>
          <w:sz w:val="22"/>
          <w:szCs w:val="22"/>
        </w:rPr>
      </w:pPr>
      <w:r w:rsidRPr="00250AEA">
        <w:rPr>
          <w:sz w:val="22"/>
          <w:szCs w:val="22"/>
        </w:rPr>
        <w:t>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74D85" w:rsidRPr="00250AEA" w:rsidRDefault="00274D85" w:rsidP="00274D85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250AEA">
        <w:rPr>
          <w:sz w:val="22"/>
          <w:szCs w:val="22"/>
        </w:rPr>
        <w:t xml:space="preserve">3.4. </w:t>
      </w:r>
      <w:r w:rsidRPr="00250AEA">
        <w:rPr>
          <w:rFonts w:eastAsia="SimSun"/>
          <w:bCs/>
          <w:kern w:val="3"/>
          <w:sz w:val="22"/>
          <w:szCs w:val="22"/>
          <w:lang w:eastAsia="zh-CN" w:bidi="hi-IN"/>
        </w:rPr>
        <w:t>Здания и сооружения организации (учреждения), оказывающей санаторно-курортные услуги гражданам, должны быть:</w:t>
      </w:r>
    </w:p>
    <w:p w:rsidR="00274D85" w:rsidRPr="00250AEA" w:rsidRDefault="00274D85" w:rsidP="00274D85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250AEA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274D85" w:rsidRPr="00250AEA" w:rsidRDefault="00274D85" w:rsidP="00274D85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250AEA">
        <w:rPr>
          <w:rFonts w:eastAsia="SimSun"/>
          <w:bCs/>
          <w:kern w:val="3"/>
          <w:sz w:val="22"/>
          <w:szCs w:val="22"/>
          <w:lang w:eastAsia="zh-CN" w:bidi="hi-IN"/>
        </w:rPr>
        <w:t>- оборудованы системами холодного и горячего водоснабжения;</w:t>
      </w:r>
    </w:p>
    <w:p w:rsidR="00274D85" w:rsidRPr="00250AEA" w:rsidRDefault="00274D85" w:rsidP="00274D85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250AEA">
        <w:rPr>
          <w:rFonts w:eastAsia="SimSun"/>
          <w:bCs/>
          <w:kern w:val="3"/>
          <w:sz w:val="22"/>
          <w:szCs w:val="22"/>
          <w:lang w:eastAsia="zh-CN" w:bidi="hi-IN"/>
        </w:rPr>
        <w:t xml:space="preserve">- </w:t>
      </w:r>
      <w:proofErr w:type="gramStart"/>
      <w:r w:rsidRPr="00250AEA">
        <w:rPr>
          <w:rFonts w:eastAsia="SimSun"/>
          <w:bCs/>
          <w:kern w:val="3"/>
          <w:sz w:val="22"/>
          <w:szCs w:val="22"/>
          <w:lang w:eastAsia="zh-CN" w:bidi="hi-IN"/>
        </w:rPr>
        <w:t>оборудованы</w:t>
      </w:r>
      <w:proofErr w:type="gramEnd"/>
      <w:r w:rsidRPr="00250AEA">
        <w:rPr>
          <w:rFonts w:eastAsia="SimSun"/>
          <w:bCs/>
          <w:kern w:val="3"/>
          <w:sz w:val="22"/>
          <w:szCs w:val="22"/>
          <w:lang w:eastAsia="zh-CN" w:bidi="hi-IN"/>
        </w:rPr>
        <w:t xml:space="preserve"> системами для обеспечения пациентов питьевой водой круглосуточно;</w:t>
      </w:r>
    </w:p>
    <w:p w:rsidR="00274D85" w:rsidRPr="00250AEA" w:rsidRDefault="00274D85" w:rsidP="00274D85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proofErr w:type="gramStart"/>
      <w:r w:rsidRPr="00250AEA">
        <w:rPr>
          <w:rFonts w:eastAsia="SimSun"/>
          <w:bCs/>
          <w:kern w:val="3"/>
          <w:sz w:val="22"/>
          <w:szCs w:val="22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274D85" w:rsidRPr="004A4322" w:rsidRDefault="00274D85" w:rsidP="00274D85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250AEA">
        <w:rPr>
          <w:sz w:val="22"/>
          <w:szCs w:val="22"/>
        </w:rPr>
        <w:t xml:space="preserve">3.5. </w:t>
      </w:r>
      <w:r w:rsidRPr="00250AEA">
        <w:rPr>
          <w:rFonts w:eastAsia="SimSun"/>
          <w:bCs/>
          <w:kern w:val="3"/>
          <w:sz w:val="22"/>
          <w:szCs w:val="22"/>
          <w:lang w:eastAsia="zh-CN" w:bidi="hi-IN"/>
        </w:rPr>
        <w:t xml:space="preserve">Размещение граждан, а в случае необходимости и сопровождающих их лиц, должно осуществляться в благоустроенных номерах с размещением не более 2-х человек в одном номере в условиях, удовлетворяющих </w:t>
      </w:r>
      <w:r w:rsidRPr="004A4322">
        <w:rPr>
          <w:rFonts w:eastAsia="SimSun"/>
          <w:bCs/>
          <w:kern w:val="3"/>
          <w:sz w:val="22"/>
          <w:szCs w:val="22"/>
          <w:lang w:eastAsia="zh-CN" w:bidi="hi-IN"/>
        </w:rPr>
        <w:t>действующим санитарным нормам и правилам, включая возможность соблюдения личной гигиены (душевая кабина/ванна, санузел в номере проживания).</w:t>
      </w:r>
    </w:p>
    <w:p w:rsidR="00274D85" w:rsidRPr="004A4322" w:rsidRDefault="00274D85" w:rsidP="00274D85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4A4322">
        <w:rPr>
          <w:rFonts w:eastAsia="SimSun"/>
          <w:bCs/>
          <w:kern w:val="3"/>
          <w:sz w:val="22"/>
          <w:szCs w:val="22"/>
          <w:lang w:eastAsia="zh-CN" w:bidi="hi-IN"/>
        </w:rPr>
        <w:t>3.5.1. При необходимости Исполнитель должен предоставить функциональные кровати, каталки, коляски.</w:t>
      </w:r>
    </w:p>
    <w:p w:rsidR="00274D85" w:rsidRPr="004A4322" w:rsidRDefault="00274D85" w:rsidP="00274D85">
      <w:pPr>
        <w:jc w:val="both"/>
        <w:rPr>
          <w:rFonts w:eastAsia="SimSun"/>
          <w:bCs/>
          <w:kern w:val="3"/>
          <w:sz w:val="22"/>
          <w:szCs w:val="22"/>
          <w:lang w:eastAsia="zh-CN" w:bidi="hi-IN"/>
        </w:rPr>
      </w:pPr>
    </w:p>
    <w:p w:rsidR="00274D85" w:rsidRPr="004A4322" w:rsidRDefault="00274D85" w:rsidP="00274D85">
      <w:pPr>
        <w:widowControl w:val="0"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bidi="hi-IN"/>
        </w:rPr>
      </w:pPr>
      <w:r w:rsidRPr="004A4322">
        <w:rPr>
          <w:rFonts w:eastAsia="Lucida Sans Unicode"/>
          <w:b/>
          <w:bCs/>
          <w:kern w:val="3"/>
          <w:sz w:val="22"/>
          <w:szCs w:val="22"/>
          <w:lang w:bidi="hi-IN"/>
        </w:rPr>
        <w:t>4. Сроки оказания услуг.</w:t>
      </w:r>
    </w:p>
    <w:p w:rsidR="00274D85" w:rsidRPr="004A4322" w:rsidRDefault="00274D85" w:rsidP="00274D85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4A4322">
        <w:rPr>
          <w:rFonts w:eastAsia="SimSun"/>
          <w:bCs/>
          <w:kern w:val="3"/>
          <w:sz w:val="22"/>
          <w:szCs w:val="22"/>
          <w:lang w:eastAsia="zh-CN" w:bidi="hi-IN"/>
        </w:rPr>
        <w:t xml:space="preserve">4.1 Сроки оказания услуг: </w:t>
      </w:r>
      <w:proofErr w:type="gramStart"/>
      <w:r w:rsidRPr="004A4322">
        <w:rPr>
          <w:rFonts w:eastAsia="SimSun"/>
          <w:bCs/>
          <w:kern w:val="3"/>
          <w:sz w:val="22"/>
          <w:szCs w:val="22"/>
          <w:lang w:eastAsia="zh-CN" w:bidi="hi-IN"/>
        </w:rPr>
        <w:t>с даты подписания</w:t>
      </w:r>
      <w:proofErr w:type="gramEnd"/>
      <w:r w:rsidRPr="004A4322">
        <w:rPr>
          <w:rFonts w:eastAsia="SimSun"/>
          <w:bCs/>
          <w:kern w:val="3"/>
          <w:sz w:val="22"/>
          <w:szCs w:val="22"/>
          <w:lang w:eastAsia="zh-CN" w:bidi="hi-IN"/>
        </w:rPr>
        <w:t xml:space="preserve"> Контракта по 23 декабря 2022 года включительно.</w:t>
      </w:r>
    </w:p>
    <w:p w:rsidR="00274D85" w:rsidRPr="004A4322" w:rsidRDefault="00274D85" w:rsidP="00274D85">
      <w:pPr>
        <w:widowControl w:val="0"/>
        <w:autoSpaceDN w:val="0"/>
        <w:jc w:val="both"/>
        <w:textAlignment w:val="baseline"/>
        <w:rPr>
          <w:b/>
          <w:sz w:val="22"/>
          <w:szCs w:val="22"/>
        </w:rPr>
      </w:pPr>
      <w:r w:rsidRPr="004A4322">
        <w:rPr>
          <w:rFonts w:eastAsia="SimSun"/>
          <w:kern w:val="3"/>
          <w:sz w:val="22"/>
          <w:szCs w:val="22"/>
          <w:lang w:eastAsia="zh-CN" w:bidi="hi-IN"/>
        </w:rPr>
        <w:t xml:space="preserve">4.2. Согласно пункту 3 статьи 6.2. </w:t>
      </w:r>
      <w:proofErr w:type="gramStart"/>
      <w:r w:rsidRPr="004A4322">
        <w:rPr>
          <w:rFonts w:eastAsia="SimSun"/>
          <w:kern w:val="3"/>
          <w:sz w:val="22"/>
          <w:szCs w:val="22"/>
          <w:lang w:eastAsia="zh-CN" w:bidi="hi-IN"/>
        </w:rPr>
        <w:t>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21 день.</w:t>
      </w:r>
      <w:proofErr w:type="gramEnd"/>
    </w:p>
    <w:p w:rsidR="00274D85" w:rsidRPr="004A4322" w:rsidRDefault="00274D85" w:rsidP="00274D85">
      <w:pPr>
        <w:ind w:firstLine="709"/>
        <w:jc w:val="both"/>
        <w:rPr>
          <w:sz w:val="22"/>
          <w:szCs w:val="22"/>
        </w:rPr>
      </w:pPr>
    </w:p>
    <w:p w:rsidR="00274D85" w:rsidRPr="004A4322" w:rsidRDefault="00274D85" w:rsidP="00274D85">
      <w:pPr>
        <w:ind w:firstLine="567"/>
        <w:jc w:val="both"/>
        <w:rPr>
          <w:spacing w:val="-1"/>
          <w:sz w:val="22"/>
          <w:szCs w:val="22"/>
        </w:rPr>
      </w:pPr>
      <w:r w:rsidRPr="004A4322">
        <w:rPr>
          <w:b/>
          <w:sz w:val="22"/>
          <w:szCs w:val="22"/>
        </w:rPr>
        <w:t xml:space="preserve">Источник финансирования: </w:t>
      </w:r>
      <w:r w:rsidRPr="004A4322">
        <w:rPr>
          <w:color w:val="000000"/>
          <w:sz w:val="22"/>
          <w:szCs w:val="22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274D85" w:rsidRPr="004A4322" w:rsidRDefault="00274D85" w:rsidP="00274D85">
      <w:pPr>
        <w:widowControl w:val="0"/>
        <w:suppressAutoHyphens/>
        <w:ind w:firstLine="567"/>
        <w:jc w:val="both"/>
        <w:rPr>
          <w:sz w:val="22"/>
          <w:szCs w:val="22"/>
        </w:rPr>
      </w:pPr>
    </w:p>
    <w:p w:rsidR="00274D85" w:rsidRPr="004A4322" w:rsidRDefault="00274D85" w:rsidP="00274D85">
      <w:pPr>
        <w:widowControl w:val="0"/>
        <w:ind w:firstLine="426"/>
        <w:jc w:val="both"/>
        <w:rPr>
          <w:sz w:val="22"/>
          <w:szCs w:val="22"/>
        </w:rPr>
      </w:pPr>
      <w:r w:rsidRPr="004A4322">
        <w:rPr>
          <w:sz w:val="22"/>
          <w:szCs w:val="22"/>
        </w:rPr>
        <w:t>КБК: 393 1003 0310651930/1 323</w:t>
      </w:r>
    </w:p>
    <w:p w:rsidR="00274D85" w:rsidRPr="004A4322" w:rsidRDefault="00274D85" w:rsidP="00274D85">
      <w:pPr>
        <w:widowControl w:val="0"/>
        <w:ind w:firstLine="426"/>
        <w:jc w:val="both"/>
        <w:rPr>
          <w:sz w:val="22"/>
          <w:szCs w:val="22"/>
        </w:rPr>
      </w:pPr>
      <w:r w:rsidRPr="004A4322">
        <w:rPr>
          <w:sz w:val="22"/>
          <w:szCs w:val="22"/>
        </w:rPr>
        <w:t>ОКПД</w:t>
      </w:r>
      <w:proofErr w:type="gramStart"/>
      <w:r w:rsidRPr="004A4322">
        <w:rPr>
          <w:sz w:val="22"/>
          <w:szCs w:val="22"/>
        </w:rPr>
        <w:t>2</w:t>
      </w:r>
      <w:proofErr w:type="gramEnd"/>
      <w:r w:rsidRPr="004A4322">
        <w:rPr>
          <w:sz w:val="22"/>
          <w:szCs w:val="22"/>
        </w:rPr>
        <w:t>: 86.90.19.140- Услуги санаторно-курортных организаций</w:t>
      </w:r>
    </w:p>
    <w:p w:rsidR="00274D85" w:rsidRPr="004A4322" w:rsidRDefault="00274D85" w:rsidP="00274D85">
      <w:pPr>
        <w:widowControl w:val="0"/>
        <w:ind w:firstLine="426"/>
        <w:jc w:val="both"/>
        <w:rPr>
          <w:sz w:val="22"/>
          <w:szCs w:val="22"/>
        </w:rPr>
      </w:pPr>
      <w:r w:rsidRPr="004A4322">
        <w:rPr>
          <w:sz w:val="22"/>
          <w:szCs w:val="22"/>
        </w:rPr>
        <w:t>ОКВЭД</w:t>
      </w:r>
      <w:proofErr w:type="gramStart"/>
      <w:r w:rsidRPr="004A4322">
        <w:rPr>
          <w:sz w:val="22"/>
          <w:szCs w:val="22"/>
        </w:rPr>
        <w:t>2</w:t>
      </w:r>
      <w:proofErr w:type="gramEnd"/>
      <w:r w:rsidRPr="004A4322">
        <w:rPr>
          <w:sz w:val="22"/>
          <w:szCs w:val="22"/>
        </w:rPr>
        <w:t>: 86.90.4 Деятельность санаторно-курортных организаций</w:t>
      </w:r>
    </w:p>
    <w:p w:rsidR="00274D85" w:rsidRPr="004A4322" w:rsidRDefault="00274D85" w:rsidP="00274D85">
      <w:pPr>
        <w:widowControl w:val="0"/>
        <w:ind w:firstLine="426"/>
        <w:jc w:val="both"/>
        <w:rPr>
          <w:sz w:val="22"/>
          <w:szCs w:val="22"/>
        </w:rPr>
      </w:pPr>
      <w:r w:rsidRPr="004A4322">
        <w:rPr>
          <w:sz w:val="22"/>
          <w:szCs w:val="22"/>
        </w:rPr>
        <w:t>КОЗ: 02.35.21.01 - 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любого возрастного тарифа</w:t>
      </w:r>
    </w:p>
    <w:p w:rsidR="001F53B7" w:rsidRDefault="001F53B7"/>
    <w:sectPr w:rsidR="001F53B7" w:rsidSect="00274D85">
      <w:footerReference w:type="default" r:id="rId7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85" w:rsidRDefault="00274D85" w:rsidP="00274D85">
      <w:r>
        <w:separator/>
      </w:r>
    </w:p>
  </w:endnote>
  <w:endnote w:type="continuationSeparator" w:id="0">
    <w:p w:rsidR="00274D85" w:rsidRDefault="00274D85" w:rsidP="0027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610396"/>
      <w:docPartObj>
        <w:docPartGallery w:val="Page Numbers (Bottom of Page)"/>
        <w:docPartUnique/>
      </w:docPartObj>
    </w:sdtPr>
    <w:sdtContent>
      <w:p w:rsidR="00274D85" w:rsidRDefault="00274D85" w:rsidP="00274D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85" w:rsidRDefault="00274D85" w:rsidP="00274D85">
      <w:r>
        <w:separator/>
      </w:r>
    </w:p>
  </w:footnote>
  <w:footnote w:type="continuationSeparator" w:id="0">
    <w:p w:rsidR="00274D85" w:rsidRDefault="00274D85" w:rsidP="0027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85"/>
    <w:rsid w:val="001F53B7"/>
    <w:rsid w:val="00274D85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274D8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74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D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D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274D8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74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4D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D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2021-12-08T13:51:00Z</dcterms:created>
  <dcterms:modified xsi:type="dcterms:W3CDTF">2021-12-08T13:52:00Z</dcterms:modified>
</cp:coreProperties>
</file>