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13882" w:rsidRDefault="008460DD" w:rsidP="008460D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8460DD">
        <w:rPr>
          <w:rFonts w:ascii="Times New Roman" w:eastAsia="Times New Roman" w:hAnsi="Times New Roman"/>
          <w:sz w:val="24"/>
          <w:szCs w:val="24"/>
        </w:rPr>
        <w:t xml:space="preserve">Оказание </w:t>
      </w:r>
      <w:r w:rsidR="006A2B6C">
        <w:rPr>
          <w:rFonts w:ascii="Times New Roman" w:eastAsia="Times New Roman" w:hAnsi="Times New Roman"/>
          <w:sz w:val="24"/>
          <w:szCs w:val="24"/>
        </w:rPr>
        <w:t xml:space="preserve">санаторно-курортных услуг в 2022 году застрахованным лицам, пострадавшим </w:t>
      </w:r>
      <w:r w:rsidR="006A2B6C">
        <w:rPr>
          <w:rFonts w:ascii="Times New Roman" w:eastAsia="Times New Roman" w:hAnsi="Times New Roman"/>
          <w:color w:val="000000"/>
          <w:sz w:val="24"/>
          <w:szCs w:val="24"/>
        </w:rPr>
        <w:t>вследствие</w:t>
      </w:r>
      <w:r w:rsidR="006A2B6C">
        <w:rPr>
          <w:rFonts w:ascii="Times New Roman" w:eastAsia="Times New Roman" w:hAnsi="Times New Roman"/>
          <w:sz w:val="24"/>
          <w:szCs w:val="24"/>
        </w:rPr>
        <w:t xml:space="preserve"> несчастных случаев на производстве и профессиональных заболеваний</w:t>
      </w:r>
      <w:r w:rsidR="006A2B6C" w:rsidRPr="00654E77">
        <w:rPr>
          <w:rFonts w:ascii="Times New Roman" w:eastAsia="Times New Roman" w:hAnsi="Times New Roman"/>
          <w:sz w:val="24"/>
          <w:szCs w:val="24"/>
        </w:rPr>
        <w:t xml:space="preserve">, по профилю лечения заболеваний </w:t>
      </w:r>
      <w:r w:rsidR="006A2B6C">
        <w:rPr>
          <w:rFonts w:ascii="Times New Roman" w:eastAsia="Times New Roman" w:hAnsi="Times New Roman"/>
          <w:sz w:val="24"/>
          <w:szCs w:val="24"/>
        </w:rPr>
        <w:t>(травма) спинного мозга</w:t>
      </w:r>
    </w:p>
    <w:p w:rsidR="008460DD" w:rsidRPr="00372E81" w:rsidRDefault="008460DD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386"/>
        <w:gridCol w:w="1559"/>
      </w:tblGrid>
      <w:tr w:rsidR="006A2B6C" w:rsidRPr="006A2B6C" w:rsidTr="006A2B6C">
        <w:trPr>
          <w:trHeight w:val="73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6C" w:rsidRPr="006A2B6C" w:rsidRDefault="006A2B6C" w:rsidP="006A2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6C" w:rsidRPr="006A2B6C" w:rsidRDefault="006A2B6C" w:rsidP="006A2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B6C" w:rsidRPr="006A2B6C" w:rsidRDefault="006A2B6C" w:rsidP="006A2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6A2B6C" w:rsidRPr="006A2B6C" w:rsidTr="006A2B6C">
        <w:trPr>
          <w:trHeight w:val="27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C" w:rsidRPr="006A2B6C" w:rsidRDefault="006A2B6C" w:rsidP="006A2B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(травма) спинного мозга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6C" w:rsidRPr="006A2B6C" w:rsidRDefault="006A2B6C" w:rsidP="006A2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6A2B6C" w:rsidRPr="006A2B6C" w:rsidRDefault="006A2B6C" w:rsidP="006A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 Российской Федерации.</w:t>
            </w:r>
          </w:p>
          <w:p w:rsidR="006A2B6C" w:rsidRPr="006A2B6C" w:rsidRDefault="006A2B6C" w:rsidP="006A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B6C" w:rsidRPr="006A2B6C" w:rsidRDefault="006A2B6C" w:rsidP="006A2B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 широкими дверными проемами, оснащенный функциональной кроватью с ортопедическим матрасом и поручнями, включая санузел (туалет, душ, имеющими широкие дверные проемы, оборудованные поручнями) со всеми удобствами, площадью одного койко-места не менее 6м</w:t>
            </w: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A2B6C" w:rsidRPr="006A2B6C" w:rsidRDefault="006A2B6C" w:rsidP="006A2B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6A2B6C" w:rsidRPr="006A2B6C" w:rsidRDefault="006A2B6C" w:rsidP="006A2B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6A2B6C" w:rsidRPr="006A2B6C" w:rsidRDefault="006A2B6C" w:rsidP="006A2B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6A2B6C" w:rsidRPr="006A2B6C" w:rsidRDefault="006A2B6C" w:rsidP="006A2B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6A2B6C" w:rsidRPr="006A2B6C" w:rsidRDefault="006A2B6C" w:rsidP="006A2B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B6C" w:rsidRPr="006A2B6C" w:rsidRDefault="006A2B6C" w:rsidP="006A2B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714</w:t>
            </w:r>
          </w:p>
        </w:tc>
      </w:tr>
      <w:tr w:rsidR="006A2B6C" w:rsidRPr="006A2B6C" w:rsidTr="006A2B6C">
        <w:trPr>
          <w:trHeight w:val="84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6C" w:rsidRPr="006A2B6C" w:rsidRDefault="006A2B6C" w:rsidP="006A2B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санаторно-курортные для сопровождающего лица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6C" w:rsidRPr="006A2B6C" w:rsidRDefault="006A2B6C" w:rsidP="006A2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A2B6C" w:rsidRPr="006A2B6C" w:rsidRDefault="006A2B6C" w:rsidP="006A2B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</w:tr>
      <w:tr w:rsidR="006A2B6C" w:rsidRPr="006A2B6C" w:rsidTr="006A2B6C">
        <w:trPr>
          <w:trHeight w:val="263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A2B6C" w:rsidRPr="006A2B6C" w:rsidRDefault="006A2B6C" w:rsidP="006A2B6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A2B6C" w:rsidRPr="006A2B6C" w:rsidRDefault="006A2B6C" w:rsidP="006A2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1 386</w:t>
            </w: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415F92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2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255"/>
        <w:gridCol w:w="3261"/>
        <w:gridCol w:w="2976"/>
      </w:tblGrid>
      <w:tr w:rsidR="006A2B6C" w:rsidRPr="00DD0DAC" w:rsidTr="006A2B6C">
        <w:trPr>
          <w:cantSplit/>
          <w:trHeight w:val="7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2B6C" w:rsidRPr="00DD0DAC" w:rsidRDefault="006A2B6C" w:rsidP="00096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Месяц з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аезд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  <w:p w:rsidR="006A2B6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6A2B6C" w:rsidRPr="00DD0DAC" w:rsidRDefault="006A2B6C" w:rsidP="00096E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        (с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лечением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)</w:t>
            </w:r>
          </w:p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2B6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  <w:p w:rsidR="006A2B6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6A2B6C" w:rsidRPr="00DD0DAC" w:rsidRDefault="006A2B6C" w:rsidP="00096E2D">
            <w:pPr>
              <w:shd w:val="clear" w:color="auto" w:fill="FFFFFF"/>
              <w:suppressAutoHyphens/>
              <w:spacing w:after="0" w:line="240" w:lineRule="auto"/>
              <w:ind w:left="398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(без лечения)</w:t>
            </w:r>
          </w:p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6A2B6C" w:rsidRPr="00DD0DAC" w:rsidTr="006A2B6C"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2B6C" w:rsidRPr="00DD0DA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E7BB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6A2B6C" w:rsidRPr="00DD0DAC" w:rsidTr="006A2B6C"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июня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Pr="000A7FEE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</w:tr>
      <w:tr w:rsidR="006A2B6C" w:rsidRPr="00DD0DAC" w:rsidTr="006A2B6C">
        <w:trPr>
          <w:trHeight w:hRule="exact" w:val="4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июля</w:t>
            </w:r>
          </w:p>
          <w:p w:rsidR="006A2B6C" w:rsidRPr="002356D5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Pr="000A7FEE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6A2B6C" w:rsidRPr="00DD0DAC" w:rsidTr="006A2B6C">
        <w:trPr>
          <w:trHeight w:hRule="exact" w:val="4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середина июля</w:t>
            </w:r>
          </w:p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Pr="000A7FEE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</w:tr>
      <w:tr w:rsidR="006A2B6C" w:rsidRPr="00DD0DAC" w:rsidTr="006A2B6C">
        <w:trPr>
          <w:trHeight w:hRule="exact" w:val="4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августа</w:t>
            </w:r>
          </w:p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Pr="000A7FEE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  <w:tr w:rsidR="006A2B6C" w:rsidRPr="00DD0DAC" w:rsidTr="006A2B6C">
        <w:trPr>
          <w:trHeight w:hRule="exact" w:val="4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B6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середина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  <w:tr w:rsidR="006A2B6C" w:rsidRPr="00DD0DAC" w:rsidTr="006A2B6C">
        <w:trPr>
          <w:trHeight w:hRule="exact" w:val="4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B6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B6C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  <w:tr w:rsidR="006A2B6C" w:rsidRPr="00611C16" w:rsidTr="006A2B6C">
        <w:trPr>
          <w:trHeight w:hRule="exact" w:val="383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2B6C" w:rsidRPr="00DD0DAC" w:rsidRDefault="006A2B6C" w:rsidP="00096E2D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6C" w:rsidRPr="00650452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6C" w:rsidRPr="00650452" w:rsidRDefault="006A2B6C" w:rsidP="0009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6A2B6C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6A2B6C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7362"/>
        <w:gridCol w:w="1984"/>
      </w:tblGrid>
      <w:tr w:rsidR="006A2B6C" w:rsidRPr="000160A0" w:rsidTr="006A2B6C">
        <w:trPr>
          <w:trHeight w:hRule="exact" w:val="1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2F">
              <w:rPr>
                <w:rFonts w:ascii="Times New Roman" w:hAnsi="Times New Roman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623B2F">
              <w:rPr>
                <w:rFonts w:ascii="Times New Roman" w:hAnsi="Times New Roman"/>
                <w:sz w:val="24"/>
                <w:szCs w:val="24"/>
              </w:rPr>
              <w:t>со  стандартами</w:t>
            </w:r>
            <w:proofErr w:type="gramEnd"/>
            <w:r w:rsidRPr="00623B2F">
              <w:rPr>
                <w:rFonts w:ascii="Times New Roman" w:hAnsi="Times New Roman"/>
                <w:sz w:val="24"/>
                <w:szCs w:val="24"/>
              </w:rPr>
              <w:t xml:space="preserve"> санаторно-курортной помощи, утвержденными приказом Министерства здравоохранения и социального развития Российской Федерации</w:t>
            </w:r>
            <w:r w:rsidRPr="000160A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№ 274 от 23.11.2004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B6C" w:rsidRPr="000160A0" w:rsidRDefault="006A2B6C" w:rsidP="00096E2D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0160A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одно застрахованное лицо </w:t>
            </w:r>
          </w:p>
          <w:p w:rsidR="006A2B6C" w:rsidRPr="000160A0" w:rsidRDefault="006A2B6C" w:rsidP="00096E2D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B6C" w:rsidRPr="000160A0" w:rsidTr="006A2B6C">
        <w:trPr>
          <w:trHeight w:hRule="exact"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</w:t>
            </w: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общетерапевтический             </w:t>
            </w: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2B6C" w:rsidRPr="000160A0" w:rsidTr="006A2B6C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26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2B6C" w:rsidRPr="000160A0" w:rsidTr="006A2B6C">
        <w:trPr>
          <w:trHeight w:hRule="exact" w:val="34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первичный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2B6C" w:rsidRPr="000160A0" w:rsidTr="006A2B6C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повторный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2B6C" w:rsidRPr="000160A0" w:rsidTr="006A2B6C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электрокардиограммы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2B6C" w:rsidRPr="000160A0" w:rsidTr="006A2B6C">
        <w:trPr>
          <w:trHeight w:hRule="exact" w:val="65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2B6C" w:rsidRPr="000160A0" w:rsidTr="006A2B6C">
        <w:trPr>
          <w:trHeight w:hRule="exact" w:val="33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A2B6C" w:rsidRPr="000160A0" w:rsidTr="006A2B6C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A2B6C" w:rsidRPr="000160A0" w:rsidTr="006A2B6C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Электромиография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2B6C" w:rsidRPr="000160A0" w:rsidTr="006A2B6C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2B6C" w:rsidRPr="000160A0" w:rsidTr="006A2B6C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B6C" w:rsidRPr="000160A0" w:rsidTr="006A2B6C">
        <w:trPr>
          <w:trHeight w:hRule="exact" w:val="30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Грязевые ванны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A2B6C" w:rsidRPr="000160A0" w:rsidTr="006A2B6C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вихревые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минеральные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7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радоновые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B6C" w:rsidRPr="000160A0" w:rsidTr="006A2B6C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местные (2-4-х-камерные)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Подводный душ-массаж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B6C" w:rsidRPr="000160A0" w:rsidTr="006A2B6C">
        <w:trPr>
          <w:trHeight w:hRule="exact" w:val="31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33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B6C" w:rsidRPr="000160A0" w:rsidTr="006A2B6C">
        <w:trPr>
          <w:trHeight w:hRule="exact" w:val="3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Электросон</w:t>
            </w: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B6C" w:rsidRPr="000160A0" w:rsidTr="006A2B6C">
        <w:trPr>
          <w:trHeight w:hRule="exact" w:val="34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Миоэлектростимуляция</w:t>
            </w:r>
            <w:proofErr w:type="spell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6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при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6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электромагнитным </w:t>
            </w: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излучением дециметрового 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диапазона  (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ДМВ)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5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электрическим полем УВЧ (</w:t>
            </w: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э.п</w:t>
            </w:r>
            <w:proofErr w:type="spell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УВЧ)</w:t>
            </w: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A2B6C" w:rsidRPr="000160A0" w:rsidTr="006A2B6C">
        <w:trPr>
          <w:trHeight w:hRule="exact" w:val="64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ультразвуковое при болезнях центральной нервной системы и головного мозга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A2B6C" w:rsidRPr="000160A0" w:rsidTr="006A2B6C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коротким ультрафиолетовым излучением (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КУФ)   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заболеваниях 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центральной  нервной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63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Рефлексотерапия при заболевания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B6C" w:rsidRPr="000160A0" w:rsidTr="006A2B6C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5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парафином (</w:t>
            </w: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окзокеритом</w:t>
            </w:r>
            <w:proofErr w:type="spell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при болезнях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B6C" w:rsidRPr="000160A0" w:rsidTr="006A2B6C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Мануальная терапия при заболеваниях центральной нервной системы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2B6C" w:rsidRPr="000160A0" w:rsidTr="006A2B6C">
        <w:trPr>
          <w:trHeight w:hRule="exact" w:val="2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при заболевания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7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2B6C" w:rsidRPr="000160A0" w:rsidTr="006A2B6C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A2B6C" w:rsidRPr="000160A0" w:rsidTr="006A2B6C">
        <w:trPr>
          <w:trHeight w:hRule="exact" w:val="64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центральной нервной системы </w:t>
            </w: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2B6C" w:rsidRPr="000160A0" w:rsidRDefault="006A2B6C" w:rsidP="00096E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6C" w:rsidRPr="000160A0" w:rsidRDefault="006A2B6C" w:rsidP="00096E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B749A5" w:rsidTr="0011166C">
        <w:tc>
          <w:tcPr>
            <w:tcW w:w="10177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AC7E23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объектом закупки;</w:t>
            </w:r>
          </w:p>
          <w:p w:rsidR="00661790" w:rsidRPr="00560311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23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6A2B6C" w:rsidRDefault="007C5000" w:rsidP="00661790">
            <w:pPr>
              <w:pStyle w:val="220"/>
              <w:keepNext w:val="0"/>
              <w:rPr>
                <w:rFonts w:eastAsiaTheme="minorEastAsia"/>
                <w:bCs w:val="0"/>
                <w:sz w:val="24"/>
                <w:lang w:eastAsia="ru-RU"/>
              </w:rPr>
            </w:pPr>
            <w:r>
              <w:rPr>
                <w:sz w:val="24"/>
              </w:rPr>
              <w:t xml:space="preserve">    </w:t>
            </w:r>
            <w:r w:rsidR="00661790" w:rsidRPr="008D41F3">
              <w:rPr>
                <w:sz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6A2B6C" w:rsidRPr="006A2B6C">
              <w:rPr>
                <w:rFonts w:eastAsiaTheme="minorEastAsia"/>
                <w:bCs w:val="0"/>
                <w:sz w:val="24"/>
                <w:lang w:eastAsia="ru-RU"/>
              </w:rPr>
              <w:t>по профилю лечения заболеваний (травма) спинного мозга, утвержденными приказ</w:t>
            </w:r>
            <w:r w:rsidR="006A2B6C">
              <w:rPr>
                <w:rFonts w:eastAsiaTheme="minorEastAsia"/>
                <w:bCs w:val="0"/>
                <w:sz w:val="24"/>
                <w:lang w:eastAsia="ru-RU"/>
              </w:rPr>
              <w:t>ом</w:t>
            </w:r>
            <w:bookmarkStart w:id="0" w:name="_GoBack"/>
            <w:bookmarkEnd w:id="0"/>
            <w:r w:rsidR="006A2B6C" w:rsidRPr="006A2B6C">
              <w:rPr>
                <w:rFonts w:eastAsiaTheme="minorEastAsia"/>
                <w:bCs w:val="0"/>
                <w:sz w:val="24"/>
                <w:lang w:eastAsia="ru-RU"/>
              </w:rPr>
              <w:t xml:space="preserve"> Министерства здравоохранения и социального развития Российской Федерации от 23.11.2004 №274 «Об утверждении стандарта санаторно-курортной помощи больным с заболеваниями и последствиями травм спинного и головного мозга».</w:t>
            </w:r>
          </w:p>
          <w:p w:rsidR="008D41F3" w:rsidRDefault="006A2B6C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    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Перечень и количество 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медицинских услуг, 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оказываемых 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в рамках санаторно-курортного лечения, приведен в части 4 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>настоящего описания объекта закупки.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Pr="007C5000">
              <w:rPr>
                <w:sz w:val="24"/>
              </w:rPr>
              <w:t xml:space="preserve">Здания, сооружения и помещения </w:t>
            </w:r>
            <w:r>
              <w:rPr>
                <w:sz w:val="24"/>
              </w:rPr>
              <w:t>санаторно-курортной организации</w:t>
            </w:r>
            <w:r w:rsidRPr="007C5000">
              <w:rPr>
                <w:sz w:val="24"/>
              </w:rPr>
              <w:t xml:space="preserve"> должны соответствовать требованиям «СП 59.13330.2016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14.11.2016 №</w:t>
            </w:r>
            <w:r>
              <w:rPr>
                <w:sz w:val="24"/>
              </w:rPr>
              <w:t>798/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lastRenderedPageBreak/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нормам</w:t>
            </w:r>
            <w:proofErr w:type="gramEnd"/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4830D1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lastRenderedPageBreak/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F67CC6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F67CC6">
              <w:rPr>
                <w:rFonts w:eastAsia="Calibri"/>
                <w:lang w:eastAsia="en-US"/>
              </w:rPr>
              <w:t>Сверка соответствия количества дней по предоставленным путевкам и количества дней фактического пребывания льготной категории граждан в санаторно-курортной организации должна осуществляться не позднее 23.12.2022.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E377E3" w:rsidRDefault="00E377E3" w:rsidP="001116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 фактически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оказанные санаторно-курортные услуги 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по безналичному расчету на основании счета в течение 10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дней с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даты подписания Заказчиком </w:t>
            </w:r>
            <w:r>
              <w:rPr>
                <w:rFonts w:ascii="Times New Roman" w:hAnsi="Times New Roman"/>
                <w:sz w:val="24"/>
                <w:szCs w:val="24"/>
              </w:rPr>
              <w:t>акта о приемке выполненных работ (услуг)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или документа приемки, сформированного в </w:t>
            </w:r>
            <w:r w:rsidR="00F67CC6" w:rsidRPr="00F67CC6">
              <w:rPr>
                <w:rFonts w:ascii="Times New Roman" w:hAnsi="Times New Roman"/>
                <w:sz w:val="24"/>
                <w:szCs w:val="24"/>
              </w:rPr>
              <w:t>единой информационной системе в сфере закупок</w:t>
            </w:r>
            <w:r w:rsidR="00F67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C6" w:rsidRPr="0089277C" w:rsidRDefault="00F67CC6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санаторно-курортных услуг должны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все расходы исполнителя, связанные с исполнением обязательств по контракту, в том числе транспортны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по доставке застрахованных лиц от автостанции и/или ж/д станции населенного пункта, где находится санаторно-курортная организация, до санаторно-курортной организации и обратно, расходы, связанные с питанием, проживанием, лечением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EB4"/>
    <w:rsid w:val="00035DBA"/>
    <w:rsid w:val="00052528"/>
    <w:rsid w:val="000748F8"/>
    <w:rsid w:val="000A2EDE"/>
    <w:rsid w:val="000D5DD9"/>
    <w:rsid w:val="000E52A7"/>
    <w:rsid w:val="000F0B24"/>
    <w:rsid w:val="00110461"/>
    <w:rsid w:val="0011166C"/>
    <w:rsid w:val="00113E38"/>
    <w:rsid w:val="0014241F"/>
    <w:rsid w:val="00143EF6"/>
    <w:rsid w:val="00167387"/>
    <w:rsid w:val="001761D4"/>
    <w:rsid w:val="001B6C43"/>
    <w:rsid w:val="001B76A5"/>
    <w:rsid w:val="001C448F"/>
    <w:rsid w:val="001F0196"/>
    <w:rsid w:val="00213B50"/>
    <w:rsid w:val="002238A3"/>
    <w:rsid w:val="00231476"/>
    <w:rsid w:val="00233F22"/>
    <w:rsid w:val="00255DBA"/>
    <w:rsid w:val="00255F1A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A2B6C"/>
    <w:rsid w:val="006E5C8F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4754"/>
    <w:rsid w:val="00A762F6"/>
    <w:rsid w:val="00A849F1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879F0"/>
    <w:rsid w:val="00EA13E8"/>
    <w:rsid w:val="00EA6152"/>
    <w:rsid w:val="00F07C99"/>
    <w:rsid w:val="00F27E83"/>
    <w:rsid w:val="00F32316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5D6E-8DFB-41E6-9DC5-E98F43E8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2</cp:revision>
  <dcterms:created xsi:type="dcterms:W3CDTF">2021-12-16T13:16:00Z</dcterms:created>
  <dcterms:modified xsi:type="dcterms:W3CDTF">2021-12-16T13:16:00Z</dcterms:modified>
</cp:coreProperties>
</file>