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88" w:rsidRDefault="00964BAE" w:rsidP="007768CC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D75E8A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6" w:anchor="/document/70353464/entry/33" w:history="1">
        <w:r w:rsidRPr="00D75E8A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="00D75E8A">
        <w:rPr>
          <w:rFonts w:ascii="Times New Roman" w:hAnsi="Times New Roman" w:cs="Times New Roman"/>
          <w:b/>
          <w:color w:val="000000"/>
        </w:rPr>
        <w:t xml:space="preserve"> </w:t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Федерального закона от 5 апреля 2013 г. </w:t>
      </w:r>
      <w:r w:rsidR="00D75E8A">
        <w:rPr>
          <w:rFonts w:ascii="Times New Roman" w:hAnsi="Times New Roman" w:cs="Times New Roman"/>
          <w:b/>
          <w:color w:val="000000"/>
        </w:rPr>
        <w:br/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5B3300" w:rsidRDefault="00D13916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ЭА.</w:t>
      </w:r>
      <w:r w:rsidR="00994E97">
        <w:rPr>
          <w:rFonts w:ascii="Times New Roman" w:hAnsi="Times New Roman" w:cs="Times New Roman"/>
          <w:b/>
          <w:color w:val="000000"/>
        </w:rPr>
        <w:t>81</w:t>
      </w:r>
      <w:r>
        <w:rPr>
          <w:rFonts w:ascii="Times New Roman" w:hAnsi="Times New Roman" w:cs="Times New Roman"/>
          <w:b/>
          <w:color w:val="000000"/>
        </w:rPr>
        <w:t>-2</w:t>
      </w:r>
      <w:r w:rsidR="00445AAC">
        <w:rPr>
          <w:rFonts w:ascii="Times New Roman" w:hAnsi="Times New Roman" w:cs="Times New Roman"/>
          <w:b/>
          <w:color w:val="000000"/>
        </w:rPr>
        <w:t>3</w:t>
      </w:r>
    </w:p>
    <w:p w:rsidR="00E879C4" w:rsidRDefault="00E879C4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C72500" w:rsidRDefault="000F7E24" w:rsidP="00776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</w:pPr>
      <w:r w:rsidRPr="00C13357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787C75" w:rsidRPr="003700BE">
        <w:rPr>
          <w:rFonts w:ascii="Times New Roman" w:hAnsi="Times New Roman"/>
          <w:szCs w:val="20"/>
        </w:rPr>
        <w:t xml:space="preserve">Поставка технических средств реабилитации специальных средств при нарушении функций выделения (средств по уходу за </w:t>
      </w:r>
      <w:proofErr w:type="spellStart"/>
      <w:r w:rsidR="00787C75" w:rsidRPr="003700BE">
        <w:rPr>
          <w:rFonts w:ascii="Times New Roman" w:hAnsi="Times New Roman"/>
          <w:szCs w:val="20"/>
        </w:rPr>
        <w:t>стомой</w:t>
      </w:r>
      <w:proofErr w:type="spellEnd"/>
      <w:r w:rsidR="00787C75" w:rsidRPr="003700BE">
        <w:rPr>
          <w:rFonts w:ascii="Times New Roman" w:hAnsi="Times New Roman"/>
          <w:szCs w:val="20"/>
        </w:rPr>
        <w:t>) для обеспечения ими в 2023 году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402"/>
        <w:gridCol w:w="7037"/>
        <w:gridCol w:w="848"/>
      </w:tblGrid>
      <w:tr w:rsidR="00206B1C" w:rsidRPr="00152251" w:rsidTr="00125E95">
        <w:trPr>
          <w:trHeight w:val="408"/>
        </w:trPr>
        <w:tc>
          <w:tcPr>
            <w:tcW w:w="486" w:type="dxa"/>
            <w:vMerge w:val="restart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02" w:type="dxa"/>
            <w:vMerge w:val="restart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товара, услуги (работы)</w:t>
            </w:r>
          </w:p>
        </w:tc>
        <w:tc>
          <w:tcPr>
            <w:tcW w:w="7037" w:type="dxa"/>
            <w:vMerge w:val="restart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Технические характеристики</w:t>
            </w:r>
          </w:p>
        </w:tc>
        <w:tc>
          <w:tcPr>
            <w:tcW w:w="848" w:type="dxa"/>
            <w:vMerge w:val="restart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 (шт.)</w:t>
            </w:r>
          </w:p>
        </w:tc>
      </w:tr>
      <w:tr w:rsidR="00206B1C" w:rsidRPr="00152251" w:rsidTr="00125E95">
        <w:trPr>
          <w:trHeight w:val="513"/>
        </w:trPr>
        <w:tc>
          <w:tcPr>
            <w:tcW w:w="486" w:type="dxa"/>
            <w:vMerge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vMerge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7" w:type="dxa"/>
            <w:vMerge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06B1C" w:rsidRPr="00152251" w:rsidTr="00125E95">
        <w:trPr>
          <w:trHeight w:val="403"/>
        </w:trPr>
        <w:tc>
          <w:tcPr>
            <w:tcW w:w="486" w:type="dxa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2" w:type="dxa"/>
            <w:shd w:val="clear" w:color="000000" w:fill="FFFFFF"/>
            <w:vAlign w:val="center"/>
            <w:hideMark/>
          </w:tcPr>
          <w:p w:rsidR="00206B1C" w:rsidRPr="00152251" w:rsidRDefault="001E5CCD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Адгезивная пластина-полукольцо</w:t>
            </w: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дополнительной фиксации пластин калоприемников и </w:t>
            </w:r>
            <w:proofErr w:type="spellStart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уроприемников</w:t>
            </w:r>
            <w:proofErr w:type="spellEnd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не менее 40 шт.</w:t>
            </w:r>
          </w:p>
        </w:tc>
        <w:tc>
          <w:tcPr>
            <w:tcW w:w="7037" w:type="dxa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Эластичная пластина – полукольцо должно подходить для любого телосложения, следовать рельефу и движениям тела, обеспечивать дополнительную фиксацию пластины </w:t>
            </w:r>
            <w:proofErr w:type="gramStart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калоприемника  (</w:t>
            </w:r>
            <w:proofErr w:type="spellStart"/>
            <w:proofErr w:type="gramEnd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уроприемника</w:t>
            </w:r>
            <w:proofErr w:type="spellEnd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по внешнему краю, продлевать срок использования калоприемников (</w:t>
            </w:r>
            <w:proofErr w:type="spellStart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уроприемников</w:t>
            </w:r>
            <w:proofErr w:type="spellEnd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Пластина-полукольцо должна легко удаляться вместе с калоприемником (</w:t>
            </w:r>
            <w:proofErr w:type="spellStart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уроприемником</w:t>
            </w:r>
            <w:proofErr w:type="spellEnd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или отдельно.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206B1C" w:rsidRPr="00152251" w:rsidTr="00125E95">
        <w:trPr>
          <w:trHeight w:val="403"/>
        </w:trPr>
        <w:tc>
          <w:tcPr>
            <w:tcW w:w="486" w:type="dxa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2" w:type="dxa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Пояс для калоприемников и </w:t>
            </w:r>
            <w:proofErr w:type="spellStart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уроприемников</w:t>
            </w:r>
            <w:proofErr w:type="spellEnd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(КТРУ: 32.50.13.190-00006908 - Пояс для калоприемников и </w:t>
            </w:r>
            <w:proofErr w:type="spellStart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уроприемников</w:t>
            </w:r>
            <w:proofErr w:type="spellEnd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37" w:type="dxa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Пояс для </w:t>
            </w:r>
            <w:proofErr w:type="spellStart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кало</w:t>
            </w:r>
            <w:proofErr w:type="spellEnd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proofErr w:type="gramStart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уроприемников</w:t>
            </w:r>
            <w:proofErr w:type="spellEnd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должен</w:t>
            </w:r>
            <w:proofErr w:type="gramEnd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быть регулируемым по длине - эластичный пояс из </w:t>
            </w:r>
            <w:proofErr w:type="spellStart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гипоаллергенного</w:t>
            </w:r>
            <w:proofErr w:type="spellEnd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трикотажного полотна со специальными крепежами для крепления к пластине из 100% неломкого полипропилена, длина не менее 110 см.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</w:tr>
      <w:tr w:rsidR="00206B1C" w:rsidRPr="00152251" w:rsidTr="00125E95">
        <w:trPr>
          <w:trHeight w:val="403"/>
        </w:trPr>
        <w:tc>
          <w:tcPr>
            <w:tcW w:w="486" w:type="dxa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2" w:type="dxa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Паста-герметик для защиты и выравнивания кожи вокруг </w:t>
            </w:r>
            <w:proofErr w:type="spellStart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тубе, не менее 60 г</w:t>
            </w:r>
          </w:p>
        </w:tc>
        <w:tc>
          <w:tcPr>
            <w:tcW w:w="7037" w:type="dxa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Паста -герметик для защиты и выравнивания кожи, применяется для защиты кожи от воздействия вредных выделений из </w:t>
            </w:r>
            <w:proofErr w:type="spellStart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при недержании. Форма выпуска-тюбик 60 гр.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4644</w:t>
            </w:r>
          </w:p>
        </w:tc>
      </w:tr>
      <w:tr w:rsidR="00206B1C" w:rsidRPr="00152251" w:rsidTr="00125E95">
        <w:trPr>
          <w:trHeight w:val="403"/>
        </w:trPr>
        <w:tc>
          <w:tcPr>
            <w:tcW w:w="486" w:type="dxa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2" w:type="dxa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Паста-герметик для защиты и выравнивания кожи вокруг </w:t>
            </w:r>
            <w:proofErr w:type="spellStart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полосках, не менее 60 г</w:t>
            </w:r>
          </w:p>
        </w:tc>
        <w:tc>
          <w:tcPr>
            <w:tcW w:w="7037" w:type="dxa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Паста-герметик предназначена для выравнивания кожи вокруг </w:t>
            </w:r>
            <w:proofErr w:type="spellStart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наличии неровностей (рубцов, складок) перед фиксацией калоприемника/</w:t>
            </w:r>
            <w:proofErr w:type="spellStart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уроприемника</w:t>
            </w:r>
            <w:proofErr w:type="spellEnd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Форма поставки – полоски в упаковке (коробке). Объем одной упаковки (коробки) 60 г. </w:t>
            </w:r>
            <w:proofErr w:type="spellStart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при поставке пасты-герметика для защиты и выравнивания кожи вокруг </w:t>
            </w:r>
            <w:proofErr w:type="spellStart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полосках, под единицей Товара – «штука» в столбце «Количество» настоящей таблицы подразумевается единица поставляемого Товара – полоска не менее 6 г.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2080</w:t>
            </w:r>
          </w:p>
        </w:tc>
      </w:tr>
      <w:tr w:rsidR="00206B1C" w:rsidRPr="00152251" w:rsidTr="00125E95">
        <w:trPr>
          <w:trHeight w:val="403"/>
        </w:trPr>
        <w:tc>
          <w:tcPr>
            <w:tcW w:w="486" w:type="dxa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2" w:type="dxa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Крем защитный в тубе, не менее 60 мл</w:t>
            </w:r>
          </w:p>
        </w:tc>
        <w:tc>
          <w:tcPr>
            <w:tcW w:w="7037" w:type="dxa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Защитный крем применяется для предохранения кожи от воздействия вредных выделений из </w:t>
            </w:r>
            <w:proofErr w:type="spellStart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при недержании. Форма выпуска-тюбик 60 мл.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5832</w:t>
            </w:r>
          </w:p>
        </w:tc>
      </w:tr>
      <w:tr w:rsidR="00206B1C" w:rsidRPr="00152251" w:rsidTr="00125E95">
        <w:trPr>
          <w:trHeight w:val="403"/>
        </w:trPr>
        <w:tc>
          <w:tcPr>
            <w:tcW w:w="486" w:type="dxa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2" w:type="dxa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Защитная пленка во флаконе, не менее 50 мл</w:t>
            </w:r>
          </w:p>
        </w:tc>
        <w:tc>
          <w:tcPr>
            <w:tcW w:w="7037" w:type="dxa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Защитная </w:t>
            </w:r>
            <w:proofErr w:type="gramStart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пленка  -</w:t>
            </w:r>
            <w:proofErr w:type="gramEnd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это прозрачная светло-желтая жидкость, с характерным запахом. Защитная пленка предназначена для ухода за чувствительной, травмированной или раздраженной кожей для предотвращения развития контактного дерматита и защиты кожи от механических повреждений и </w:t>
            </w:r>
            <w:proofErr w:type="gramStart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агрессивного воздействия мочи</w:t>
            </w:r>
            <w:proofErr w:type="gramEnd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кала. Форма выпуска - </w:t>
            </w:r>
            <w:proofErr w:type="spellStart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флокон</w:t>
            </w:r>
            <w:proofErr w:type="spellEnd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менее 50 мл.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6258</w:t>
            </w:r>
          </w:p>
        </w:tc>
      </w:tr>
      <w:tr w:rsidR="00206B1C" w:rsidRPr="00152251" w:rsidTr="00125E95">
        <w:trPr>
          <w:trHeight w:val="403"/>
        </w:trPr>
        <w:tc>
          <w:tcPr>
            <w:tcW w:w="486" w:type="dxa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2" w:type="dxa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Очиститель для кожи во флаконе, не менее 180 мл (КТРУ: 32.50.13.190-00006910 - Очиститель для кожи во флаконе, не менее 180 мл)</w:t>
            </w:r>
          </w:p>
        </w:tc>
        <w:tc>
          <w:tcPr>
            <w:tcW w:w="7037" w:type="dxa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Очиститель для кожи вокруг </w:t>
            </w:r>
            <w:proofErr w:type="spellStart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очищающее средство, растворители и другие агрессивные или высушивающие кожу вещества, удаляющее остатки пасты, </w:t>
            </w:r>
            <w:proofErr w:type="spellStart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адгезивов</w:t>
            </w:r>
            <w:proofErr w:type="spellEnd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других средств ухода за кожей. Форма выпуска - </w:t>
            </w:r>
            <w:proofErr w:type="gramStart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  не</w:t>
            </w:r>
            <w:proofErr w:type="gramEnd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менее 180 мл.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11475</w:t>
            </w:r>
          </w:p>
        </w:tc>
      </w:tr>
      <w:tr w:rsidR="00206B1C" w:rsidRPr="00152251" w:rsidTr="00125E95">
        <w:trPr>
          <w:trHeight w:val="403"/>
        </w:trPr>
        <w:tc>
          <w:tcPr>
            <w:tcW w:w="486" w:type="dxa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2" w:type="dxa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Очиститель для кожи в форме салфеток, не менее 30 шт. (КТРУ: 32.50.13.190-00006911 - Очиститель для кожи в форме салфеток, не менее 30 шт.)</w:t>
            </w:r>
          </w:p>
        </w:tc>
        <w:tc>
          <w:tcPr>
            <w:tcW w:w="7037" w:type="dxa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Салфетки представляют собой мягкие, нетканые целлюлозные салфетки, пропитанные специальным разработанным маслянистым раствором. Способствуют быстрому удалению остатков </w:t>
            </w:r>
            <w:proofErr w:type="spellStart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адгезива</w:t>
            </w:r>
            <w:proofErr w:type="spellEnd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кожи. Форма выпуска – салфетки.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46020</w:t>
            </w:r>
          </w:p>
        </w:tc>
      </w:tr>
      <w:tr w:rsidR="00206B1C" w:rsidRPr="00152251" w:rsidTr="00125E95">
        <w:trPr>
          <w:trHeight w:val="403"/>
        </w:trPr>
        <w:tc>
          <w:tcPr>
            <w:tcW w:w="486" w:type="dxa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02" w:type="dxa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Пудра (порошок) абсорбирующая в тубе, не менее 25 г</w:t>
            </w:r>
          </w:p>
        </w:tc>
        <w:tc>
          <w:tcPr>
            <w:tcW w:w="7037" w:type="dxa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Пудра</w:t>
            </w:r>
            <w:proofErr w:type="gramEnd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абсорбирующая обладает рассыпчатой консистенцией. Порошок наносится на </w:t>
            </w:r>
            <w:proofErr w:type="spellStart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перистомальную</w:t>
            </w:r>
            <w:proofErr w:type="spellEnd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кожу перед наложением адгезивной пластины. Порошок способствует заживлению кожи вокруг </w:t>
            </w:r>
            <w:proofErr w:type="spellStart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 также более длительному ношению калоприемника. Форма выпуска - флакон 25 гр.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2247</w:t>
            </w:r>
          </w:p>
        </w:tc>
      </w:tr>
      <w:tr w:rsidR="00206B1C" w:rsidRPr="00152251" w:rsidTr="00125E95">
        <w:trPr>
          <w:trHeight w:val="403"/>
        </w:trPr>
        <w:tc>
          <w:tcPr>
            <w:tcW w:w="486" w:type="dxa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2" w:type="dxa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Защитные кольца для кожи вокруг </w:t>
            </w:r>
            <w:proofErr w:type="spellStart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</w:p>
        </w:tc>
        <w:tc>
          <w:tcPr>
            <w:tcW w:w="7037" w:type="dxa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Моделируемое адгезивное защитное кольцо для защиты кожи должно быть для выравнивания шрамов и складок на коже вокруг </w:t>
            </w:r>
            <w:proofErr w:type="spellStart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герметизации пластин калоприемников и </w:t>
            </w:r>
            <w:proofErr w:type="spellStart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уроприемников</w:t>
            </w:r>
            <w:proofErr w:type="spellEnd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Должно обеспечивать длительную защиту от протекания кишечного отделяемого или мочи. Калоприемник (</w:t>
            </w:r>
            <w:proofErr w:type="spellStart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уроприемник</w:t>
            </w:r>
            <w:proofErr w:type="spellEnd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должен легко наклеиваться поверх кольца, кольцо удаляется вместе с пластиной калоприемника (</w:t>
            </w:r>
            <w:proofErr w:type="spellStart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уроприемника</w:t>
            </w:r>
            <w:proofErr w:type="spellEnd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990</w:t>
            </w:r>
          </w:p>
        </w:tc>
      </w:tr>
      <w:tr w:rsidR="00206B1C" w:rsidRPr="00152251" w:rsidTr="00125E95">
        <w:trPr>
          <w:trHeight w:val="403"/>
        </w:trPr>
        <w:tc>
          <w:tcPr>
            <w:tcW w:w="486" w:type="dxa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402" w:type="dxa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Тампон для </w:t>
            </w:r>
            <w:proofErr w:type="spellStart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(КТРУ: 32.50.13.190-00006914 - Тампон для </w:t>
            </w:r>
            <w:proofErr w:type="spellStart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37" w:type="dxa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Тампон для </w:t>
            </w:r>
            <w:proofErr w:type="spellStart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должен быть полиуретановым, покрытым растворимой пленкой, установленным на круглую клеевую пластину. Пластина должна быть оснащена фильтром, устраняющим запах. Для </w:t>
            </w:r>
            <w:proofErr w:type="spellStart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</w:t>
            </w:r>
            <w:proofErr w:type="spellEnd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диаметром не менее 20-35мм — длина тампона не менее 35/45 мм, для </w:t>
            </w:r>
            <w:proofErr w:type="spellStart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</w:t>
            </w:r>
            <w:proofErr w:type="spellEnd"/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диаметром не менее 35-45мм — длина тампона не менее 35/45 мм (размер в зависимости от потребности Получателя)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</w:t>
            </w:r>
          </w:p>
        </w:tc>
      </w:tr>
      <w:tr w:rsidR="00206B1C" w:rsidRPr="00152251" w:rsidTr="00125E95">
        <w:trPr>
          <w:trHeight w:val="267"/>
        </w:trPr>
        <w:tc>
          <w:tcPr>
            <w:tcW w:w="9925" w:type="dxa"/>
            <w:gridSpan w:val="3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8" w:type="dxa"/>
            <w:shd w:val="clear" w:color="000000" w:fill="FFFFFF"/>
            <w:vAlign w:val="center"/>
            <w:hideMark/>
          </w:tcPr>
          <w:p w:rsidR="00206B1C" w:rsidRPr="00152251" w:rsidRDefault="00206B1C" w:rsidP="00152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22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82243</w:t>
            </w:r>
          </w:p>
        </w:tc>
      </w:tr>
    </w:tbl>
    <w:p w:rsidR="00125E95" w:rsidRPr="00125E95" w:rsidRDefault="00125E95" w:rsidP="0012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 w:rsidRPr="00125E95">
        <w:rPr>
          <w:rFonts w:ascii="Times New Roman" w:eastAsia="Times New Roman" w:hAnsi="Times New Roman" w:cs="Times New Roman"/>
          <w:b/>
          <w:bCs/>
        </w:rPr>
        <w:t>Требования к безопасности товара</w:t>
      </w:r>
    </w:p>
    <w:p w:rsidR="00125E95" w:rsidRPr="00125E95" w:rsidRDefault="00125E95" w:rsidP="0012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125E95">
        <w:rPr>
          <w:rFonts w:ascii="Times New Roman" w:eastAsia="Times New Roman" w:hAnsi="Times New Roman" w:cs="Times New Roman"/>
          <w:bCs/>
        </w:rPr>
        <w:t xml:space="preserve">Технические средства реабилитации - специальные средства при нарушении функций выделения (средства по уходу за </w:t>
      </w:r>
      <w:proofErr w:type="spellStart"/>
      <w:r w:rsidRPr="00125E95">
        <w:rPr>
          <w:rFonts w:ascii="Times New Roman" w:eastAsia="Times New Roman" w:hAnsi="Times New Roman" w:cs="Times New Roman"/>
          <w:bCs/>
        </w:rPr>
        <w:t>стомой</w:t>
      </w:r>
      <w:proofErr w:type="spellEnd"/>
      <w:r w:rsidRPr="00125E95">
        <w:rPr>
          <w:rFonts w:ascii="Times New Roman" w:eastAsia="Times New Roman" w:hAnsi="Times New Roman" w:cs="Times New Roman"/>
          <w:bCs/>
        </w:rPr>
        <w:t xml:space="preserve">) должны соответствовать требованиям стандартов серии ГОСТ ИСО 10993-1-2021 "Изделия медицинские. Оценка биологического действия медицинских изделий. Часть 1. Оценка и исследования </w:t>
      </w:r>
      <w:r w:rsidRPr="00AE2901">
        <w:rPr>
          <w:rFonts w:ascii="Times New Roman" w:hAnsi="Times New Roman" w:cs="Times New Roman"/>
        </w:rPr>
        <w:t>в процессе менеджмента риска</w:t>
      </w:r>
      <w:r w:rsidRPr="00AE2901">
        <w:rPr>
          <w:rFonts w:ascii="Times New Roman" w:eastAsia="Times New Roman" w:hAnsi="Times New Roman" w:cs="Times New Roman"/>
          <w:bCs/>
        </w:rPr>
        <w:t>",</w:t>
      </w:r>
      <w:bookmarkStart w:id="0" w:name="_GoBack"/>
      <w:bookmarkEnd w:id="0"/>
      <w:r w:rsidRPr="00125E95">
        <w:rPr>
          <w:rFonts w:ascii="Times New Roman" w:eastAsia="Times New Roman" w:hAnsi="Times New Roman" w:cs="Times New Roman"/>
          <w:bCs/>
        </w:rPr>
        <w:t xml:space="preserve"> ГОСТ ИСО 10993-5-2011 «Изделия медицинские. Оценка биологического действия медицинских изделий. Часть 5. Исследования на </w:t>
      </w:r>
      <w:proofErr w:type="spellStart"/>
      <w:r w:rsidRPr="00125E95">
        <w:rPr>
          <w:rFonts w:ascii="Times New Roman" w:eastAsia="Times New Roman" w:hAnsi="Times New Roman" w:cs="Times New Roman"/>
          <w:bCs/>
        </w:rPr>
        <w:t>цитотоксичность</w:t>
      </w:r>
      <w:proofErr w:type="spellEnd"/>
      <w:r w:rsidRPr="00125E95">
        <w:rPr>
          <w:rFonts w:ascii="Times New Roman" w:eastAsia="Times New Roman" w:hAnsi="Times New Roman" w:cs="Times New Roman"/>
          <w:bCs/>
        </w:rPr>
        <w:t xml:space="preserve">: методы </w:t>
      </w:r>
      <w:proofErr w:type="spellStart"/>
      <w:r w:rsidRPr="00125E95">
        <w:rPr>
          <w:rFonts w:ascii="Times New Roman" w:eastAsia="Times New Roman" w:hAnsi="Times New Roman" w:cs="Times New Roman"/>
          <w:bCs/>
        </w:rPr>
        <w:t>in</w:t>
      </w:r>
      <w:proofErr w:type="spellEnd"/>
      <w:r w:rsidRPr="00125E95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125E95">
        <w:rPr>
          <w:rFonts w:ascii="Times New Roman" w:eastAsia="Times New Roman" w:hAnsi="Times New Roman" w:cs="Times New Roman"/>
          <w:bCs/>
        </w:rPr>
        <w:t>vitro</w:t>
      </w:r>
      <w:proofErr w:type="spellEnd"/>
      <w:r w:rsidRPr="00125E95">
        <w:rPr>
          <w:rFonts w:ascii="Times New Roman" w:eastAsia="Times New Roman" w:hAnsi="Times New Roman" w:cs="Times New Roman"/>
          <w:bCs/>
        </w:rPr>
        <w:t xml:space="preserve">», ГОСТ ИСО 10993-10-2011 «Изделия медицинские. Оценка биологического действия медицинских изделий. Часть 10. Исследования раздражающего и сенсибилизирующего действия», ГОСТ Р 52770-2016 «Изделия медицинские. Требования безопасности. Методы санитарно-химических и токсикологических испытаний», ГОСТ Р 51632-2021 «Технические средства реабилитации людей с ограничениями жизнедеятельности. Общие технические требования и методы испытаний», ГОСТР 58235-2022 «Специальные средства при нарушении функции выделения. Термины и определения. Классификация», ГОСТР 58237-2022 «Средства ухода за кишечными </w:t>
      </w:r>
      <w:proofErr w:type="spellStart"/>
      <w:r w:rsidRPr="00125E95">
        <w:rPr>
          <w:rFonts w:ascii="Times New Roman" w:eastAsia="Times New Roman" w:hAnsi="Times New Roman" w:cs="Times New Roman"/>
          <w:bCs/>
        </w:rPr>
        <w:t>стомами</w:t>
      </w:r>
      <w:proofErr w:type="spellEnd"/>
      <w:r w:rsidRPr="00125E95">
        <w:rPr>
          <w:rFonts w:ascii="Times New Roman" w:eastAsia="Times New Roman" w:hAnsi="Times New Roman" w:cs="Times New Roman"/>
          <w:bCs/>
        </w:rPr>
        <w:t xml:space="preserve">: калоприемники, вспомогательные средства и средства ухода за кожей вокруг </w:t>
      </w:r>
      <w:proofErr w:type="spellStart"/>
      <w:r w:rsidRPr="00125E95">
        <w:rPr>
          <w:rFonts w:ascii="Times New Roman" w:eastAsia="Times New Roman" w:hAnsi="Times New Roman" w:cs="Times New Roman"/>
          <w:bCs/>
        </w:rPr>
        <w:t>стомы</w:t>
      </w:r>
      <w:proofErr w:type="spellEnd"/>
      <w:r w:rsidRPr="00125E95">
        <w:rPr>
          <w:rFonts w:ascii="Times New Roman" w:eastAsia="Times New Roman" w:hAnsi="Times New Roman" w:cs="Times New Roman"/>
          <w:bCs/>
        </w:rPr>
        <w:t>. Характеристики и основные требования. Методы испытаний».</w:t>
      </w:r>
    </w:p>
    <w:p w:rsidR="00125E95" w:rsidRPr="00125E95" w:rsidRDefault="00125E95" w:rsidP="0012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125E95">
        <w:rPr>
          <w:rFonts w:ascii="Times New Roman" w:eastAsia="Times New Roman" w:hAnsi="Times New Roman" w:cs="Times New Roman"/>
          <w:bCs/>
        </w:rPr>
        <w:t>Сырье и материалы для изготовления специальных средств при нарушениях функций выделения должны быть разрешены к применению Министерством здравоохранения Российской Федерации. Хранение должно осуществляться в соответствии с требованиями, предъявляемыми к данной категории товара.</w:t>
      </w:r>
    </w:p>
    <w:p w:rsidR="00125E95" w:rsidRPr="00125E95" w:rsidRDefault="00125E95" w:rsidP="0012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125E95">
        <w:rPr>
          <w:rFonts w:ascii="Times New Roman" w:eastAsia="Times New Roman" w:hAnsi="Times New Roman" w:cs="Times New Roman"/>
          <w:bCs/>
        </w:rPr>
        <w:t>Упаковка специальных средств при нарушениях функций выделения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125E95" w:rsidRPr="00125E95" w:rsidRDefault="00125E95" w:rsidP="0012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125E95">
        <w:rPr>
          <w:rFonts w:ascii="Times New Roman" w:eastAsia="Times New Roman" w:hAnsi="Times New Roman" w:cs="Times New Roman"/>
          <w:bCs/>
        </w:rPr>
        <w:t>Маркировка упаковки специальных средств при нарушениях функций выделения должна включать:</w:t>
      </w:r>
    </w:p>
    <w:p w:rsidR="00125E95" w:rsidRPr="00125E95" w:rsidRDefault="00125E95" w:rsidP="0012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125E95">
        <w:rPr>
          <w:rFonts w:ascii="Times New Roman" w:eastAsia="Times New Roman" w:hAnsi="Times New Roman" w:cs="Times New Roman"/>
          <w:bCs/>
        </w:rPr>
        <w:t>- условное обозначение группы изделий, товарную марку (при наличии), обозначение номера изделия (при наличии);</w:t>
      </w:r>
    </w:p>
    <w:p w:rsidR="00125E95" w:rsidRPr="00125E95" w:rsidRDefault="00125E95" w:rsidP="0012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125E95">
        <w:rPr>
          <w:rFonts w:ascii="Times New Roman" w:eastAsia="Times New Roman" w:hAnsi="Times New Roman" w:cs="Times New Roman"/>
          <w:bCs/>
        </w:rPr>
        <w:t>- страну-изготовителя;</w:t>
      </w:r>
    </w:p>
    <w:p w:rsidR="00125E95" w:rsidRPr="00125E95" w:rsidRDefault="00125E95" w:rsidP="0012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125E95">
        <w:rPr>
          <w:rFonts w:ascii="Times New Roman" w:eastAsia="Times New Roman" w:hAnsi="Times New Roman" w:cs="Times New Roman"/>
          <w:bCs/>
        </w:rPr>
        <w:t>- наименование предприятия-изготовителя, юридический адрес, товарный знак (при наличии);</w:t>
      </w:r>
    </w:p>
    <w:p w:rsidR="00125E95" w:rsidRPr="00125E95" w:rsidRDefault="00125E95" w:rsidP="0012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125E95">
        <w:rPr>
          <w:rFonts w:ascii="Times New Roman" w:eastAsia="Times New Roman" w:hAnsi="Times New Roman" w:cs="Times New Roman"/>
          <w:bCs/>
        </w:rPr>
        <w:t>- отличительные характеристики изделий в соответствии с их техническим исполнением (при наличии);</w:t>
      </w:r>
    </w:p>
    <w:p w:rsidR="00125E95" w:rsidRPr="00125E95" w:rsidRDefault="00125E95" w:rsidP="0012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125E95">
        <w:rPr>
          <w:rFonts w:ascii="Times New Roman" w:eastAsia="Times New Roman" w:hAnsi="Times New Roman" w:cs="Times New Roman"/>
          <w:bCs/>
        </w:rPr>
        <w:t>- номер артикула (при наличии);</w:t>
      </w:r>
    </w:p>
    <w:p w:rsidR="00125E95" w:rsidRPr="00125E95" w:rsidRDefault="00125E95" w:rsidP="0012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125E95">
        <w:rPr>
          <w:rFonts w:ascii="Times New Roman" w:eastAsia="Times New Roman" w:hAnsi="Times New Roman" w:cs="Times New Roman"/>
          <w:bCs/>
        </w:rPr>
        <w:t>- количество изделий в упаковке;</w:t>
      </w:r>
    </w:p>
    <w:p w:rsidR="00125E95" w:rsidRPr="00125E95" w:rsidRDefault="00125E95" w:rsidP="0012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125E95">
        <w:rPr>
          <w:rFonts w:ascii="Times New Roman" w:eastAsia="Times New Roman" w:hAnsi="Times New Roman" w:cs="Times New Roman"/>
          <w:bCs/>
        </w:rPr>
        <w:t>- дату (месяц, год) изготовления и срок годности;</w:t>
      </w:r>
    </w:p>
    <w:p w:rsidR="00125E95" w:rsidRPr="00125E95" w:rsidRDefault="00125E95" w:rsidP="0012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125E95">
        <w:rPr>
          <w:rFonts w:ascii="Times New Roman" w:eastAsia="Times New Roman" w:hAnsi="Times New Roman" w:cs="Times New Roman"/>
          <w:bCs/>
        </w:rPr>
        <w:t>- правила использования (при необходимости);</w:t>
      </w:r>
    </w:p>
    <w:p w:rsidR="00125E95" w:rsidRPr="00125E95" w:rsidRDefault="00125E95" w:rsidP="0012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125E95">
        <w:rPr>
          <w:rFonts w:ascii="Times New Roman" w:eastAsia="Times New Roman" w:hAnsi="Times New Roman" w:cs="Times New Roman"/>
          <w:bCs/>
        </w:rPr>
        <w:t>- штриховой код изделия (при наличии).</w:t>
      </w:r>
    </w:p>
    <w:p w:rsidR="00125E95" w:rsidRPr="00125E95" w:rsidRDefault="00125E95" w:rsidP="00125E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125E95">
        <w:rPr>
          <w:rFonts w:ascii="Times New Roman" w:eastAsia="Times New Roman" w:hAnsi="Times New Roman" w:cs="Times New Roman"/>
          <w:bCs/>
        </w:rPr>
        <w:t>Срок годности технических средств реабилитации на момент выдачи должен быть не менее 1 года.</w:t>
      </w:r>
    </w:p>
    <w:p w:rsidR="00BA6A21" w:rsidRPr="00B50BBD" w:rsidRDefault="00BA6A21" w:rsidP="00776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</w:pPr>
    </w:p>
    <w:sectPr w:rsidR="00BA6A21" w:rsidRPr="00B50BBD" w:rsidSect="003632B0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4">
    <w:nsid w:val="33EB7D95"/>
    <w:multiLevelType w:val="hybridMultilevel"/>
    <w:tmpl w:val="3D74197A"/>
    <w:lvl w:ilvl="0" w:tplc="F68A9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F7713C"/>
    <w:multiLevelType w:val="hybridMultilevel"/>
    <w:tmpl w:val="CBFE46F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254EF"/>
    <w:multiLevelType w:val="multilevel"/>
    <w:tmpl w:val="16DA1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104AE6"/>
    <w:multiLevelType w:val="hybridMultilevel"/>
    <w:tmpl w:val="4498EBE2"/>
    <w:lvl w:ilvl="0" w:tplc="F68A93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18"/>
  </w:num>
  <w:num w:numId="8">
    <w:abstractNumId w:val="11"/>
  </w:num>
  <w:num w:numId="9">
    <w:abstractNumId w:val="13"/>
  </w:num>
  <w:num w:numId="10">
    <w:abstractNumId w:val="16"/>
  </w:num>
  <w:num w:numId="11">
    <w:abstractNumId w:val="22"/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5"/>
  </w:num>
  <w:num w:numId="18">
    <w:abstractNumId w:val="6"/>
  </w:num>
  <w:num w:numId="19">
    <w:abstractNumId w:val="7"/>
  </w:num>
  <w:num w:numId="20">
    <w:abstractNumId w:val="19"/>
  </w:num>
  <w:num w:numId="21">
    <w:abstractNumId w:val="4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13453"/>
    <w:rsid w:val="00031746"/>
    <w:rsid w:val="00036CAD"/>
    <w:rsid w:val="000731C0"/>
    <w:rsid w:val="000771AC"/>
    <w:rsid w:val="00086B96"/>
    <w:rsid w:val="000A2FD7"/>
    <w:rsid w:val="000C292F"/>
    <w:rsid w:val="000F7E24"/>
    <w:rsid w:val="00100004"/>
    <w:rsid w:val="00115188"/>
    <w:rsid w:val="00124508"/>
    <w:rsid w:val="00125127"/>
    <w:rsid w:val="00125E95"/>
    <w:rsid w:val="00137850"/>
    <w:rsid w:val="0014692A"/>
    <w:rsid w:val="00152251"/>
    <w:rsid w:val="00154884"/>
    <w:rsid w:val="00165F0C"/>
    <w:rsid w:val="001708CE"/>
    <w:rsid w:val="00174891"/>
    <w:rsid w:val="00177A4A"/>
    <w:rsid w:val="00183FA6"/>
    <w:rsid w:val="001B309E"/>
    <w:rsid w:val="001C37BB"/>
    <w:rsid w:val="001E033B"/>
    <w:rsid w:val="001E5CCD"/>
    <w:rsid w:val="001F0F57"/>
    <w:rsid w:val="001F27C3"/>
    <w:rsid w:val="001F712E"/>
    <w:rsid w:val="002030FD"/>
    <w:rsid w:val="00205119"/>
    <w:rsid w:val="00206B1C"/>
    <w:rsid w:val="00215A6E"/>
    <w:rsid w:val="002442DE"/>
    <w:rsid w:val="00244992"/>
    <w:rsid w:val="00251EC6"/>
    <w:rsid w:val="00252E68"/>
    <w:rsid w:val="002649E7"/>
    <w:rsid w:val="002709F9"/>
    <w:rsid w:val="00296C38"/>
    <w:rsid w:val="002A5053"/>
    <w:rsid w:val="002C6BD9"/>
    <w:rsid w:val="002C721E"/>
    <w:rsid w:val="002D0766"/>
    <w:rsid w:val="002D20B3"/>
    <w:rsid w:val="002D5ADF"/>
    <w:rsid w:val="002E7FF8"/>
    <w:rsid w:val="002F781E"/>
    <w:rsid w:val="0030275A"/>
    <w:rsid w:val="003035C7"/>
    <w:rsid w:val="00305607"/>
    <w:rsid w:val="00320489"/>
    <w:rsid w:val="00322FCA"/>
    <w:rsid w:val="003632B0"/>
    <w:rsid w:val="003645F0"/>
    <w:rsid w:val="00370CB0"/>
    <w:rsid w:val="003B0784"/>
    <w:rsid w:val="003D0358"/>
    <w:rsid w:val="003D4690"/>
    <w:rsid w:val="003D71B5"/>
    <w:rsid w:val="003F7031"/>
    <w:rsid w:val="004001DB"/>
    <w:rsid w:val="004243A1"/>
    <w:rsid w:val="004250A5"/>
    <w:rsid w:val="00430D39"/>
    <w:rsid w:val="00436A13"/>
    <w:rsid w:val="00441812"/>
    <w:rsid w:val="00443181"/>
    <w:rsid w:val="00445AAC"/>
    <w:rsid w:val="004470F2"/>
    <w:rsid w:val="004472CE"/>
    <w:rsid w:val="00456FFA"/>
    <w:rsid w:val="00466DCF"/>
    <w:rsid w:val="00483B45"/>
    <w:rsid w:val="00483F3C"/>
    <w:rsid w:val="00485F59"/>
    <w:rsid w:val="0048648C"/>
    <w:rsid w:val="004A26A8"/>
    <w:rsid w:val="004A37AF"/>
    <w:rsid w:val="004B0372"/>
    <w:rsid w:val="004B0D7D"/>
    <w:rsid w:val="004B2222"/>
    <w:rsid w:val="004B3E0B"/>
    <w:rsid w:val="004C36E9"/>
    <w:rsid w:val="004D5E5A"/>
    <w:rsid w:val="004E2C0F"/>
    <w:rsid w:val="004F1016"/>
    <w:rsid w:val="005055D9"/>
    <w:rsid w:val="00517F13"/>
    <w:rsid w:val="00525374"/>
    <w:rsid w:val="005349D5"/>
    <w:rsid w:val="00560004"/>
    <w:rsid w:val="0058377A"/>
    <w:rsid w:val="00584CB4"/>
    <w:rsid w:val="00591E8E"/>
    <w:rsid w:val="00594DFB"/>
    <w:rsid w:val="005A47AB"/>
    <w:rsid w:val="005A613E"/>
    <w:rsid w:val="005A6833"/>
    <w:rsid w:val="005A7882"/>
    <w:rsid w:val="005B3300"/>
    <w:rsid w:val="005B40AD"/>
    <w:rsid w:val="005B533F"/>
    <w:rsid w:val="005B5725"/>
    <w:rsid w:val="005C546D"/>
    <w:rsid w:val="005D5CA8"/>
    <w:rsid w:val="005D7957"/>
    <w:rsid w:val="005E4A29"/>
    <w:rsid w:val="005F7E3D"/>
    <w:rsid w:val="00600BEA"/>
    <w:rsid w:val="00603BC8"/>
    <w:rsid w:val="00603E50"/>
    <w:rsid w:val="00680608"/>
    <w:rsid w:val="00680E68"/>
    <w:rsid w:val="00696E4D"/>
    <w:rsid w:val="00697EEB"/>
    <w:rsid w:val="006A0AA5"/>
    <w:rsid w:val="006A7BFF"/>
    <w:rsid w:val="006B63B8"/>
    <w:rsid w:val="006C0B27"/>
    <w:rsid w:val="006D41CD"/>
    <w:rsid w:val="006D6812"/>
    <w:rsid w:val="006D6F8B"/>
    <w:rsid w:val="006E2557"/>
    <w:rsid w:val="006F3224"/>
    <w:rsid w:val="006F4E6B"/>
    <w:rsid w:val="007337E8"/>
    <w:rsid w:val="00743F50"/>
    <w:rsid w:val="007555EE"/>
    <w:rsid w:val="00760DA7"/>
    <w:rsid w:val="00760F7B"/>
    <w:rsid w:val="00773368"/>
    <w:rsid w:val="007768CC"/>
    <w:rsid w:val="00787517"/>
    <w:rsid w:val="00787C75"/>
    <w:rsid w:val="007969B9"/>
    <w:rsid w:val="007A28D7"/>
    <w:rsid w:val="007B79AD"/>
    <w:rsid w:val="007E432B"/>
    <w:rsid w:val="007E455E"/>
    <w:rsid w:val="007F26D5"/>
    <w:rsid w:val="007F5BF7"/>
    <w:rsid w:val="00804BD3"/>
    <w:rsid w:val="00806A61"/>
    <w:rsid w:val="008115C6"/>
    <w:rsid w:val="008144BF"/>
    <w:rsid w:val="008173DB"/>
    <w:rsid w:val="00823E71"/>
    <w:rsid w:val="00840CA0"/>
    <w:rsid w:val="00846C5A"/>
    <w:rsid w:val="00847771"/>
    <w:rsid w:val="00850D88"/>
    <w:rsid w:val="008514B5"/>
    <w:rsid w:val="00861C08"/>
    <w:rsid w:val="00864224"/>
    <w:rsid w:val="00883930"/>
    <w:rsid w:val="00894701"/>
    <w:rsid w:val="008C48BA"/>
    <w:rsid w:val="008C5DF8"/>
    <w:rsid w:val="008E02AD"/>
    <w:rsid w:val="008E5B6A"/>
    <w:rsid w:val="008F211E"/>
    <w:rsid w:val="009038A5"/>
    <w:rsid w:val="00904012"/>
    <w:rsid w:val="009163E6"/>
    <w:rsid w:val="00916638"/>
    <w:rsid w:val="00931C60"/>
    <w:rsid w:val="00934626"/>
    <w:rsid w:val="00935B6F"/>
    <w:rsid w:val="00946254"/>
    <w:rsid w:val="0095274F"/>
    <w:rsid w:val="009532BB"/>
    <w:rsid w:val="00962A4B"/>
    <w:rsid w:val="00964BAE"/>
    <w:rsid w:val="00972549"/>
    <w:rsid w:val="00974E5E"/>
    <w:rsid w:val="009763F9"/>
    <w:rsid w:val="00976874"/>
    <w:rsid w:val="009778DC"/>
    <w:rsid w:val="00994E97"/>
    <w:rsid w:val="00996A95"/>
    <w:rsid w:val="009B033D"/>
    <w:rsid w:val="009C029F"/>
    <w:rsid w:val="009C1A2D"/>
    <w:rsid w:val="009D02E3"/>
    <w:rsid w:val="009D3EE0"/>
    <w:rsid w:val="009E7BF6"/>
    <w:rsid w:val="009F4AA0"/>
    <w:rsid w:val="00A0161E"/>
    <w:rsid w:val="00A15AE9"/>
    <w:rsid w:val="00A31FDB"/>
    <w:rsid w:val="00A329D7"/>
    <w:rsid w:val="00A36B88"/>
    <w:rsid w:val="00A45C76"/>
    <w:rsid w:val="00A57899"/>
    <w:rsid w:val="00A61D9E"/>
    <w:rsid w:val="00A708DB"/>
    <w:rsid w:val="00A9594B"/>
    <w:rsid w:val="00A96CE2"/>
    <w:rsid w:val="00AA39D7"/>
    <w:rsid w:val="00AA4B04"/>
    <w:rsid w:val="00AB2EB8"/>
    <w:rsid w:val="00AB336F"/>
    <w:rsid w:val="00AC026F"/>
    <w:rsid w:val="00AC0B6B"/>
    <w:rsid w:val="00AD60E4"/>
    <w:rsid w:val="00AE2901"/>
    <w:rsid w:val="00AE40F8"/>
    <w:rsid w:val="00B02EFF"/>
    <w:rsid w:val="00B075F1"/>
    <w:rsid w:val="00B325DF"/>
    <w:rsid w:val="00B50BBD"/>
    <w:rsid w:val="00B53E8D"/>
    <w:rsid w:val="00B65FFA"/>
    <w:rsid w:val="00B747C4"/>
    <w:rsid w:val="00B970FD"/>
    <w:rsid w:val="00BA6A21"/>
    <w:rsid w:val="00BB3EA2"/>
    <w:rsid w:val="00BB7863"/>
    <w:rsid w:val="00BC0406"/>
    <w:rsid w:val="00BD5794"/>
    <w:rsid w:val="00BF0171"/>
    <w:rsid w:val="00C13357"/>
    <w:rsid w:val="00C60628"/>
    <w:rsid w:val="00C72500"/>
    <w:rsid w:val="00C807ED"/>
    <w:rsid w:val="00C83F4F"/>
    <w:rsid w:val="00C8615D"/>
    <w:rsid w:val="00CA3195"/>
    <w:rsid w:val="00CA5BA0"/>
    <w:rsid w:val="00CC57D9"/>
    <w:rsid w:val="00CF444C"/>
    <w:rsid w:val="00D13916"/>
    <w:rsid w:val="00D21FC7"/>
    <w:rsid w:val="00D24FD5"/>
    <w:rsid w:val="00D270C6"/>
    <w:rsid w:val="00D403B8"/>
    <w:rsid w:val="00D4750D"/>
    <w:rsid w:val="00D554B1"/>
    <w:rsid w:val="00D75E8A"/>
    <w:rsid w:val="00D828EA"/>
    <w:rsid w:val="00DB17E6"/>
    <w:rsid w:val="00DB4AD9"/>
    <w:rsid w:val="00DC21C6"/>
    <w:rsid w:val="00DC6442"/>
    <w:rsid w:val="00DD16B8"/>
    <w:rsid w:val="00DD6D6A"/>
    <w:rsid w:val="00DE1853"/>
    <w:rsid w:val="00DE64F5"/>
    <w:rsid w:val="00DF6E92"/>
    <w:rsid w:val="00E307D0"/>
    <w:rsid w:val="00E3461C"/>
    <w:rsid w:val="00E42801"/>
    <w:rsid w:val="00E52FFA"/>
    <w:rsid w:val="00E535D4"/>
    <w:rsid w:val="00E66998"/>
    <w:rsid w:val="00E8392A"/>
    <w:rsid w:val="00E879C4"/>
    <w:rsid w:val="00E92D49"/>
    <w:rsid w:val="00E9781B"/>
    <w:rsid w:val="00EA13C3"/>
    <w:rsid w:val="00EA69EF"/>
    <w:rsid w:val="00EC049B"/>
    <w:rsid w:val="00EC4199"/>
    <w:rsid w:val="00ED13B0"/>
    <w:rsid w:val="00F17AB1"/>
    <w:rsid w:val="00F27E41"/>
    <w:rsid w:val="00F31ACA"/>
    <w:rsid w:val="00F4092D"/>
    <w:rsid w:val="00F44A96"/>
    <w:rsid w:val="00F7375F"/>
    <w:rsid w:val="00F76B92"/>
    <w:rsid w:val="00F86F66"/>
    <w:rsid w:val="00F93FE2"/>
    <w:rsid w:val="00F9584C"/>
    <w:rsid w:val="00F9701F"/>
    <w:rsid w:val="00FA2E34"/>
    <w:rsid w:val="00FA4B2F"/>
    <w:rsid w:val="00FB5E88"/>
    <w:rsid w:val="00FD2963"/>
    <w:rsid w:val="00FD56E4"/>
    <w:rsid w:val="00F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3F89-3598-48B1-9880-5A43996A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uiPriority w:val="1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D9A40-6E4B-460B-B53E-16B81625C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Кравцова Юлия Васильевна</cp:lastModifiedBy>
  <cp:revision>430</cp:revision>
  <cp:lastPrinted>2022-02-10T02:44:00Z</cp:lastPrinted>
  <dcterms:created xsi:type="dcterms:W3CDTF">2022-01-20T04:41:00Z</dcterms:created>
  <dcterms:modified xsi:type="dcterms:W3CDTF">2023-09-14T07:16:00Z</dcterms:modified>
</cp:coreProperties>
</file>