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DA" w:rsidRPr="00B37F94" w:rsidRDefault="00F42C61" w:rsidP="00990E67">
      <w:pPr>
        <w:spacing w:line="360" w:lineRule="exact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Техническое задание</w:t>
      </w:r>
    </w:p>
    <w:p w:rsidR="00187ADA" w:rsidRPr="002545B4" w:rsidRDefault="005501F4" w:rsidP="00990E67">
      <w:pPr>
        <w:keepNext/>
        <w:spacing w:line="360" w:lineRule="exact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на</w:t>
      </w:r>
      <w:r w:rsidRPr="00D756C8">
        <w:rPr>
          <w:rFonts w:eastAsia="Calibri"/>
          <w:sz w:val="26"/>
          <w:szCs w:val="26"/>
          <w:lang w:eastAsia="en-US"/>
        </w:rPr>
        <w:t xml:space="preserve"> выполнени</w:t>
      </w:r>
      <w:r>
        <w:rPr>
          <w:rFonts w:eastAsia="Calibri"/>
          <w:sz w:val="26"/>
          <w:szCs w:val="26"/>
          <w:lang w:eastAsia="en-US"/>
        </w:rPr>
        <w:t>е</w:t>
      </w:r>
      <w:r w:rsidRPr="00D756C8">
        <w:rPr>
          <w:rFonts w:eastAsia="Calibri"/>
          <w:sz w:val="26"/>
          <w:szCs w:val="26"/>
          <w:lang w:eastAsia="en-US"/>
        </w:rPr>
        <w:t xml:space="preserve"> работ </w:t>
      </w:r>
      <w:r w:rsidR="00B911D5" w:rsidRPr="00D756C8">
        <w:rPr>
          <w:rFonts w:eastAsia="Calibri"/>
          <w:sz w:val="26"/>
          <w:szCs w:val="26"/>
          <w:lang w:eastAsia="en-US"/>
        </w:rPr>
        <w:t>по обеспечению инвали</w:t>
      </w:r>
      <w:r w:rsidR="00B911D5">
        <w:rPr>
          <w:rFonts w:eastAsia="Calibri"/>
          <w:sz w:val="26"/>
          <w:szCs w:val="26"/>
          <w:lang w:eastAsia="en-US"/>
        </w:rPr>
        <w:t>дов протезами</w:t>
      </w:r>
      <w:r w:rsidR="00B911D5" w:rsidRPr="00D756C8">
        <w:rPr>
          <w:rFonts w:eastAsia="Calibri"/>
          <w:sz w:val="26"/>
          <w:szCs w:val="26"/>
          <w:lang w:eastAsia="en-US"/>
        </w:rPr>
        <w:t xml:space="preserve"> </w:t>
      </w:r>
      <w:r w:rsidR="00B911D5">
        <w:rPr>
          <w:rFonts w:eastAsia="Calibri"/>
          <w:sz w:val="26"/>
          <w:szCs w:val="26"/>
          <w:lang w:eastAsia="en-US"/>
        </w:rPr>
        <w:t>нижних</w:t>
      </w:r>
      <w:r w:rsidR="00B911D5" w:rsidRPr="00D756C8">
        <w:rPr>
          <w:rFonts w:eastAsia="Calibri"/>
          <w:sz w:val="26"/>
          <w:szCs w:val="26"/>
          <w:lang w:eastAsia="en-US"/>
        </w:rPr>
        <w:t xml:space="preserve"> конечностей</w:t>
      </w:r>
      <w:r w:rsidR="00B911D5">
        <w:rPr>
          <w:rFonts w:eastAsia="Calibri"/>
          <w:sz w:val="26"/>
          <w:szCs w:val="26"/>
          <w:lang w:eastAsia="en-US"/>
        </w:rPr>
        <w:t xml:space="preserve"> по индивидуальному заказу в 2022</w:t>
      </w:r>
      <w:r w:rsidR="00072572">
        <w:rPr>
          <w:rFonts w:eastAsia="Calibri"/>
          <w:sz w:val="26"/>
          <w:szCs w:val="26"/>
          <w:lang w:eastAsia="en-US"/>
        </w:rPr>
        <w:t xml:space="preserve"> году</w:t>
      </w:r>
    </w:p>
    <w:p w:rsidR="00367F8C" w:rsidRDefault="00367F8C" w:rsidP="005456A5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2B3602" w:rsidRPr="00870703" w:rsidRDefault="0066157F" w:rsidP="00870703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2B3602">
        <w:rPr>
          <w:sz w:val="26"/>
          <w:szCs w:val="26"/>
        </w:rPr>
        <w:t>. Требования к количеству</w:t>
      </w:r>
    </w:p>
    <w:p w:rsidR="00463684" w:rsidRPr="00B37F94" w:rsidRDefault="00463684" w:rsidP="00463684">
      <w:pPr>
        <w:spacing w:line="360" w:lineRule="exact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37F94">
        <w:rPr>
          <w:sz w:val="26"/>
          <w:szCs w:val="26"/>
        </w:rPr>
        <w:t>Количество</w:t>
      </w:r>
      <w:r>
        <w:rPr>
          <w:rFonts w:eastAsia="Calibri"/>
          <w:sz w:val="26"/>
          <w:szCs w:val="26"/>
          <w:lang w:eastAsia="en-US"/>
        </w:rPr>
        <w:t>:</w:t>
      </w:r>
      <w:r w:rsidRPr="00B37F94">
        <w:rPr>
          <w:sz w:val="26"/>
          <w:szCs w:val="26"/>
        </w:rPr>
        <w:t xml:space="preserve"> </w:t>
      </w:r>
      <w:r w:rsidR="00B911D5">
        <w:rPr>
          <w:sz w:val="26"/>
          <w:szCs w:val="26"/>
        </w:rPr>
        <w:t>2</w:t>
      </w:r>
      <w:r w:rsidR="00DC5915">
        <w:rPr>
          <w:sz w:val="26"/>
          <w:szCs w:val="26"/>
        </w:rPr>
        <w:t xml:space="preserve"> издели</w:t>
      </w:r>
      <w:r w:rsidR="00B911D5">
        <w:rPr>
          <w:sz w:val="26"/>
          <w:szCs w:val="26"/>
        </w:rPr>
        <w:t>я</w:t>
      </w:r>
      <w:r w:rsidR="00DC5915">
        <w:rPr>
          <w:sz w:val="26"/>
          <w:szCs w:val="26"/>
        </w:rPr>
        <w:t>.</w:t>
      </w:r>
    </w:p>
    <w:p w:rsidR="00570200" w:rsidRDefault="00570200" w:rsidP="00570200">
      <w:pPr>
        <w:spacing w:line="360" w:lineRule="exact"/>
        <w:ind w:firstLine="709"/>
        <w:jc w:val="center"/>
        <w:rPr>
          <w:sz w:val="26"/>
          <w:szCs w:val="26"/>
        </w:rPr>
      </w:pPr>
    </w:p>
    <w:p w:rsidR="00570200" w:rsidRDefault="002B3602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Наименование работ</w:t>
      </w:r>
    </w:p>
    <w:p w:rsidR="00570200" w:rsidRDefault="0068373B" w:rsidP="005702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Работы по индивидуальному изготовлению </w:t>
      </w:r>
      <w:r w:rsidR="00BF3ACD">
        <w:rPr>
          <w:sz w:val="26"/>
          <w:szCs w:val="26"/>
        </w:rPr>
        <w:t>протезов</w:t>
      </w:r>
      <w:r w:rsidRPr="008359FD">
        <w:rPr>
          <w:sz w:val="26"/>
          <w:szCs w:val="26"/>
        </w:rPr>
        <w:t xml:space="preserve"> предусматривают следующее: снятие мерок; примерка и изготовление </w:t>
      </w:r>
      <w:r w:rsidR="00BF3ACD">
        <w:rPr>
          <w:sz w:val="26"/>
          <w:szCs w:val="26"/>
        </w:rPr>
        <w:t>протезов</w:t>
      </w:r>
      <w:r w:rsidR="005258E1" w:rsidRPr="008359FD">
        <w:rPr>
          <w:sz w:val="26"/>
          <w:szCs w:val="26"/>
        </w:rPr>
        <w:t>, их</w:t>
      </w:r>
      <w:r w:rsidRPr="008359FD">
        <w:rPr>
          <w:sz w:val="26"/>
          <w:szCs w:val="26"/>
        </w:rPr>
        <w:t xml:space="preserve"> последующая выдача; обучение пользованию </w:t>
      </w:r>
      <w:r w:rsidR="005258E1" w:rsidRPr="008359FD">
        <w:rPr>
          <w:sz w:val="26"/>
          <w:szCs w:val="26"/>
        </w:rPr>
        <w:t>изделием.</w:t>
      </w:r>
    </w:p>
    <w:p w:rsidR="00570200" w:rsidRDefault="00570200" w:rsidP="00570200">
      <w:pPr>
        <w:spacing w:line="360" w:lineRule="exact"/>
        <w:ind w:firstLine="709"/>
        <w:jc w:val="both"/>
        <w:rPr>
          <w:sz w:val="26"/>
          <w:szCs w:val="26"/>
        </w:rPr>
      </w:pPr>
    </w:p>
    <w:p w:rsidR="00570200" w:rsidRDefault="00345AE6" w:rsidP="00570200">
      <w:pPr>
        <w:spacing w:line="36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Качество работ</w:t>
      </w:r>
    </w:p>
    <w:p w:rsidR="007418AF" w:rsidRPr="00B37F94" w:rsidRDefault="00DE68CF" w:rsidP="00843563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rFonts w:eastAsia="Calibri"/>
          <w:sz w:val="26"/>
          <w:szCs w:val="26"/>
          <w:lang w:eastAsia="en-US"/>
        </w:rPr>
        <w:t>Издели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отвечать требованиям действующих ГОСТов и (или) ТУ, относящимся к показателям описываемого объекта закупки.</w:t>
      </w:r>
    </w:p>
    <w:p w:rsidR="007418AF" w:rsidRDefault="00DE68CF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B37F94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Pr="00B37F94">
        <w:rPr>
          <w:rFonts w:eastAsia="Calibri"/>
          <w:sz w:val="26"/>
          <w:szCs w:val="26"/>
          <w:lang w:eastAsia="en-US"/>
        </w:rPr>
        <w:t>здели</w:t>
      </w:r>
      <w:r>
        <w:rPr>
          <w:rFonts w:eastAsia="Calibri"/>
          <w:sz w:val="26"/>
          <w:szCs w:val="26"/>
          <w:lang w:eastAsia="en-US"/>
        </w:rPr>
        <w:t>я</w:t>
      </w:r>
      <w:r w:rsidRPr="00B37F94">
        <w:rPr>
          <w:sz w:val="26"/>
          <w:szCs w:val="26"/>
        </w:rPr>
        <w:t xml:space="preserve"> долж</w:t>
      </w:r>
      <w:r>
        <w:rPr>
          <w:sz w:val="26"/>
          <w:szCs w:val="26"/>
        </w:rPr>
        <w:t>ны</w:t>
      </w:r>
      <w:r w:rsidRPr="00B37F94">
        <w:rPr>
          <w:sz w:val="26"/>
          <w:szCs w:val="26"/>
        </w:rPr>
        <w:t xml:space="preserve">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</w:t>
      </w:r>
      <w:r w:rsidR="009F67E0">
        <w:rPr>
          <w:sz w:val="26"/>
          <w:szCs w:val="26"/>
        </w:rPr>
        <w:t>в обычных условиях эксплуатации.</w:t>
      </w:r>
    </w:p>
    <w:p w:rsidR="005A6C6A" w:rsidRDefault="00D45CCD" w:rsidP="007418AF">
      <w:pPr>
        <w:keepNext/>
        <w:suppressAutoHyphens/>
        <w:spacing w:line="360" w:lineRule="exact"/>
        <w:ind w:firstLine="697"/>
        <w:jc w:val="both"/>
        <w:rPr>
          <w:sz w:val="26"/>
          <w:szCs w:val="26"/>
        </w:rPr>
      </w:pPr>
      <w:r w:rsidRPr="00D45CCD">
        <w:rPr>
          <w:sz w:val="26"/>
          <w:szCs w:val="26"/>
        </w:rPr>
        <w:t xml:space="preserve">Материалы, применяемые при изготовлении </w:t>
      </w:r>
      <w:r w:rsidR="005657C3">
        <w:rPr>
          <w:sz w:val="26"/>
          <w:szCs w:val="26"/>
        </w:rPr>
        <w:t>и</w:t>
      </w:r>
      <w:r w:rsidRPr="00D45CCD">
        <w:rPr>
          <w:sz w:val="26"/>
          <w:szCs w:val="26"/>
        </w:rPr>
        <w:t xml:space="preserve">зделия не должны вызывать токсических и аллергических реакций кожных тканей Получателя и должны быть разрешены к применению в протезно-ортопедических изделиях органами Федеральной службой по надзору в сфере здравоохранения и социального развития РФ. </w:t>
      </w:r>
    </w:p>
    <w:p w:rsidR="005A6C6A" w:rsidRDefault="00D45CCD" w:rsidP="005A6C6A">
      <w:pPr>
        <w:spacing w:line="360" w:lineRule="exact"/>
        <w:ind w:firstLine="709"/>
        <w:jc w:val="both"/>
        <w:rPr>
          <w:sz w:val="26"/>
          <w:szCs w:val="26"/>
        </w:rPr>
      </w:pPr>
      <w:r w:rsidRPr="00D45CCD">
        <w:rPr>
          <w:sz w:val="26"/>
          <w:szCs w:val="26"/>
        </w:rPr>
        <w:t>Изделие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D45CCD" w:rsidRDefault="00D45CCD" w:rsidP="00D45CCD">
      <w:pPr>
        <w:keepNext/>
        <w:suppressLineNumbers/>
        <w:suppressAutoHyphens/>
        <w:spacing w:line="360" w:lineRule="exact"/>
        <w:jc w:val="both"/>
        <w:rPr>
          <w:sz w:val="26"/>
          <w:szCs w:val="26"/>
        </w:rPr>
      </w:pPr>
    </w:p>
    <w:p w:rsidR="00D42571" w:rsidRDefault="00D42571" w:rsidP="00D42571">
      <w:pPr>
        <w:keepNext/>
        <w:suppressLineNumbers/>
        <w:suppressAutoHyphens/>
        <w:spacing w:line="3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0B76" w:rsidRPr="00B50B76">
        <w:rPr>
          <w:sz w:val="26"/>
          <w:szCs w:val="26"/>
        </w:rPr>
        <w:t>Требования к упаковке и маркировке Изделия</w:t>
      </w:r>
    </w:p>
    <w:p w:rsidR="00B50B76" w:rsidRPr="00B50B76" w:rsidRDefault="00B50B76" w:rsidP="00F808E3">
      <w:pPr>
        <w:keepNext/>
        <w:suppressLineNumbers/>
        <w:suppressAutoHyphens/>
        <w:spacing w:line="360" w:lineRule="exact"/>
        <w:ind w:firstLine="720"/>
        <w:jc w:val="both"/>
        <w:rPr>
          <w:sz w:val="26"/>
          <w:szCs w:val="26"/>
        </w:rPr>
      </w:pPr>
      <w:r w:rsidRPr="00B50B76">
        <w:rPr>
          <w:sz w:val="26"/>
          <w:szCs w:val="26"/>
        </w:rPr>
        <w:t xml:space="preserve">Упаковка </w:t>
      </w:r>
      <w:r w:rsidR="005657C3">
        <w:rPr>
          <w:sz w:val="26"/>
          <w:szCs w:val="26"/>
        </w:rPr>
        <w:t>и</w:t>
      </w:r>
      <w:r w:rsidRPr="00B50B76">
        <w:rPr>
          <w:sz w:val="26"/>
          <w:szCs w:val="26"/>
        </w:rPr>
        <w:t>зделия обеспечивает ее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808E3" w:rsidRDefault="00750E26" w:rsidP="00F808E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981315">
        <w:rPr>
          <w:sz w:val="26"/>
          <w:szCs w:val="26"/>
        </w:rPr>
        <w:t>зделия</w:t>
      </w:r>
      <w:r w:rsidR="00F808E3" w:rsidRPr="00D45CCD">
        <w:rPr>
          <w:sz w:val="26"/>
          <w:szCs w:val="26"/>
        </w:rPr>
        <w:t xml:space="preserve"> явля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>тся нов</w:t>
      </w:r>
      <w:r>
        <w:rPr>
          <w:sz w:val="26"/>
          <w:szCs w:val="26"/>
        </w:rPr>
        <w:t>ыми</w:t>
      </w:r>
      <w:r w:rsidR="00F808E3" w:rsidRPr="00D45CCD">
        <w:rPr>
          <w:sz w:val="26"/>
          <w:szCs w:val="26"/>
        </w:rPr>
        <w:t>, не бывш</w:t>
      </w:r>
      <w:r>
        <w:rPr>
          <w:sz w:val="26"/>
          <w:szCs w:val="26"/>
        </w:rPr>
        <w:t>ими</w:t>
      </w:r>
      <w:r w:rsidR="00F808E3" w:rsidRPr="00D45CCD">
        <w:rPr>
          <w:sz w:val="26"/>
          <w:szCs w:val="26"/>
        </w:rPr>
        <w:t xml:space="preserve"> в употреблении, изгот</w:t>
      </w:r>
      <w:r>
        <w:rPr>
          <w:sz w:val="26"/>
          <w:szCs w:val="26"/>
        </w:rPr>
        <w:t>овленными</w:t>
      </w:r>
      <w:r w:rsidR="00F808E3" w:rsidRPr="00D45CCD">
        <w:rPr>
          <w:sz w:val="26"/>
          <w:szCs w:val="26"/>
        </w:rPr>
        <w:t xml:space="preserve"> в 202</w:t>
      </w:r>
      <w:r w:rsidR="00D116C2">
        <w:rPr>
          <w:sz w:val="26"/>
          <w:szCs w:val="26"/>
        </w:rPr>
        <w:t>2</w:t>
      </w:r>
      <w:r w:rsidR="00F808E3" w:rsidRPr="00D45CCD">
        <w:rPr>
          <w:sz w:val="26"/>
          <w:szCs w:val="26"/>
        </w:rPr>
        <w:t xml:space="preserve"> году, не име</w:t>
      </w:r>
      <w:r>
        <w:rPr>
          <w:sz w:val="26"/>
          <w:szCs w:val="26"/>
        </w:rPr>
        <w:t>ю</w:t>
      </w:r>
      <w:r w:rsidR="00F808E3" w:rsidRPr="00D45CCD">
        <w:rPr>
          <w:sz w:val="26"/>
          <w:szCs w:val="26"/>
        </w:rPr>
        <w:t xml:space="preserve">т восстановленных элементов. Упаковка обеспечивает сохранность </w:t>
      </w:r>
      <w:r w:rsidR="004901F8">
        <w:rPr>
          <w:sz w:val="26"/>
          <w:szCs w:val="26"/>
        </w:rPr>
        <w:t>изделия</w:t>
      </w:r>
      <w:r w:rsidR="00F808E3" w:rsidRPr="00D45CCD">
        <w:rPr>
          <w:sz w:val="26"/>
          <w:szCs w:val="26"/>
        </w:rPr>
        <w:t xml:space="preserve"> при его транспортировке и хранении. Декларации о соответствии на </w:t>
      </w:r>
      <w:r w:rsidR="004901F8">
        <w:rPr>
          <w:sz w:val="26"/>
          <w:szCs w:val="26"/>
        </w:rPr>
        <w:t>изделие</w:t>
      </w:r>
      <w:r w:rsidR="00F808E3" w:rsidRPr="00D45CCD">
        <w:rPr>
          <w:sz w:val="26"/>
          <w:szCs w:val="26"/>
        </w:rPr>
        <w:t xml:space="preserve"> предоставляется</w:t>
      </w:r>
      <w:r w:rsidR="004901F8">
        <w:rPr>
          <w:sz w:val="26"/>
          <w:szCs w:val="26"/>
        </w:rPr>
        <w:t xml:space="preserve"> (при наличии)</w:t>
      </w:r>
      <w:r w:rsidR="00F808E3" w:rsidRPr="00D45CCD">
        <w:rPr>
          <w:sz w:val="26"/>
          <w:szCs w:val="26"/>
        </w:rPr>
        <w:t>.</w:t>
      </w:r>
    </w:p>
    <w:p w:rsidR="00B50B76" w:rsidRPr="00DF494D" w:rsidRDefault="00B50B76" w:rsidP="00B50B76">
      <w:pPr>
        <w:keepNext/>
        <w:suppressLineNumbers/>
        <w:suppressAutoHyphens/>
        <w:spacing w:line="360" w:lineRule="exact"/>
        <w:rPr>
          <w:sz w:val="26"/>
          <w:szCs w:val="26"/>
        </w:rPr>
      </w:pPr>
    </w:p>
    <w:p w:rsidR="00EB7B76" w:rsidRPr="002C6F51" w:rsidRDefault="00EB7B76" w:rsidP="00EB7B76">
      <w:pPr>
        <w:keepNext/>
        <w:tabs>
          <w:tab w:val="left" w:pos="6240"/>
        </w:tabs>
        <w:suppressAutoHyphens/>
        <w:spacing w:line="360" w:lineRule="exact"/>
        <w:jc w:val="both"/>
        <w:rPr>
          <w:sz w:val="26"/>
          <w:szCs w:val="26"/>
        </w:rPr>
        <w:sectPr w:rsidR="00EB7B76" w:rsidRPr="002C6F51" w:rsidSect="00DF687A">
          <w:headerReference w:type="default" r:id="rId8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</w:p>
    <w:p w:rsidR="002B7195" w:rsidRPr="00AE5272" w:rsidRDefault="00D116C2" w:rsidP="002C6F51">
      <w:pPr>
        <w:jc w:val="center"/>
        <w:rPr>
          <w:sz w:val="28"/>
        </w:rPr>
      </w:pPr>
      <w:r>
        <w:rPr>
          <w:sz w:val="26"/>
          <w:szCs w:val="26"/>
        </w:rPr>
        <w:lastRenderedPageBreak/>
        <w:t>5</w:t>
      </w:r>
      <w:r w:rsidR="002B7195" w:rsidRPr="00B37F94">
        <w:rPr>
          <w:sz w:val="26"/>
          <w:szCs w:val="26"/>
        </w:rPr>
        <w:t xml:space="preserve">. </w:t>
      </w:r>
      <w:r w:rsidR="00295CE7">
        <w:rPr>
          <w:sz w:val="26"/>
          <w:szCs w:val="26"/>
        </w:rPr>
        <w:t>Технические и функциональные характеристики</w:t>
      </w: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2151"/>
        <w:gridCol w:w="2151"/>
        <w:gridCol w:w="1074"/>
        <w:gridCol w:w="5657"/>
        <w:gridCol w:w="2409"/>
        <w:gridCol w:w="1605"/>
        <w:gridCol w:w="736"/>
      </w:tblGrid>
      <w:tr w:rsidR="00AE69F6" w:rsidRPr="007479B9" w:rsidTr="00F61F7F">
        <w:trPr>
          <w:trHeight w:val="349"/>
        </w:trPr>
        <w:tc>
          <w:tcPr>
            <w:tcW w:w="151" w:type="pct"/>
          </w:tcPr>
          <w:p w:rsidR="00AE69F6" w:rsidRPr="007479B9" w:rsidRDefault="00AE69F6" w:rsidP="00F11AB9">
            <w:pPr>
              <w:widowControl w:val="0"/>
              <w:jc w:val="center"/>
              <w:rPr>
                <w:bCs/>
              </w:rPr>
            </w:pPr>
            <w:r w:rsidRPr="007479B9">
              <w:rPr>
                <w:bCs/>
              </w:rPr>
              <w:t>№ п/п</w:t>
            </w:r>
          </w:p>
        </w:tc>
        <w:tc>
          <w:tcPr>
            <w:tcW w:w="661" w:type="pct"/>
            <w:vAlign w:val="center"/>
          </w:tcPr>
          <w:p w:rsidR="00AE69F6" w:rsidRPr="00FF6687" w:rsidRDefault="00AE69F6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b/>
                <w:sz w:val="16"/>
                <w:szCs w:val="16"/>
              </w:rPr>
              <w:t>Наименование изделия</w:t>
            </w:r>
          </w:p>
          <w:p w:rsidR="00AE69F6" w:rsidRPr="00FF6687" w:rsidRDefault="00AE69F6" w:rsidP="00F11AB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(</w:t>
            </w:r>
            <w:r>
              <w:rPr>
                <w:rFonts w:ascii="Cambria" w:hAnsi="Cambria"/>
                <w:sz w:val="16"/>
                <w:szCs w:val="16"/>
              </w:rPr>
              <w:t xml:space="preserve">согласно </w:t>
            </w:r>
            <w:r w:rsidRPr="00FF6687">
              <w:rPr>
                <w:rFonts w:ascii="Cambria" w:hAnsi="Cambria"/>
                <w:sz w:val="16"/>
                <w:szCs w:val="16"/>
              </w:rPr>
              <w:t>Приказ</w:t>
            </w:r>
            <w:r>
              <w:rPr>
                <w:rFonts w:ascii="Cambria" w:hAnsi="Cambria"/>
                <w:sz w:val="16"/>
                <w:szCs w:val="16"/>
              </w:rPr>
              <w:t>у</w:t>
            </w:r>
            <w:r w:rsidRPr="00FF6687">
              <w:rPr>
                <w:rFonts w:ascii="Cambria" w:hAnsi="Cambria"/>
                <w:sz w:val="16"/>
                <w:szCs w:val="16"/>
              </w:rPr>
              <w:t xml:space="preserve"> Минтруда и соцзащиты РФ</w:t>
            </w:r>
          </w:p>
          <w:p w:rsidR="00AE69F6" w:rsidRPr="00FF6687" w:rsidRDefault="00AE69F6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FF6687">
              <w:rPr>
                <w:rFonts w:ascii="Cambria" w:hAnsi="Cambria"/>
                <w:sz w:val="16"/>
                <w:szCs w:val="16"/>
              </w:rPr>
              <w:t>№ 86н от 13.02.2018 г</w:t>
            </w:r>
            <w:r>
              <w:rPr>
                <w:rFonts w:ascii="Cambria" w:hAnsi="Cambria"/>
                <w:sz w:val="16"/>
                <w:szCs w:val="16"/>
              </w:rPr>
              <w:t>)</w:t>
            </w:r>
          </w:p>
          <w:p w:rsidR="00AE69F6" w:rsidRPr="00FF6687" w:rsidRDefault="00AE69F6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661" w:type="pct"/>
          </w:tcPr>
          <w:p w:rsidR="00AE69F6" w:rsidRPr="00BD1214" w:rsidRDefault="00AE69F6" w:rsidP="00F11AB9">
            <w:pPr>
              <w:jc w:val="center"/>
              <w:rPr>
                <w:rStyle w:val="FontStyle12"/>
                <w:sz w:val="18"/>
                <w:szCs w:val="18"/>
              </w:rPr>
            </w:pPr>
            <w:r w:rsidRPr="00BD1214">
              <w:rPr>
                <w:b/>
                <w:sz w:val="18"/>
                <w:szCs w:val="18"/>
              </w:rPr>
              <w:t>П</w:t>
            </w:r>
            <w:r w:rsidRPr="00BD1214">
              <w:rPr>
                <w:rStyle w:val="FontStyle12"/>
                <w:sz w:val="18"/>
                <w:szCs w:val="18"/>
              </w:rPr>
              <w:t>олное</w:t>
            </w:r>
          </w:p>
          <w:p w:rsidR="00AE69F6" w:rsidRPr="00BD1214" w:rsidRDefault="00AE69F6" w:rsidP="00F11AB9">
            <w:pPr>
              <w:jc w:val="center"/>
              <w:rPr>
                <w:b/>
                <w:sz w:val="18"/>
                <w:szCs w:val="18"/>
              </w:rPr>
            </w:pPr>
            <w:r w:rsidRPr="00BD1214">
              <w:rPr>
                <w:rStyle w:val="FontStyle12"/>
                <w:sz w:val="18"/>
                <w:szCs w:val="18"/>
              </w:rPr>
              <w:t>наименование изделия, предусмотренное маркировкой,</w:t>
            </w:r>
            <w:r w:rsidRPr="00BD1214">
              <w:rPr>
                <w:rStyle w:val="FontStyle12"/>
                <w:sz w:val="18"/>
                <w:szCs w:val="18"/>
              </w:rPr>
              <w:br/>
              <w:t>и (или) ш</w:t>
            </w:r>
            <w:r w:rsidRPr="00BD1214">
              <w:rPr>
                <w:b/>
                <w:sz w:val="18"/>
                <w:szCs w:val="18"/>
              </w:rPr>
              <w:t>ифр изделия</w:t>
            </w:r>
          </w:p>
          <w:p w:rsidR="00AE69F6" w:rsidRPr="00B555AE" w:rsidRDefault="00AE69F6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D1214">
              <w:rPr>
                <w:b/>
                <w:sz w:val="18"/>
                <w:szCs w:val="18"/>
              </w:rPr>
              <w:t>(при наличии)</w:t>
            </w:r>
          </w:p>
        </w:tc>
        <w:tc>
          <w:tcPr>
            <w:tcW w:w="330" w:type="pct"/>
            <w:vAlign w:val="center"/>
          </w:tcPr>
          <w:p w:rsidR="00AE69F6" w:rsidRDefault="00AE69F6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B555AE">
              <w:rPr>
                <w:rFonts w:ascii="Cambria" w:hAnsi="Cambria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738" w:type="pct"/>
            <w:vAlign w:val="center"/>
          </w:tcPr>
          <w:p w:rsidR="00AE69F6" w:rsidRPr="00FF6687" w:rsidRDefault="00AE69F6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Описание изделия в соответствии с функциональной классификацией (смысловое)</w:t>
            </w:r>
          </w:p>
        </w:tc>
        <w:tc>
          <w:tcPr>
            <w:tcW w:w="740" w:type="pct"/>
            <w:vAlign w:val="center"/>
          </w:tcPr>
          <w:p w:rsidR="00AE69F6" w:rsidRPr="00FF6687" w:rsidRDefault="00AE69F6" w:rsidP="00F11AB9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Соответствие ГОСТам, стандартам, страна происхождения (производитель)</w:t>
            </w:r>
          </w:p>
        </w:tc>
        <w:tc>
          <w:tcPr>
            <w:tcW w:w="493" w:type="pct"/>
            <w:vAlign w:val="center"/>
          </w:tcPr>
          <w:p w:rsidR="00AE69F6" w:rsidRPr="00FF6687" w:rsidRDefault="00AE69F6" w:rsidP="00F11AB9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Гарантийный срок</w:t>
            </w:r>
          </w:p>
        </w:tc>
        <w:tc>
          <w:tcPr>
            <w:tcW w:w="226" w:type="pct"/>
            <w:vAlign w:val="center"/>
          </w:tcPr>
          <w:p w:rsidR="00AE69F6" w:rsidRDefault="00AE69F6" w:rsidP="00AE69F6">
            <w:pPr>
              <w:ind w:right="-326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Кол-во</w:t>
            </w:r>
          </w:p>
        </w:tc>
      </w:tr>
      <w:tr w:rsidR="00AE69F6" w:rsidRPr="007479B9" w:rsidTr="00F61F7F">
        <w:trPr>
          <w:trHeight w:val="349"/>
        </w:trPr>
        <w:tc>
          <w:tcPr>
            <w:tcW w:w="4774" w:type="pct"/>
            <w:gridSpan w:val="7"/>
          </w:tcPr>
          <w:p w:rsidR="00AE69F6" w:rsidRDefault="00AE69F6" w:rsidP="00590C38">
            <w:r w:rsidRPr="00A8548D">
              <w:rPr>
                <w:rFonts w:ascii="Cambria" w:hAnsi="Cambria"/>
                <w:b/>
                <w:sz w:val="24"/>
                <w:szCs w:val="24"/>
              </w:rPr>
              <w:t xml:space="preserve">Протезы </w:t>
            </w:r>
            <w:r>
              <w:rPr>
                <w:rFonts w:ascii="Cambria" w:hAnsi="Cambria"/>
                <w:b/>
                <w:sz w:val="24"/>
                <w:szCs w:val="24"/>
              </w:rPr>
              <w:t>бедра:</w:t>
            </w:r>
          </w:p>
        </w:tc>
        <w:tc>
          <w:tcPr>
            <w:tcW w:w="226" w:type="pct"/>
          </w:tcPr>
          <w:p w:rsidR="00AE69F6" w:rsidRPr="00A8548D" w:rsidRDefault="00AE69F6" w:rsidP="00590C38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E69F6" w:rsidRPr="007479B9" w:rsidTr="00F61F7F">
        <w:trPr>
          <w:trHeight w:val="349"/>
        </w:trPr>
        <w:tc>
          <w:tcPr>
            <w:tcW w:w="151" w:type="pct"/>
          </w:tcPr>
          <w:p w:rsidR="00AE69F6" w:rsidRPr="007479B9" w:rsidRDefault="00AE69F6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AE69F6" w:rsidRPr="00E07FEC" w:rsidRDefault="00AE69F6" w:rsidP="00E07FEC">
            <w:pPr>
              <w:jc w:val="center"/>
              <w:rPr>
                <w:rFonts w:asciiTheme="majorHAnsi" w:hAnsiTheme="majorHAnsi"/>
              </w:rPr>
            </w:pPr>
            <w:r w:rsidRPr="00E07FEC">
              <w:rPr>
                <w:rFonts w:asciiTheme="majorHAnsi" w:hAnsiTheme="majorHAnsi"/>
              </w:rPr>
              <w:t>8-07-12</w:t>
            </w:r>
          </w:p>
          <w:p w:rsidR="00AE69F6" w:rsidRPr="00F67475" w:rsidRDefault="00AE69F6" w:rsidP="00E07FEC">
            <w:pPr>
              <w:jc w:val="center"/>
              <w:rPr>
                <w:rFonts w:asciiTheme="majorHAnsi" w:hAnsiTheme="majorHAnsi"/>
              </w:rPr>
            </w:pPr>
            <w:r w:rsidRPr="00E07FEC">
              <w:rPr>
                <w:rFonts w:asciiTheme="majorHAnsi" w:hAnsiTheme="majorHAnsi"/>
              </w:rPr>
              <w:t>Протез бедра модульный с микропроцессорным управлением</w:t>
            </w:r>
          </w:p>
        </w:tc>
        <w:tc>
          <w:tcPr>
            <w:tcW w:w="661" w:type="pct"/>
            <w:shd w:val="clear" w:color="auto" w:fill="auto"/>
          </w:tcPr>
          <w:p w:rsidR="00AE69F6" w:rsidRPr="00FD50DE" w:rsidRDefault="00AE69F6" w:rsidP="00F67475">
            <w:pPr>
              <w:jc w:val="center"/>
              <w:rPr>
                <w:rFonts w:asciiTheme="majorHAnsi" w:hAnsiTheme="majorHAnsi"/>
              </w:rPr>
            </w:pPr>
            <w:r w:rsidRPr="00E07FEC">
              <w:rPr>
                <w:rFonts w:asciiTheme="majorHAnsi" w:hAnsiTheme="majorHAnsi"/>
              </w:rPr>
              <w:t>Протез бедра модульный с микропроцессорным управлением</w:t>
            </w:r>
          </w:p>
        </w:tc>
        <w:tc>
          <w:tcPr>
            <w:tcW w:w="330" w:type="pct"/>
          </w:tcPr>
          <w:p w:rsidR="00AE69F6" w:rsidRPr="00FD50DE" w:rsidRDefault="00AE69F6" w:rsidP="009F5C6E">
            <w:pPr>
              <w:jc w:val="center"/>
            </w:pPr>
            <w:r w:rsidRPr="00F457CD">
              <w:t>штука</w:t>
            </w:r>
          </w:p>
        </w:tc>
        <w:tc>
          <w:tcPr>
            <w:tcW w:w="1738" w:type="pct"/>
          </w:tcPr>
          <w:p w:rsidR="00AE69F6" w:rsidRPr="00B40CCB" w:rsidRDefault="00AE69F6" w:rsidP="00B40CCB">
            <w:pPr>
              <w:jc w:val="both"/>
              <w:rPr>
                <w:rFonts w:asciiTheme="majorHAnsi" w:hAnsiTheme="majorHAnsi"/>
              </w:rPr>
            </w:pPr>
            <w:r w:rsidRPr="00B40CCB">
              <w:rPr>
                <w:rFonts w:asciiTheme="majorHAnsi" w:hAnsiTheme="majorHAnsi"/>
              </w:rPr>
              <w:t>Назначение :</w:t>
            </w:r>
          </w:p>
          <w:p w:rsidR="00AE69F6" w:rsidRPr="00B40CCB" w:rsidRDefault="00AE69F6" w:rsidP="00B40CCB">
            <w:pPr>
              <w:jc w:val="both"/>
              <w:rPr>
                <w:rFonts w:asciiTheme="majorHAnsi" w:hAnsiTheme="majorHAnsi"/>
              </w:rPr>
            </w:pPr>
            <w:r w:rsidRPr="00B40CCB">
              <w:rPr>
                <w:rFonts w:asciiTheme="majorHAnsi" w:hAnsiTheme="majorHAnsi"/>
              </w:rPr>
              <w:t>Изготавливается по индивидуальному заказу для личного использования конкретным пациентом при ампутации (недоразвитии) нижней конечности на уровне бедра с учетом антропометрических данных.</w:t>
            </w:r>
          </w:p>
          <w:p w:rsidR="00AE69F6" w:rsidRPr="00B40CCB" w:rsidRDefault="00AE69F6" w:rsidP="00B40CCB">
            <w:pPr>
              <w:jc w:val="both"/>
              <w:rPr>
                <w:rFonts w:asciiTheme="majorHAnsi" w:hAnsiTheme="majorHAnsi"/>
              </w:rPr>
            </w:pPr>
          </w:p>
          <w:p w:rsidR="00AE69F6" w:rsidRPr="00B40CCB" w:rsidRDefault="00AE69F6" w:rsidP="00B40CCB">
            <w:pPr>
              <w:jc w:val="both"/>
              <w:rPr>
                <w:rFonts w:asciiTheme="majorHAnsi" w:hAnsiTheme="majorHAnsi"/>
              </w:rPr>
            </w:pPr>
            <w:r w:rsidRPr="00B40CCB">
              <w:rPr>
                <w:rFonts w:asciiTheme="majorHAnsi" w:hAnsiTheme="majorHAnsi"/>
              </w:rPr>
              <w:t>Конструктивные особенности изделия: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 xml:space="preserve">Протез бедра модульный с микропроцессорным управлением, для пациентов с уровнем двигательной активности 3-4. 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 xml:space="preserve">Приемная гильза индивидуальная изготавливается по индивидуальному гипсовому позитиву с изготовлением примерочных (пробных) гильз. 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 xml:space="preserve">Количество примерочных (пробных) гильз не менее двух, материал индивидуальной примерочной (пробной) гильзы: листовой термопластичный пластик. 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 xml:space="preserve">Материал индивидуальной постоянной приемной гильзы — слоистый пластик на основе литьевых смол. 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 xml:space="preserve">Постоянная гильза включает дополнительный смягчающий элемент - вкладной посадочный контур из мягкого термопласта. 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 xml:space="preserve">Крепление протеза на культе: чехол на культю бедра из полимерного материала (силиконовый) и вакуумный клапан. 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 xml:space="preserve">Регулировочно — соединительные устройства и комплектующие соответствуют повышенному и высокому уровням двигательной активности пациента. 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 xml:space="preserve">Модуль коленный микропроцессорный с автоматической калибровкой и самообучением (управление фазами опоры и переноса осуществляется с помощью гидроцилиндра, создающего необходимое сопротивление на основе показаний гироскопа, датчика момента вращения, датчика </w:t>
            </w:r>
            <w:r w:rsidRPr="008F0912">
              <w:rPr>
                <w:rFonts w:asciiTheme="majorHAnsi" w:hAnsiTheme="majorHAnsi"/>
              </w:rPr>
              <w:lastRenderedPageBreak/>
              <w:t xml:space="preserve">ускорения, углового датчика, а также дополнительных датчиков вертикальных усилий несущего модуля), для целенаправленной поддержки пациента (благодаря адаптивному контролю фазы переноса, демпфирующему разгибанию фазы переноса, динамическому контролю устойчивости и функции оптимизированной физиологической ходьбы) при выполнении различных двигательных функций (ходьба назад, переменный шаг при спуске по лестнице, переменный шаг (короткий или длинный), а также несимметричный шаг при спуске по наклонным и неровным поверхностям, режим «ходьба-бег», специальный беговой режим), а также формирование естественной картины походки при различных скоростях ходьбы). 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 xml:space="preserve">Стопа с разделенной передней частью (расщепленным двойным носком из углеволокна) и пяточной частью со встроенным титановым демпфирующим устройством (для активного поглощения ударных нагрузок при ходьбе, а также занятиях любительским спортом).  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 xml:space="preserve">Дополнительное оснащение адаптер поворотный (для повышения уровня безопасности и комфорта при выполнении повседневных действий). </w:t>
            </w:r>
          </w:p>
          <w:p w:rsidR="00AE69F6" w:rsidRDefault="00AE69F6" w:rsidP="00B40CCB">
            <w:pPr>
              <w:jc w:val="both"/>
              <w:rPr>
                <w:rFonts w:asciiTheme="majorHAnsi" w:hAnsiTheme="majorHAnsi"/>
              </w:rPr>
            </w:pPr>
            <w:r w:rsidRPr="008F0912">
              <w:rPr>
                <w:rFonts w:asciiTheme="majorHAnsi" w:hAnsiTheme="majorHAnsi"/>
              </w:rPr>
              <w:t>Косметическая облицовка отсутствует.</w:t>
            </w:r>
          </w:p>
          <w:p w:rsidR="00AE69F6" w:rsidRPr="00B40CCB" w:rsidRDefault="00AE69F6" w:rsidP="00B40CCB">
            <w:pPr>
              <w:jc w:val="both"/>
              <w:rPr>
                <w:rFonts w:asciiTheme="majorHAnsi" w:hAnsiTheme="majorHAnsi"/>
              </w:rPr>
            </w:pPr>
          </w:p>
          <w:p w:rsidR="00AE69F6" w:rsidRPr="00B40CCB" w:rsidRDefault="00AE69F6" w:rsidP="00B40CCB">
            <w:pPr>
              <w:jc w:val="both"/>
              <w:rPr>
                <w:rFonts w:asciiTheme="majorHAnsi" w:hAnsiTheme="majorHAnsi"/>
              </w:rPr>
            </w:pPr>
            <w:r w:rsidRPr="00B40CCB">
              <w:rPr>
                <w:rFonts w:asciiTheme="majorHAnsi" w:hAnsiTheme="majorHAnsi"/>
              </w:rPr>
              <w:t>Тип изделия по уровню ампутации: протез бедра.</w:t>
            </w:r>
          </w:p>
          <w:p w:rsidR="00AE69F6" w:rsidRPr="00880AF9" w:rsidRDefault="00AE69F6" w:rsidP="00B40CCB">
            <w:pPr>
              <w:jc w:val="both"/>
              <w:rPr>
                <w:rFonts w:asciiTheme="majorHAnsi" w:hAnsiTheme="majorHAnsi"/>
              </w:rPr>
            </w:pPr>
            <w:r w:rsidRPr="00B40CCB">
              <w:rPr>
                <w:rFonts w:asciiTheme="majorHAnsi" w:hAnsiTheme="majorHAnsi"/>
              </w:rPr>
              <w:t>Тип изделия по назначению: с микропроцессорным управлением, постоянный.</w:t>
            </w:r>
          </w:p>
        </w:tc>
        <w:tc>
          <w:tcPr>
            <w:tcW w:w="740" w:type="pct"/>
          </w:tcPr>
          <w:p w:rsidR="00AE69F6" w:rsidRPr="00B40CCB" w:rsidRDefault="00AE69F6" w:rsidP="00B40CCB">
            <w:pPr>
              <w:jc w:val="center"/>
              <w:rPr>
                <w:sz w:val="18"/>
                <w:szCs w:val="18"/>
              </w:rPr>
            </w:pPr>
            <w:r w:rsidRPr="00B40CCB">
              <w:rPr>
                <w:sz w:val="18"/>
                <w:szCs w:val="18"/>
              </w:rPr>
              <w:lastRenderedPageBreak/>
              <w:t>ГОСТ Р ИСО 22523-2007</w:t>
            </w:r>
          </w:p>
          <w:p w:rsidR="00AE69F6" w:rsidRDefault="00AE69F6" w:rsidP="00B40CCB">
            <w:pPr>
              <w:jc w:val="center"/>
              <w:rPr>
                <w:sz w:val="18"/>
                <w:szCs w:val="18"/>
              </w:rPr>
            </w:pPr>
            <w:r w:rsidRPr="00B40CCB">
              <w:rPr>
                <w:sz w:val="18"/>
                <w:szCs w:val="18"/>
              </w:rPr>
              <w:t>Протезы конечностей и ортезы наружные. Требования и методы испытаний.</w:t>
            </w:r>
          </w:p>
          <w:p w:rsidR="00867C5E" w:rsidRDefault="00867C5E" w:rsidP="00B40CCB">
            <w:pPr>
              <w:jc w:val="center"/>
              <w:rPr>
                <w:sz w:val="18"/>
                <w:szCs w:val="18"/>
              </w:rPr>
            </w:pPr>
          </w:p>
          <w:p w:rsidR="00867C5E" w:rsidRPr="00CF4CF2" w:rsidRDefault="00867C5E" w:rsidP="00867C5E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ГОСТ Р 51819-2017</w:t>
            </w:r>
          </w:p>
          <w:p w:rsidR="00867C5E" w:rsidRPr="00B40CCB" w:rsidRDefault="00867C5E" w:rsidP="00867C5E">
            <w:pPr>
              <w:jc w:val="center"/>
              <w:rPr>
                <w:sz w:val="18"/>
                <w:szCs w:val="18"/>
              </w:rPr>
            </w:pPr>
            <w:r w:rsidRPr="00CF4CF2">
              <w:rPr>
                <w:sz w:val="18"/>
                <w:szCs w:val="18"/>
              </w:rPr>
              <w:t>Протезирование и ортезирование верхних и нижних конечностей. Термины и определения</w:t>
            </w:r>
          </w:p>
          <w:p w:rsidR="00AE69F6" w:rsidRPr="00B40CCB" w:rsidRDefault="00AE69F6" w:rsidP="00B40CCB">
            <w:pPr>
              <w:jc w:val="center"/>
              <w:rPr>
                <w:sz w:val="18"/>
                <w:szCs w:val="18"/>
              </w:rPr>
            </w:pPr>
          </w:p>
          <w:p w:rsidR="00AE69F6" w:rsidRPr="00B40CCB" w:rsidRDefault="00AE69F6" w:rsidP="00B40CCB">
            <w:pPr>
              <w:jc w:val="center"/>
              <w:rPr>
                <w:sz w:val="18"/>
                <w:szCs w:val="18"/>
              </w:rPr>
            </w:pPr>
            <w:r w:rsidRPr="00B40CCB">
              <w:rPr>
                <w:sz w:val="18"/>
                <w:szCs w:val="18"/>
              </w:rPr>
              <w:t>ГОСТ Р 50267.0-92</w:t>
            </w:r>
          </w:p>
          <w:p w:rsidR="00AE69F6" w:rsidRPr="00B40CCB" w:rsidRDefault="00AE69F6" w:rsidP="00B40CCB">
            <w:pPr>
              <w:jc w:val="center"/>
              <w:rPr>
                <w:sz w:val="18"/>
                <w:szCs w:val="18"/>
              </w:rPr>
            </w:pPr>
            <w:r w:rsidRPr="00B40CCB">
              <w:rPr>
                <w:sz w:val="18"/>
                <w:szCs w:val="18"/>
              </w:rPr>
              <w:t>Изделия медицинские электрические. Часть 1. Общие требования безопасности</w:t>
            </w:r>
          </w:p>
          <w:p w:rsidR="00AE69F6" w:rsidRPr="00B40CCB" w:rsidRDefault="00AE69F6" w:rsidP="00ED0602">
            <w:pPr>
              <w:rPr>
                <w:sz w:val="18"/>
                <w:szCs w:val="18"/>
              </w:rPr>
            </w:pPr>
          </w:p>
          <w:p w:rsidR="00AE69F6" w:rsidRPr="00B40CCB" w:rsidRDefault="00AE69F6" w:rsidP="00B40CCB">
            <w:pPr>
              <w:jc w:val="center"/>
              <w:rPr>
                <w:sz w:val="18"/>
                <w:szCs w:val="18"/>
              </w:rPr>
            </w:pPr>
            <w:r w:rsidRPr="00B40CCB">
              <w:rPr>
                <w:sz w:val="18"/>
                <w:szCs w:val="18"/>
              </w:rPr>
              <w:t>ГОСТ Р МЭК 60601-1-2-2014</w:t>
            </w:r>
          </w:p>
          <w:p w:rsidR="00AE69F6" w:rsidRPr="00FD50DE" w:rsidRDefault="00AE69F6" w:rsidP="00B40CCB">
            <w:pPr>
              <w:jc w:val="center"/>
              <w:rPr>
                <w:sz w:val="18"/>
                <w:szCs w:val="18"/>
              </w:rPr>
            </w:pPr>
            <w:r w:rsidRPr="00B40CCB">
              <w:rPr>
                <w:sz w:val="18"/>
                <w:szCs w:val="18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  <w:tc>
          <w:tcPr>
            <w:tcW w:w="493" w:type="pct"/>
          </w:tcPr>
          <w:p w:rsidR="00AE69F6" w:rsidRPr="00FD50DE" w:rsidRDefault="00AE69F6" w:rsidP="003D5831">
            <w:pPr>
              <w:jc w:val="center"/>
              <w:rPr>
                <w:sz w:val="18"/>
                <w:szCs w:val="18"/>
              </w:rPr>
            </w:pPr>
            <w:r w:rsidRPr="00FD50DE">
              <w:rPr>
                <w:sz w:val="18"/>
                <w:szCs w:val="18"/>
              </w:rPr>
              <w:t>не менее</w:t>
            </w:r>
          </w:p>
          <w:p w:rsidR="00AE69F6" w:rsidRPr="00FD50DE" w:rsidRDefault="00AE69F6" w:rsidP="003D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FD50DE">
              <w:rPr>
                <w:sz w:val="18"/>
                <w:szCs w:val="18"/>
              </w:rPr>
              <w:t xml:space="preserve"> месяцев</w:t>
            </w:r>
          </w:p>
          <w:p w:rsidR="00AE69F6" w:rsidRDefault="00AE69F6" w:rsidP="00E07FEC">
            <w:pPr>
              <w:jc w:val="center"/>
            </w:pPr>
            <w:r>
              <w:t xml:space="preserve"> </w:t>
            </w:r>
          </w:p>
          <w:p w:rsidR="00AE69F6" w:rsidRPr="0072049B" w:rsidRDefault="00AE69F6" w:rsidP="00E07FEC">
            <w:pPr>
              <w:jc w:val="center"/>
              <w:rPr>
                <w:sz w:val="16"/>
                <w:szCs w:val="16"/>
              </w:rPr>
            </w:pPr>
            <w:r w:rsidRPr="0072049B">
              <w:rPr>
                <w:sz w:val="16"/>
                <w:szCs w:val="16"/>
              </w:rPr>
              <w:t>с заменой до трех приемных гильз в пределах установленных сроков пользования при первичном протезировании</w:t>
            </w:r>
          </w:p>
          <w:p w:rsidR="00AE69F6" w:rsidRPr="0072049B" w:rsidRDefault="00AE69F6" w:rsidP="00E07FEC">
            <w:pPr>
              <w:jc w:val="center"/>
              <w:rPr>
                <w:sz w:val="16"/>
                <w:szCs w:val="16"/>
              </w:rPr>
            </w:pPr>
          </w:p>
          <w:p w:rsidR="00AE69F6" w:rsidRPr="0072049B" w:rsidRDefault="00AE69F6" w:rsidP="00E07FEC">
            <w:pPr>
              <w:jc w:val="center"/>
              <w:rPr>
                <w:sz w:val="16"/>
                <w:szCs w:val="16"/>
              </w:rPr>
            </w:pPr>
            <w:r w:rsidRPr="0072049B">
              <w:rPr>
                <w:sz w:val="16"/>
                <w:szCs w:val="16"/>
              </w:rPr>
              <w:t>6 месяцев на полимерный (силиконовый) чехол</w:t>
            </w:r>
          </w:p>
          <w:p w:rsidR="00AE69F6" w:rsidRPr="00FD50DE" w:rsidRDefault="00AE69F6" w:rsidP="00E07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AE69F6" w:rsidRPr="00FD50DE" w:rsidRDefault="00AE69F6" w:rsidP="003D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61F7F" w:rsidRPr="007479B9" w:rsidTr="00F61F7F">
        <w:trPr>
          <w:trHeight w:val="349"/>
        </w:trPr>
        <w:tc>
          <w:tcPr>
            <w:tcW w:w="151" w:type="pct"/>
          </w:tcPr>
          <w:p w:rsidR="00F61F7F" w:rsidRPr="007479B9" w:rsidRDefault="00F61F7F" w:rsidP="009F5C6E">
            <w:pPr>
              <w:widowControl w:val="0"/>
              <w:numPr>
                <w:ilvl w:val="0"/>
                <w:numId w:val="3"/>
              </w:numPr>
              <w:ind w:left="0" w:firstLine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F61F7F" w:rsidRDefault="00F61F7F" w:rsidP="009D7F17">
            <w:pPr>
              <w:jc w:val="center"/>
            </w:pPr>
            <w:r>
              <w:t>8-07-05</w:t>
            </w:r>
          </w:p>
          <w:p w:rsidR="00F61F7F" w:rsidRDefault="00F61F7F" w:rsidP="009D7F17">
            <w:pPr>
              <w:jc w:val="center"/>
            </w:pPr>
            <w:r>
              <w:t>Протез бедра для купания</w:t>
            </w:r>
          </w:p>
          <w:p w:rsidR="00F61F7F" w:rsidRDefault="00F61F7F" w:rsidP="009D7F17">
            <w:pPr>
              <w:jc w:val="center"/>
            </w:pPr>
          </w:p>
          <w:p w:rsidR="00F61F7F" w:rsidRDefault="00F61F7F" w:rsidP="009D7F17">
            <w:pPr>
              <w:jc w:val="center"/>
            </w:pPr>
          </w:p>
        </w:tc>
        <w:tc>
          <w:tcPr>
            <w:tcW w:w="661" w:type="pct"/>
            <w:shd w:val="clear" w:color="auto" w:fill="auto"/>
          </w:tcPr>
          <w:p w:rsidR="00F61F7F" w:rsidRPr="0092283A" w:rsidRDefault="00F61F7F" w:rsidP="009D7F17">
            <w:pPr>
              <w:jc w:val="center"/>
            </w:pPr>
            <w:r>
              <w:t>Протез бедра для купания</w:t>
            </w:r>
          </w:p>
        </w:tc>
        <w:tc>
          <w:tcPr>
            <w:tcW w:w="330" w:type="pct"/>
          </w:tcPr>
          <w:p w:rsidR="00F61F7F" w:rsidRPr="00F457CD" w:rsidRDefault="00F61F7F" w:rsidP="009F5C6E">
            <w:pPr>
              <w:jc w:val="center"/>
            </w:pPr>
            <w:r w:rsidRPr="00F457CD">
              <w:t>штука</w:t>
            </w:r>
          </w:p>
        </w:tc>
        <w:tc>
          <w:tcPr>
            <w:tcW w:w="1738" w:type="pct"/>
          </w:tcPr>
          <w:p w:rsidR="00F61F7F" w:rsidRPr="00832DE5" w:rsidRDefault="00F61F7F" w:rsidP="00F61F7F">
            <w:pPr>
              <w:rPr>
                <w:b/>
              </w:rPr>
            </w:pPr>
            <w:r w:rsidRPr="00832DE5">
              <w:rPr>
                <w:b/>
              </w:rPr>
              <w:t>Назначение :</w:t>
            </w:r>
          </w:p>
          <w:p w:rsidR="00F61F7F" w:rsidRPr="00832DE5" w:rsidRDefault="00F61F7F" w:rsidP="00F61F7F">
            <w:r w:rsidRPr="00832DE5">
              <w:t>Изготавливается по индивидуальному заказу для личного использования конкретным пациентом при ампутации (недоразвитии) нижней конечности на уровне бедра с учетом антропометрических данных.</w:t>
            </w:r>
          </w:p>
          <w:p w:rsidR="00F61F7F" w:rsidRPr="00832DE5" w:rsidRDefault="00F61F7F" w:rsidP="00F61F7F">
            <w:pPr>
              <w:rPr>
                <w:b/>
              </w:rPr>
            </w:pPr>
          </w:p>
          <w:p w:rsidR="00F61F7F" w:rsidRPr="00832DE5" w:rsidRDefault="00F61F7F" w:rsidP="00F61F7F">
            <w:pPr>
              <w:rPr>
                <w:b/>
              </w:rPr>
            </w:pPr>
            <w:r w:rsidRPr="00832DE5">
              <w:rPr>
                <w:b/>
              </w:rPr>
              <w:t>Конструктивные особенности изделия:</w:t>
            </w:r>
          </w:p>
          <w:p w:rsidR="00F61F7F" w:rsidRDefault="00F61F7F" w:rsidP="00F61F7F">
            <w:r>
              <w:t>Протез бедра для купания, для пациентов с уровнем двигательной активности 3-4 класса.</w:t>
            </w:r>
          </w:p>
          <w:p w:rsidR="00F61F7F" w:rsidRDefault="00F61F7F" w:rsidP="00F61F7F">
            <w:r>
              <w:t>Материал индивидуальной постоянной приемной гильзы – слоистый пластик на основе литьевых смол, внутренний слой – листовой термопластичный пластик.</w:t>
            </w:r>
          </w:p>
          <w:p w:rsidR="00F61F7F" w:rsidRDefault="00F61F7F" w:rsidP="00F61F7F">
            <w:r>
              <w:t>Крепление протеза на культе: чехол на культю бедра из полимерного материала (силиконовый) и вакуумный клапан.</w:t>
            </w:r>
          </w:p>
          <w:p w:rsidR="00F61F7F" w:rsidRDefault="00F61F7F" w:rsidP="00F61F7F">
            <w:r>
              <w:lastRenderedPageBreak/>
              <w:t>Регулировочно-соединительные устройства и комплектующие влагозащищенные и коррозионно-устойчивые, соответствуют весу инвалида, с пазами, обеспечивающими заполнение несущих соединений водой при заходе в воду, предотвращающие всплывание протеза. Модуль коленный моноцентрический с ротационной гидравликой с гидравлическим контролем фазы опоры и переноса (управление фазами опоры и переноса осуществляется с помощью клапанов и цилиндров гидравлической системы), с ручным замком.</w:t>
            </w:r>
          </w:p>
          <w:p w:rsidR="00F61F7F" w:rsidRDefault="00F61F7F" w:rsidP="00F61F7F">
            <w:r>
              <w:t>Стопа с карбоновым опорным элементом, для плавания, с возможностью переключения щиколотки. Плантарное разгибание до 70 градусов. Защитный резиновый кожух от попадания песка. Есть возможность использовать ласты. Полноразмерная подошва. Раздвоенная пятка. Позволяет не только плавать, но и комфортно ходить.</w:t>
            </w:r>
          </w:p>
          <w:p w:rsidR="00F61F7F" w:rsidRDefault="00F61F7F" w:rsidP="00F61F7F">
            <w:r>
              <w:t>Дополнительное оснащение адаптер поворотный влагостойкий (для повышения уровня безопасности и комфорта при выполнении повседневных действий).</w:t>
            </w:r>
          </w:p>
          <w:p w:rsidR="00F61F7F" w:rsidRDefault="00F61F7F" w:rsidP="00F61F7F">
            <w:r>
              <w:t>Косметическая облицовка протеза – отсутствует.</w:t>
            </w:r>
          </w:p>
          <w:p w:rsidR="00F61F7F" w:rsidRPr="00A87697" w:rsidRDefault="00F61F7F" w:rsidP="00F61F7F">
            <w:r w:rsidRPr="00A87697">
              <w:t>Тип изделия по уровню ампутации: протез бедра.</w:t>
            </w:r>
          </w:p>
          <w:p w:rsidR="00F61F7F" w:rsidRPr="00B40CCB" w:rsidRDefault="00F61F7F" w:rsidP="00F61F7F">
            <w:pPr>
              <w:jc w:val="both"/>
              <w:rPr>
                <w:rFonts w:asciiTheme="majorHAnsi" w:hAnsiTheme="majorHAnsi"/>
              </w:rPr>
            </w:pPr>
            <w:r w:rsidRPr="00A87697">
              <w:t>Тип изделия по назначению: специальный, для купания.</w:t>
            </w:r>
          </w:p>
        </w:tc>
        <w:tc>
          <w:tcPr>
            <w:tcW w:w="740" w:type="pct"/>
          </w:tcPr>
          <w:p w:rsidR="00F61F7F" w:rsidRPr="008723C6" w:rsidRDefault="00F61F7F" w:rsidP="009D7F17">
            <w:pPr>
              <w:jc w:val="center"/>
            </w:pPr>
            <w:r w:rsidRPr="008723C6">
              <w:lastRenderedPageBreak/>
              <w:t>ГОСТ Р ИСО 22523-2007</w:t>
            </w:r>
          </w:p>
          <w:p w:rsidR="00F61F7F" w:rsidRPr="008723C6" w:rsidRDefault="00F61F7F" w:rsidP="009D7F17">
            <w:pPr>
              <w:jc w:val="center"/>
            </w:pPr>
            <w:r w:rsidRPr="008723C6">
              <w:t>Протезы конечностей и ортезы наружные. Требования и методы испытаний.</w:t>
            </w:r>
          </w:p>
          <w:p w:rsidR="00F61F7F" w:rsidRPr="008723C6" w:rsidRDefault="00F61F7F" w:rsidP="009D7F17">
            <w:pPr>
              <w:jc w:val="center"/>
            </w:pPr>
          </w:p>
          <w:p w:rsidR="00F61F7F" w:rsidRDefault="00F61F7F" w:rsidP="009D7F17">
            <w:pPr>
              <w:jc w:val="center"/>
            </w:pPr>
            <w:bookmarkStart w:id="0" w:name="_GoBack"/>
            <w:bookmarkEnd w:id="0"/>
          </w:p>
        </w:tc>
        <w:tc>
          <w:tcPr>
            <w:tcW w:w="493" w:type="pct"/>
          </w:tcPr>
          <w:p w:rsidR="00F61F7F" w:rsidRDefault="00F61F7F" w:rsidP="009D7F17">
            <w:pPr>
              <w:jc w:val="center"/>
            </w:pPr>
            <w:r>
              <w:t xml:space="preserve">Не менее 24 месяцев </w:t>
            </w:r>
          </w:p>
          <w:p w:rsidR="00F61F7F" w:rsidRDefault="00F61F7F" w:rsidP="009D7F17">
            <w:pPr>
              <w:jc w:val="center"/>
            </w:pPr>
            <w:r>
              <w:t>(для детей-инвалидов не менее 12 месяцев)</w:t>
            </w:r>
          </w:p>
          <w:p w:rsidR="00F61F7F" w:rsidRDefault="00F61F7F" w:rsidP="009D7F17">
            <w:pPr>
              <w:jc w:val="center"/>
            </w:pPr>
            <w:r>
              <w:t xml:space="preserve">с заменой до трех приемных гильз в пределах установленных сроков пользования при первичном </w:t>
            </w:r>
            <w:r>
              <w:lastRenderedPageBreak/>
              <w:t>протезировании</w:t>
            </w:r>
          </w:p>
          <w:p w:rsidR="00F61F7F" w:rsidRDefault="00F61F7F" w:rsidP="009D7F17">
            <w:pPr>
              <w:jc w:val="center"/>
            </w:pPr>
          </w:p>
          <w:p w:rsidR="00F61F7F" w:rsidRDefault="00F61F7F" w:rsidP="009D7F17">
            <w:pPr>
              <w:jc w:val="center"/>
            </w:pPr>
            <w:r>
              <w:t>7 месяцев на</w:t>
            </w:r>
          </w:p>
          <w:p w:rsidR="00F61F7F" w:rsidRDefault="00F61F7F" w:rsidP="009D7F17">
            <w:pPr>
              <w:jc w:val="center"/>
            </w:pPr>
            <w:r>
              <w:t>бандажное крепление,  кожаные полуфабрикаты крепления</w:t>
            </w:r>
          </w:p>
          <w:p w:rsidR="00F61F7F" w:rsidRDefault="00F61F7F" w:rsidP="009D7F17">
            <w:pPr>
              <w:jc w:val="center"/>
            </w:pPr>
          </w:p>
          <w:p w:rsidR="00F61F7F" w:rsidRDefault="00F61F7F" w:rsidP="009D7F17">
            <w:pPr>
              <w:jc w:val="center"/>
            </w:pPr>
            <w:r>
              <w:t>6 месяцев на полимерный (силиконовый) чехол</w:t>
            </w:r>
          </w:p>
          <w:p w:rsidR="00F61F7F" w:rsidRDefault="00F61F7F" w:rsidP="009D7F17">
            <w:pPr>
              <w:jc w:val="center"/>
            </w:pPr>
          </w:p>
        </w:tc>
        <w:tc>
          <w:tcPr>
            <w:tcW w:w="226" w:type="pct"/>
          </w:tcPr>
          <w:p w:rsidR="00F61F7F" w:rsidRPr="00FD50DE" w:rsidRDefault="00F61F7F" w:rsidP="003D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</w:tr>
      <w:tr w:rsidR="00AE69F6" w:rsidRPr="007479B9" w:rsidTr="00F61F7F">
        <w:trPr>
          <w:trHeight w:val="349"/>
        </w:trPr>
        <w:tc>
          <w:tcPr>
            <w:tcW w:w="151" w:type="pct"/>
          </w:tcPr>
          <w:p w:rsidR="00AE69F6" w:rsidRPr="007479B9" w:rsidRDefault="00AE69F6" w:rsidP="00AE69F6">
            <w:pPr>
              <w:widowControl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661" w:type="pct"/>
            <w:shd w:val="clear" w:color="auto" w:fill="auto"/>
          </w:tcPr>
          <w:p w:rsidR="00AE69F6" w:rsidRPr="00E07FEC" w:rsidRDefault="00AE69F6" w:rsidP="00E07F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661" w:type="pct"/>
            <w:shd w:val="clear" w:color="auto" w:fill="auto"/>
          </w:tcPr>
          <w:p w:rsidR="00AE69F6" w:rsidRPr="00E07FEC" w:rsidRDefault="00AE69F6" w:rsidP="00F67475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30" w:type="pct"/>
          </w:tcPr>
          <w:p w:rsidR="00AE69F6" w:rsidRPr="00F457CD" w:rsidRDefault="00AE69F6" w:rsidP="009F5C6E">
            <w:pPr>
              <w:jc w:val="center"/>
            </w:pPr>
          </w:p>
        </w:tc>
        <w:tc>
          <w:tcPr>
            <w:tcW w:w="1738" w:type="pct"/>
          </w:tcPr>
          <w:p w:rsidR="00AE69F6" w:rsidRPr="00B40CCB" w:rsidRDefault="00AE69F6" w:rsidP="00B40CCB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40" w:type="pct"/>
          </w:tcPr>
          <w:p w:rsidR="00AE69F6" w:rsidRPr="00B40CCB" w:rsidRDefault="00AE69F6" w:rsidP="00B40C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</w:tcPr>
          <w:p w:rsidR="00AE69F6" w:rsidRPr="00FD50DE" w:rsidRDefault="00AE69F6" w:rsidP="003D58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AE69F6" w:rsidRPr="00FD50DE" w:rsidRDefault="00AE69F6" w:rsidP="003D5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DE3A3F" w:rsidRPr="00F42C61" w:rsidRDefault="00DE3A3F" w:rsidP="00F42C61">
      <w:pPr>
        <w:suppressLineNumbers/>
        <w:ind w:firstLine="709"/>
        <w:jc w:val="both"/>
        <w:rPr>
          <w:sz w:val="26"/>
          <w:szCs w:val="26"/>
        </w:rPr>
      </w:pPr>
    </w:p>
    <w:sectPr w:rsidR="00DE3A3F" w:rsidRPr="00F42C61" w:rsidSect="004E206E">
      <w:headerReference w:type="default" r:id="rId9"/>
      <w:pgSz w:w="16838" w:h="11906" w:orient="landscape"/>
      <w:pgMar w:top="1418" w:right="993" w:bottom="709" w:left="42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38" w:rsidRDefault="00AD5538" w:rsidP="004C6741">
      <w:r>
        <w:separator/>
      </w:r>
    </w:p>
  </w:endnote>
  <w:endnote w:type="continuationSeparator" w:id="0">
    <w:p w:rsidR="00AD5538" w:rsidRDefault="00AD5538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38" w:rsidRDefault="00AD5538" w:rsidP="004C6741">
      <w:r>
        <w:separator/>
      </w:r>
    </w:p>
  </w:footnote>
  <w:footnote w:type="continuationSeparator" w:id="0">
    <w:p w:rsidR="00AD5538" w:rsidRDefault="00AD5538" w:rsidP="004C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B0" w:rsidRDefault="003A75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42C61">
      <w:rPr>
        <w:noProof/>
      </w:rPr>
      <w:t>2</w:t>
    </w:r>
    <w:r>
      <w:fldChar w:fldCharType="end"/>
    </w:r>
  </w:p>
  <w:p w:rsidR="003A75B0" w:rsidRDefault="003A75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5B0" w:rsidRDefault="003A75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02FE8">
      <w:rPr>
        <w:noProof/>
      </w:rPr>
      <w:t>3</w:t>
    </w:r>
    <w:r>
      <w:fldChar w:fldCharType="end"/>
    </w:r>
  </w:p>
  <w:p w:rsidR="003A75B0" w:rsidRDefault="003A75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2">
    <w:nsid w:val="28C2546F"/>
    <w:multiLevelType w:val="hybridMultilevel"/>
    <w:tmpl w:val="D6343E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F63F9"/>
    <w:multiLevelType w:val="hybridMultilevel"/>
    <w:tmpl w:val="5560C23E"/>
    <w:lvl w:ilvl="0" w:tplc="37C25EC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5"/>
    <w:rsid w:val="00001FF2"/>
    <w:rsid w:val="00002B52"/>
    <w:rsid w:val="00002FE8"/>
    <w:rsid w:val="000049F1"/>
    <w:rsid w:val="0000638F"/>
    <w:rsid w:val="00006AC0"/>
    <w:rsid w:val="000133A0"/>
    <w:rsid w:val="00013B6E"/>
    <w:rsid w:val="00013DAB"/>
    <w:rsid w:val="000140F7"/>
    <w:rsid w:val="0001699A"/>
    <w:rsid w:val="00017AB6"/>
    <w:rsid w:val="000201C5"/>
    <w:rsid w:val="000203EC"/>
    <w:rsid w:val="000216FE"/>
    <w:rsid w:val="00023AFA"/>
    <w:rsid w:val="0002437B"/>
    <w:rsid w:val="000262D9"/>
    <w:rsid w:val="00026CA8"/>
    <w:rsid w:val="00032D54"/>
    <w:rsid w:val="000332F9"/>
    <w:rsid w:val="000347BE"/>
    <w:rsid w:val="00035169"/>
    <w:rsid w:val="00037568"/>
    <w:rsid w:val="00041F12"/>
    <w:rsid w:val="000479AE"/>
    <w:rsid w:val="0005062D"/>
    <w:rsid w:val="00051386"/>
    <w:rsid w:val="0005767A"/>
    <w:rsid w:val="000613BC"/>
    <w:rsid w:val="00063289"/>
    <w:rsid w:val="00067990"/>
    <w:rsid w:val="00070651"/>
    <w:rsid w:val="00070D0E"/>
    <w:rsid w:val="00070FFD"/>
    <w:rsid w:val="00071AB2"/>
    <w:rsid w:val="00072572"/>
    <w:rsid w:val="00073871"/>
    <w:rsid w:val="00073EF6"/>
    <w:rsid w:val="000745B2"/>
    <w:rsid w:val="000747C4"/>
    <w:rsid w:val="0007614A"/>
    <w:rsid w:val="00080BB3"/>
    <w:rsid w:val="00083B5E"/>
    <w:rsid w:val="00083F15"/>
    <w:rsid w:val="00086C79"/>
    <w:rsid w:val="00086CEE"/>
    <w:rsid w:val="0008793E"/>
    <w:rsid w:val="000919A4"/>
    <w:rsid w:val="0009218F"/>
    <w:rsid w:val="000A0F2D"/>
    <w:rsid w:val="000A31B7"/>
    <w:rsid w:val="000A4467"/>
    <w:rsid w:val="000A4AC9"/>
    <w:rsid w:val="000A5E4D"/>
    <w:rsid w:val="000A7B42"/>
    <w:rsid w:val="000B098B"/>
    <w:rsid w:val="000B105B"/>
    <w:rsid w:val="000B24FF"/>
    <w:rsid w:val="000B2693"/>
    <w:rsid w:val="000B35A0"/>
    <w:rsid w:val="000B6DD4"/>
    <w:rsid w:val="000B73F5"/>
    <w:rsid w:val="000B780B"/>
    <w:rsid w:val="000C0AA3"/>
    <w:rsid w:val="000C1F4B"/>
    <w:rsid w:val="000C6FB0"/>
    <w:rsid w:val="000C7171"/>
    <w:rsid w:val="000D0F1B"/>
    <w:rsid w:val="000D2506"/>
    <w:rsid w:val="000D3D78"/>
    <w:rsid w:val="000D6678"/>
    <w:rsid w:val="000E0D60"/>
    <w:rsid w:val="000E2CAB"/>
    <w:rsid w:val="000F03B2"/>
    <w:rsid w:val="000F048C"/>
    <w:rsid w:val="000F477B"/>
    <w:rsid w:val="000F4B5B"/>
    <w:rsid w:val="000F5874"/>
    <w:rsid w:val="000F5C01"/>
    <w:rsid w:val="000F6E6F"/>
    <w:rsid w:val="001023FC"/>
    <w:rsid w:val="001036C8"/>
    <w:rsid w:val="00103BE8"/>
    <w:rsid w:val="00103CB9"/>
    <w:rsid w:val="00107DB4"/>
    <w:rsid w:val="001124DB"/>
    <w:rsid w:val="001176C2"/>
    <w:rsid w:val="001202AF"/>
    <w:rsid w:val="001202CE"/>
    <w:rsid w:val="00121A40"/>
    <w:rsid w:val="00121ADA"/>
    <w:rsid w:val="001247E9"/>
    <w:rsid w:val="0012525E"/>
    <w:rsid w:val="001252D8"/>
    <w:rsid w:val="00130D35"/>
    <w:rsid w:val="00132D6C"/>
    <w:rsid w:val="00136D81"/>
    <w:rsid w:val="001372FF"/>
    <w:rsid w:val="001425F7"/>
    <w:rsid w:val="00146708"/>
    <w:rsid w:val="00152A66"/>
    <w:rsid w:val="00153467"/>
    <w:rsid w:val="0015792D"/>
    <w:rsid w:val="0015798F"/>
    <w:rsid w:val="0016426D"/>
    <w:rsid w:val="00165D0A"/>
    <w:rsid w:val="00170503"/>
    <w:rsid w:val="001705A4"/>
    <w:rsid w:val="00172775"/>
    <w:rsid w:val="001769F9"/>
    <w:rsid w:val="00176BA2"/>
    <w:rsid w:val="001811D9"/>
    <w:rsid w:val="001843F5"/>
    <w:rsid w:val="00184592"/>
    <w:rsid w:val="00187ADA"/>
    <w:rsid w:val="00187EBF"/>
    <w:rsid w:val="00190EA0"/>
    <w:rsid w:val="00192DF1"/>
    <w:rsid w:val="001943C1"/>
    <w:rsid w:val="0019459E"/>
    <w:rsid w:val="00197AD4"/>
    <w:rsid w:val="001A013D"/>
    <w:rsid w:val="001A0ADB"/>
    <w:rsid w:val="001A0D30"/>
    <w:rsid w:val="001A1D9D"/>
    <w:rsid w:val="001A24E0"/>
    <w:rsid w:val="001A4C66"/>
    <w:rsid w:val="001A7A04"/>
    <w:rsid w:val="001B0858"/>
    <w:rsid w:val="001B3EEC"/>
    <w:rsid w:val="001B6FDB"/>
    <w:rsid w:val="001B7A18"/>
    <w:rsid w:val="001C0512"/>
    <w:rsid w:val="001C0718"/>
    <w:rsid w:val="001C3C68"/>
    <w:rsid w:val="001C5D22"/>
    <w:rsid w:val="001D0255"/>
    <w:rsid w:val="001D052E"/>
    <w:rsid w:val="001D1C64"/>
    <w:rsid w:val="001D32E7"/>
    <w:rsid w:val="001D6153"/>
    <w:rsid w:val="001D67F9"/>
    <w:rsid w:val="001E1774"/>
    <w:rsid w:val="001E1867"/>
    <w:rsid w:val="001E2F5D"/>
    <w:rsid w:val="001E4FF3"/>
    <w:rsid w:val="001E5D52"/>
    <w:rsid w:val="001E65FD"/>
    <w:rsid w:val="001F1A8F"/>
    <w:rsid w:val="001F3556"/>
    <w:rsid w:val="001F41CC"/>
    <w:rsid w:val="001F49E3"/>
    <w:rsid w:val="001F7331"/>
    <w:rsid w:val="002019C7"/>
    <w:rsid w:val="00203D66"/>
    <w:rsid w:val="00204297"/>
    <w:rsid w:val="00205B4D"/>
    <w:rsid w:val="00206E3C"/>
    <w:rsid w:val="00211173"/>
    <w:rsid w:val="002131F3"/>
    <w:rsid w:val="002146DE"/>
    <w:rsid w:val="00221E69"/>
    <w:rsid w:val="00224B07"/>
    <w:rsid w:val="002250F5"/>
    <w:rsid w:val="0022629E"/>
    <w:rsid w:val="00230E28"/>
    <w:rsid w:val="0023309F"/>
    <w:rsid w:val="00235DC7"/>
    <w:rsid w:val="00240EE5"/>
    <w:rsid w:val="00243B93"/>
    <w:rsid w:val="00246550"/>
    <w:rsid w:val="0025002E"/>
    <w:rsid w:val="002518BA"/>
    <w:rsid w:val="00251CF8"/>
    <w:rsid w:val="0025507F"/>
    <w:rsid w:val="00255B40"/>
    <w:rsid w:val="0025718D"/>
    <w:rsid w:val="00262FDC"/>
    <w:rsid w:val="0026641D"/>
    <w:rsid w:val="00266A70"/>
    <w:rsid w:val="00270C2C"/>
    <w:rsid w:val="002710B4"/>
    <w:rsid w:val="00273C67"/>
    <w:rsid w:val="00274319"/>
    <w:rsid w:val="00282F95"/>
    <w:rsid w:val="002874F4"/>
    <w:rsid w:val="00287B3F"/>
    <w:rsid w:val="00290280"/>
    <w:rsid w:val="00290C94"/>
    <w:rsid w:val="00291870"/>
    <w:rsid w:val="00293AA9"/>
    <w:rsid w:val="00295385"/>
    <w:rsid w:val="00295CE7"/>
    <w:rsid w:val="002A1132"/>
    <w:rsid w:val="002A166A"/>
    <w:rsid w:val="002A2AF5"/>
    <w:rsid w:val="002A2F22"/>
    <w:rsid w:val="002A3BF2"/>
    <w:rsid w:val="002A3F34"/>
    <w:rsid w:val="002A6734"/>
    <w:rsid w:val="002A70A5"/>
    <w:rsid w:val="002A764C"/>
    <w:rsid w:val="002B154B"/>
    <w:rsid w:val="002B3287"/>
    <w:rsid w:val="002B3602"/>
    <w:rsid w:val="002B3670"/>
    <w:rsid w:val="002B4B06"/>
    <w:rsid w:val="002B58A7"/>
    <w:rsid w:val="002B6BC6"/>
    <w:rsid w:val="002B7195"/>
    <w:rsid w:val="002C2E9A"/>
    <w:rsid w:val="002C3360"/>
    <w:rsid w:val="002C4AAB"/>
    <w:rsid w:val="002C6F51"/>
    <w:rsid w:val="002D216F"/>
    <w:rsid w:val="002D345D"/>
    <w:rsid w:val="002D383B"/>
    <w:rsid w:val="002D4032"/>
    <w:rsid w:val="002D42D1"/>
    <w:rsid w:val="002D711C"/>
    <w:rsid w:val="002E4D49"/>
    <w:rsid w:val="002E5989"/>
    <w:rsid w:val="002E5E7D"/>
    <w:rsid w:val="002F2868"/>
    <w:rsid w:val="002F34D1"/>
    <w:rsid w:val="002F5481"/>
    <w:rsid w:val="002F5C31"/>
    <w:rsid w:val="002F7365"/>
    <w:rsid w:val="00300109"/>
    <w:rsid w:val="003007A5"/>
    <w:rsid w:val="003010FA"/>
    <w:rsid w:val="00303571"/>
    <w:rsid w:val="00305BB9"/>
    <w:rsid w:val="0030741E"/>
    <w:rsid w:val="0031177F"/>
    <w:rsid w:val="00312245"/>
    <w:rsid w:val="0031301A"/>
    <w:rsid w:val="003168CE"/>
    <w:rsid w:val="00317F1C"/>
    <w:rsid w:val="00320E32"/>
    <w:rsid w:val="00321DB7"/>
    <w:rsid w:val="00322534"/>
    <w:rsid w:val="00322EA9"/>
    <w:rsid w:val="00326C1F"/>
    <w:rsid w:val="00335BDF"/>
    <w:rsid w:val="00335F68"/>
    <w:rsid w:val="00336AC2"/>
    <w:rsid w:val="00336D84"/>
    <w:rsid w:val="003415F8"/>
    <w:rsid w:val="00342363"/>
    <w:rsid w:val="00342971"/>
    <w:rsid w:val="00344C46"/>
    <w:rsid w:val="003454AA"/>
    <w:rsid w:val="00345959"/>
    <w:rsid w:val="00345AE6"/>
    <w:rsid w:val="00353831"/>
    <w:rsid w:val="00355676"/>
    <w:rsid w:val="0035596A"/>
    <w:rsid w:val="0035663D"/>
    <w:rsid w:val="003574BC"/>
    <w:rsid w:val="00357FBC"/>
    <w:rsid w:val="003621E9"/>
    <w:rsid w:val="003624AA"/>
    <w:rsid w:val="00363DA6"/>
    <w:rsid w:val="0036415B"/>
    <w:rsid w:val="00364E37"/>
    <w:rsid w:val="00365F5B"/>
    <w:rsid w:val="00367F8C"/>
    <w:rsid w:val="00373695"/>
    <w:rsid w:val="00373A1E"/>
    <w:rsid w:val="00377069"/>
    <w:rsid w:val="00380003"/>
    <w:rsid w:val="00381EF3"/>
    <w:rsid w:val="00383B22"/>
    <w:rsid w:val="003849A9"/>
    <w:rsid w:val="0038580E"/>
    <w:rsid w:val="00386C39"/>
    <w:rsid w:val="00387E1D"/>
    <w:rsid w:val="00390266"/>
    <w:rsid w:val="00390889"/>
    <w:rsid w:val="003909E0"/>
    <w:rsid w:val="003934F7"/>
    <w:rsid w:val="0039499D"/>
    <w:rsid w:val="00395337"/>
    <w:rsid w:val="003A1434"/>
    <w:rsid w:val="003A3A42"/>
    <w:rsid w:val="003A3C6C"/>
    <w:rsid w:val="003A3DCA"/>
    <w:rsid w:val="003A5862"/>
    <w:rsid w:val="003A6B86"/>
    <w:rsid w:val="003A75B0"/>
    <w:rsid w:val="003B088B"/>
    <w:rsid w:val="003B0947"/>
    <w:rsid w:val="003B0CF9"/>
    <w:rsid w:val="003B12ED"/>
    <w:rsid w:val="003B2E5A"/>
    <w:rsid w:val="003B387F"/>
    <w:rsid w:val="003B3C69"/>
    <w:rsid w:val="003B5E94"/>
    <w:rsid w:val="003B645A"/>
    <w:rsid w:val="003B6A0C"/>
    <w:rsid w:val="003B6C2C"/>
    <w:rsid w:val="003B77D0"/>
    <w:rsid w:val="003B7982"/>
    <w:rsid w:val="003B7F09"/>
    <w:rsid w:val="003C1D24"/>
    <w:rsid w:val="003C28A3"/>
    <w:rsid w:val="003C61DC"/>
    <w:rsid w:val="003C7232"/>
    <w:rsid w:val="003D1201"/>
    <w:rsid w:val="003D1DF0"/>
    <w:rsid w:val="003D4E59"/>
    <w:rsid w:val="003D5DC2"/>
    <w:rsid w:val="003E0080"/>
    <w:rsid w:val="003E2B1F"/>
    <w:rsid w:val="003E2DF2"/>
    <w:rsid w:val="003E474E"/>
    <w:rsid w:val="003E5543"/>
    <w:rsid w:val="003E7075"/>
    <w:rsid w:val="003E7131"/>
    <w:rsid w:val="003F25BA"/>
    <w:rsid w:val="003F611C"/>
    <w:rsid w:val="0040381E"/>
    <w:rsid w:val="00403ECE"/>
    <w:rsid w:val="004058CA"/>
    <w:rsid w:val="0041003E"/>
    <w:rsid w:val="004117AA"/>
    <w:rsid w:val="00414074"/>
    <w:rsid w:val="0041413A"/>
    <w:rsid w:val="00416B65"/>
    <w:rsid w:val="00416FCF"/>
    <w:rsid w:val="00417238"/>
    <w:rsid w:val="00417976"/>
    <w:rsid w:val="00420D39"/>
    <w:rsid w:val="00420F13"/>
    <w:rsid w:val="00421083"/>
    <w:rsid w:val="00421722"/>
    <w:rsid w:val="004218ED"/>
    <w:rsid w:val="00424DA3"/>
    <w:rsid w:val="00424DEA"/>
    <w:rsid w:val="0042590E"/>
    <w:rsid w:val="00426C0F"/>
    <w:rsid w:val="00430265"/>
    <w:rsid w:val="00432741"/>
    <w:rsid w:val="0043397B"/>
    <w:rsid w:val="00434340"/>
    <w:rsid w:val="00434B4A"/>
    <w:rsid w:val="00434DC0"/>
    <w:rsid w:val="00436EC2"/>
    <w:rsid w:val="0044124E"/>
    <w:rsid w:val="00446284"/>
    <w:rsid w:val="00447278"/>
    <w:rsid w:val="00452E74"/>
    <w:rsid w:val="004532DF"/>
    <w:rsid w:val="0045337F"/>
    <w:rsid w:val="004536AA"/>
    <w:rsid w:val="00454997"/>
    <w:rsid w:val="00454CCC"/>
    <w:rsid w:val="00455033"/>
    <w:rsid w:val="0045746A"/>
    <w:rsid w:val="00460957"/>
    <w:rsid w:val="00462349"/>
    <w:rsid w:val="00463684"/>
    <w:rsid w:val="004647B9"/>
    <w:rsid w:val="00465EB1"/>
    <w:rsid w:val="0046664E"/>
    <w:rsid w:val="00466FFB"/>
    <w:rsid w:val="00467B46"/>
    <w:rsid w:val="0047012D"/>
    <w:rsid w:val="0047028C"/>
    <w:rsid w:val="0047340D"/>
    <w:rsid w:val="00481562"/>
    <w:rsid w:val="004816A9"/>
    <w:rsid w:val="00481D7F"/>
    <w:rsid w:val="004836FF"/>
    <w:rsid w:val="00483915"/>
    <w:rsid w:val="00490172"/>
    <w:rsid w:val="004901F8"/>
    <w:rsid w:val="004938D0"/>
    <w:rsid w:val="0049532D"/>
    <w:rsid w:val="004959C9"/>
    <w:rsid w:val="004979C7"/>
    <w:rsid w:val="004A23F8"/>
    <w:rsid w:val="004A2846"/>
    <w:rsid w:val="004A2F59"/>
    <w:rsid w:val="004A2F9B"/>
    <w:rsid w:val="004A4264"/>
    <w:rsid w:val="004A5C5B"/>
    <w:rsid w:val="004A710C"/>
    <w:rsid w:val="004A7943"/>
    <w:rsid w:val="004A79D6"/>
    <w:rsid w:val="004B0E69"/>
    <w:rsid w:val="004B2EED"/>
    <w:rsid w:val="004B3DA4"/>
    <w:rsid w:val="004B4B21"/>
    <w:rsid w:val="004B59E1"/>
    <w:rsid w:val="004B7588"/>
    <w:rsid w:val="004C16F8"/>
    <w:rsid w:val="004C1F7F"/>
    <w:rsid w:val="004C25EA"/>
    <w:rsid w:val="004C31F4"/>
    <w:rsid w:val="004C5694"/>
    <w:rsid w:val="004C599E"/>
    <w:rsid w:val="004C5A17"/>
    <w:rsid w:val="004C661E"/>
    <w:rsid w:val="004C6741"/>
    <w:rsid w:val="004D0895"/>
    <w:rsid w:val="004D32A7"/>
    <w:rsid w:val="004D34F6"/>
    <w:rsid w:val="004D5399"/>
    <w:rsid w:val="004D5927"/>
    <w:rsid w:val="004D65A4"/>
    <w:rsid w:val="004E0E45"/>
    <w:rsid w:val="004E0FC1"/>
    <w:rsid w:val="004E1493"/>
    <w:rsid w:val="004E202A"/>
    <w:rsid w:val="004E206E"/>
    <w:rsid w:val="004E3D08"/>
    <w:rsid w:val="004E4CED"/>
    <w:rsid w:val="004E5C40"/>
    <w:rsid w:val="004E65FD"/>
    <w:rsid w:val="004E6A0E"/>
    <w:rsid w:val="004F0157"/>
    <w:rsid w:val="004F2973"/>
    <w:rsid w:val="00502D8D"/>
    <w:rsid w:val="00505840"/>
    <w:rsid w:val="00507A63"/>
    <w:rsid w:val="00510051"/>
    <w:rsid w:val="00510AEC"/>
    <w:rsid w:val="005122E2"/>
    <w:rsid w:val="00513221"/>
    <w:rsid w:val="005139C2"/>
    <w:rsid w:val="0052014C"/>
    <w:rsid w:val="0052023C"/>
    <w:rsid w:val="005212AA"/>
    <w:rsid w:val="00523712"/>
    <w:rsid w:val="00523B54"/>
    <w:rsid w:val="005258E1"/>
    <w:rsid w:val="00525CDA"/>
    <w:rsid w:val="00530EAB"/>
    <w:rsid w:val="005317B3"/>
    <w:rsid w:val="005342F3"/>
    <w:rsid w:val="00536A4A"/>
    <w:rsid w:val="00536FC6"/>
    <w:rsid w:val="0053748E"/>
    <w:rsid w:val="00537C82"/>
    <w:rsid w:val="00541B83"/>
    <w:rsid w:val="00541DC9"/>
    <w:rsid w:val="005443A2"/>
    <w:rsid w:val="0054504F"/>
    <w:rsid w:val="00545590"/>
    <w:rsid w:val="005456A5"/>
    <w:rsid w:val="005474F1"/>
    <w:rsid w:val="0054755A"/>
    <w:rsid w:val="00547E91"/>
    <w:rsid w:val="005501F4"/>
    <w:rsid w:val="00550BF2"/>
    <w:rsid w:val="0055165C"/>
    <w:rsid w:val="005571DF"/>
    <w:rsid w:val="00562B75"/>
    <w:rsid w:val="005632CA"/>
    <w:rsid w:val="0056370B"/>
    <w:rsid w:val="005657C3"/>
    <w:rsid w:val="0056599A"/>
    <w:rsid w:val="005665E2"/>
    <w:rsid w:val="00567D12"/>
    <w:rsid w:val="005700AF"/>
    <w:rsid w:val="00570200"/>
    <w:rsid w:val="00571C4F"/>
    <w:rsid w:val="005726D5"/>
    <w:rsid w:val="00573AF3"/>
    <w:rsid w:val="00575B00"/>
    <w:rsid w:val="005767EF"/>
    <w:rsid w:val="005828B1"/>
    <w:rsid w:val="00583FF7"/>
    <w:rsid w:val="00586299"/>
    <w:rsid w:val="005903DE"/>
    <w:rsid w:val="00590C38"/>
    <w:rsid w:val="00591758"/>
    <w:rsid w:val="00591AC4"/>
    <w:rsid w:val="00593F7A"/>
    <w:rsid w:val="005940A0"/>
    <w:rsid w:val="00595B68"/>
    <w:rsid w:val="00597E3B"/>
    <w:rsid w:val="005A1A50"/>
    <w:rsid w:val="005A3E94"/>
    <w:rsid w:val="005A51F6"/>
    <w:rsid w:val="005A6C6A"/>
    <w:rsid w:val="005B0161"/>
    <w:rsid w:val="005B339C"/>
    <w:rsid w:val="005B3403"/>
    <w:rsid w:val="005B79F3"/>
    <w:rsid w:val="005C2F5E"/>
    <w:rsid w:val="005C5564"/>
    <w:rsid w:val="005C7D6E"/>
    <w:rsid w:val="005D16CC"/>
    <w:rsid w:val="005D38D4"/>
    <w:rsid w:val="005D56F0"/>
    <w:rsid w:val="005D5A9D"/>
    <w:rsid w:val="005E023D"/>
    <w:rsid w:val="005E1B12"/>
    <w:rsid w:val="005E2600"/>
    <w:rsid w:val="005E4456"/>
    <w:rsid w:val="005E51DF"/>
    <w:rsid w:val="005E7829"/>
    <w:rsid w:val="005F039A"/>
    <w:rsid w:val="005F1E05"/>
    <w:rsid w:val="005F5861"/>
    <w:rsid w:val="006000DC"/>
    <w:rsid w:val="006012DA"/>
    <w:rsid w:val="00601919"/>
    <w:rsid w:val="00602E03"/>
    <w:rsid w:val="0060326C"/>
    <w:rsid w:val="006037CA"/>
    <w:rsid w:val="0060434A"/>
    <w:rsid w:val="00606483"/>
    <w:rsid w:val="00607BE4"/>
    <w:rsid w:val="006127B6"/>
    <w:rsid w:val="0062120E"/>
    <w:rsid w:val="00622219"/>
    <w:rsid w:val="0062392A"/>
    <w:rsid w:val="00623E02"/>
    <w:rsid w:val="00623E16"/>
    <w:rsid w:val="00625DEF"/>
    <w:rsid w:val="00625F74"/>
    <w:rsid w:val="00626A3D"/>
    <w:rsid w:val="00627D3A"/>
    <w:rsid w:val="00630CA6"/>
    <w:rsid w:val="0063120D"/>
    <w:rsid w:val="00631520"/>
    <w:rsid w:val="0063210B"/>
    <w:rsid w:val="0063505D"/>
    <w:rsid w:val="00635E9E"/>
    <w:rsid w:val="00636C9B"/>
    <w:rsid w:val="00640A91"/>
    <w:rsid w:val="0064337E"/>
    <w:rsid w:val="00644340"/>
    <w:rsid w:val="00645488"/>
    <w:rsid w:val="00647CB1"/>
    <w:rsid w:val="006509B1"/>
    <w:rsid w:val="00650F47"/>
    <w:rsid w:val="00654F62"/>
    <w:rsid w:val="006566C2"/>
    <w:rsid w:val="00656922"/>
    <w:rsid w:val="006612A0"/>
    <w:rsid w:val="0066157F"/>
    <w:rsid w:val="00663A05"/>
    <w:rsid w:val="0066468B"/>
    <w:rsid w:val="00665406"/>
    <w:rsid w:val="006660C0"/>
    <w:rsid w:val="00666F97"/>
    <w:rsid w:val="006703D7"/>
    <w:rsid w:val="006750B3"/>
    <w:rsid w:val="006757B1"/>
    <w:rsid w:val="006803FF"/>
    <w:rsid w:val="00680488"/>
    <w:rsid w:val="006811F9"/>
    <w:rsid w:val="00682468"/>
    <w:rsid w:val="00682AD2"/>
    <w:rsid w:val="006831A9"/>
    <w:rsid w:val="0068373B"/>
    <w:rsid w:val="00684A8D"/>
    <w:rsid w:val="00686208"/>
    <w:rsid w:val="0069253E"/>
    <w:rsid w:val="00693461"/>
    <w:rsid w:val="006961A3"/>
    <w:rsid w:val="006963B7"/>
    <w:rsid w:val="00697B41"/>
    <w:rsid w:val="00697E74"/>
    <w:rsid w:val="006A423B"/>
    <w:rsid w:val="006A57B1"/>
    <w:rsid w:val="006B3C2F"/>
    <w:rsid w:val="006B450A"/>
    <w:rsid w:val="006B4B49"/>
    <w:rsid w:val="006B559F"/>
    <w:rsid w:val="006B6BFE"/>
    <w:rsid w:val="006B78F7"/>
    <w:rsid w:val="006C20FD"/>
    <w:rsid w:val="006C23C2"/>
    <w:rsid w:val="006C3F0F"/>
    <w:rsid w:val="006C3F6C"/>
    <w:rsid w:val="006D05B8"/>
    <w:rsid w:val="006D4EB0"/>
    <w:rsid w:val="006D5F22"/>
    <w:rsid w:val="006D6BD2"/>
    <w:rsid w:val="006D76EF"/>
    <w:rsid w:val="006E07B9"/>
    <w:rsid w:val="006E1109"/>
    <w:rsid w:val="006E1B40"/>
    <w:rsid w:val="006E2807"/>
    <w:rsid w:val="006F0883"/>
    <w:rsid w:val="006F1E63"/>
    <w:rsid w:val="006F4EAC"/>
    <w:rsid w:val="006F4FE2"/>
    <w:rsid w:val="00700048"/>
    <w:rsid w:val="007017BF"/>
    <w:rsid w:val="0070333C"/>
    <w:rsid w:val="007043A9"/>
    <w:rsid w:val="0070474C"/>
    <w:rsid w:val="00706DD0"/>
    <w:rsid w:val="007075DF"/>
    <w:rsid w:val="0071007A"/>
    <w:rsid w:val="00715A01"/>
    <w:rsid w:val="0071677D"/>
    <w:rsid w:val="00716BE4"/>
    <w:rsid w:val="00717BA8"/>
    <w:rsid w:val="00721A61"/>
    <w:rsid w:val="007228D4"/>
    <w:rsid w:val="007232F7"/>
    <w:rsid w:val="007279DE"/>
    <w:rsid w:val="00727F3C"/>
    <w:rsid w:val="007309CF"/>
    <w:rsid w:val="00731F6B"/>
    <w:rsid w:val="00733737"/>
    <w:rsid w:val="007337C3"/>
    <w:rsid w:val="00733FB8"/>
    <w:rsid w:val="0073477E"/>
    <w:rsid w:val="00734E78"/>
    <w:rsid w:val="00735157"/>
    <w:rsid w:val="00740651"/>
    <w:rsid w:val="00740F7C"/>
    <w:rsid w:val="007418AF"/>
    <w:rsid w:val="0074310F"/>
    <w:rsid w:val="00743753"/>
    <w:rsid w:val="00744976"/>
    <w:rsid w:val="00744BE9"/>
    <w:rsid w:val="007464F3"/>
    <w:rsid w:val="007465AC"/>
    <w:rsid w:val="00746C25"/>
    <w:rsid w:val="00750C04"/>
    <w:rsid w:val="00750E26"/>
    <w:rsid w:val="00762BA2"/>
    <w:rsid w:val="0076370C"/>
    <w:rsid w:val="007654D9"/>
    <w:rsid w:val="0076587C"/>
    <w:rsid w:val="0076621A"/>
    <w:rsid w:val="0076690F"/>
    <w:rsid w:val="00772170"/>
    <w:rsid w:val="00772AAE"/>
    <w:rsid w:val="00777547"/>
    <w:rsid w:val="00777891"/>
    <w:rsid w:val="007811D5"/>
    <w:rsid w:val="0078178F"/>
    <w:rsid w:val="00784E75"/>
    <w:rsid w:val="007862E6"/>
    <w:rsid w:val="00786CB5"/>
    <w:rsid w:val="00792182"/>
    <w:rsid w:val="00794F68"/>
    <w:rsid w:val="0079785A"/>
    <w:rsid w:val="007A353E"/>
    <w:rsid w:val="007A5F11"/>
    <w:rsid w:val="007A6622"/>
    <w:rsid w:val="007B2CDD"/>
    <w:rsid w:val="007B6B44"/>
    <w:rsid w:val="007C390A"/>
    <w:rsid w:val="007C400E"/>
    <w:rsid w:val="007C52AC"/>
    <w:rsid w:val="007C7283"/>
    <w:rsid w:val="007D11E8"/>
    <w:rsid w:val="007D2ACD"/>
    <w:rsid w:val="007D3CE6"/>
    <w:rsid w:val="007D5093"/>
    <w:rsid w:val="007E024C"/>
    <w:rsid w:val="007E25BF"/>
    <w:rsid w:val="007E28A9"/>
    <w:rsid w:val="007E49E8"/>
    <w:rsid w:val="007E579D"/>
    <w:rsid w:val="007E7407"/>
    <w:rsid w:val="007F0399"/>
    <w:rsid w:val="007F0795"/>
    <w:rsid w:val="007F083D"/>
    <w:rsid w:val="007F1869"/>
    <w:rsid w:val="007F2A8D"/>
    <w:rsid w:val="007F67BC"/>
    <w:rsid w:val="0080089D"/>
    <w:rsid w:val="00803158"/>
    <w:rsid w:val="008038ED"/>
    <w:rsid w:val="00805155"/>
    <w:rsid w:val="0080592E"/>
    <w:rsid w:val="008109FA"/>
    <w:rsid w:val="00811154"/>
    <w:rsid w:val="008132BC"/>
    <w:rsid w:val="00813E7C"/>
    <w:rsid w:val="00813F12"/>
    <w:rsid w:val="00814FB5"/>
    <w:rsid w:val="00815E6D"/>
    <w:rsid w:val="00821674"/>
    <w:rsid w:val="00826205"/>
    <w:rsid w:val="00827FFD"/>
    <w:rsid w:val="00831144"/>
    <w:rsid w:val="00831184"/>
    <w:rsid w:val="00831EF5"/>
    <w:rsid w:val="00832E14"/>
    <w:rsid w:val="00833AE6"/>
    <w:rsid w:val="008345E5"/>
    <w:rsid w:val="008359FD"/>
    <w:rsid w:val="00835B82"/>
    <w:rsid w:val="00842A30"/>
    <w:rsid w:val="00842AD9"/>
    <w:rsid w:val="00843563"/>
    <w:rsid w:val="008455BB"/>
    <w:rsid w:val="00845A54"/>
    <w:rsid w:val="0085111D"/>
    <w:rsid w:val="008521C4"/>
    <w:rsid w:val="00852329"/>
    <w:rsid w:val="00853159"/>
    <w:rsid w:val="00854C33"/>
    <w:rsid w:val="008572FB"/>
    <w:rsid w:val="00861653"/>
    <w:rsid w:val="00862C26"/>
    <w:rsid w:val="008643B9"/>
    <w:rsid w:val="00866B96"/>
    <w:rsid w:val="00867C5E"/>
    <w:rsid w:val="00870703"/>
    <w:rsid w:val="00870F06"/>
    <w:rsid w:val="00873439"/>
    <w:rsid w:val="00880AF9"/>
    <w:rsid w:val="0088146D"/>
    <w:rsid w:val="00882323"/>
    <w:rsid w:val="00882445"/>
    <w:rsid w:val="0088327A"/>
    <w:rsid w:val="00883976"/>
    <w:rsid w:val="008843C7"/>
    <w:rsid w:val="00884E9F"/>
    <w:rsid w:val="00886459"/>
    <w:rsid w:val="00886948"/>
    <w:rsid w:val="00886EE5"/>
    <w:rsid w:val="0089052E"/>
    <w:rsid w:val="008908CD"/>
    <w:rsid w:val="00890B5C"/>
    <w:rsid w:val="008A2827"/>
    <w:rsid w:val="008A373F"/>
    <w:rsid w:val="008A51C1"/>
    <w:rsid w:val="008A535E"/>
    <w:rsid w:val="008A67A9"/>
    <w:rsid w:val="008B1745"/>
    <w:rsid w:val="008C0329"/>
    <w:rsid w:val="008C070B"/>
    <w:rsid w:val="008C1085"/>
    <w:rsid w:val="008C36E9"/>
    <w:rsid w:val="008C4946"/>
    <w:rsid w:val="008C4D1B"/>
    <w:rsid w:val="008C5216"/>
    <w:rsid w:val="008C52CE"/>
    <w:rsid w:val="008C72D9"/>
    <w:rsid w:val="008C7EA4"/>
    <w:rsid w:val="008D319B"/>
    <w:rsid w:val="008D48C5"/>
    <w:rsid w:val="008D6CFE"/>
    <w:rsid w:val="008E02E1"/>
    <w:rsid w:val="008E0D57"/>
    <w:rsid w:val="008E164B"/>
    <w:rsid w:val="008E1BD3"/>
    <w:rsid w:val="008E6094"/>
    <w:rsid w:val="008F0912"/>
    <w:rsid w:val="008F17A7"/>
    <w:rsid w:val="008F4A7D"/>
    <w:rsid w:val="00900F3C"/>
    <w:rsid w:val="009012E7"/>
    <w:rsid w:val="00901742"/>
    <w:rsid w:val="009018C5"/>
    <w:rsid w:val="00903833"/>
    <w:rsid w:val="009073DB"/>
    <w:rsid w:val="00910C3F"/>
    <w:rsid w:val="00910FB2"/>
    <w:rsid w:val="00912DD3"/>
    <w:rsid w:val="0091334A"/>
    <w:rsid w:val="009142F7"/>
    <w:rsid w:val="009157A8"/>
    <w:rsid w:val="00917A8B"/>
    <w:rsid w:val="00920A48"/>
    <w:rsid w:val="009212E4"/>
    <w:rsid w:val="00921604"/>
    <w:rsid w:val="00923754"/>
    <w:rsid w:val="00925961"/>
    <w:rsid w:val="00925C7F"/>
    <w:rsid w:val="00926924"/>
    <w:rsid w:val="00930AC2"/>
    <w:rsid w:val="00930CFA"/>
    <w:rsid w:val="00930F54"/>
    <w:rsid w:val="0093273C"/>
    <w:rsid w:val="0093680E"/>
    <w:rsid w:val="00936FEB"/>
    <w:rsid w:val="0094108E"/>
    <w:rsid w:val="00941BDD"/>
    <w:rsid w:val="00942377"/>
    <w:rsid w:val="009431E7"/>
    <w:rsid w:val="00943E80"/>
    <w:rsid w:val="00943EAD"/>
    <w:rsid w:val="0094487F"/>
    <w:rsid w:val="009526CE"/>
    <w:rsid w:val="00953BD4"/>
    <w:rsid w:val="0095467F"/>
    <w:rsid w:val="00954E0C"/>
    <w:rsid w:val="0096092E"/>
    <w:rsid w:val="00963C9F"/>
    <w:rsid w:val="0096463A"/>
    <w:rsid w:val="00965ACA"/>
    <w:rsid w:val="00965BC9"/>
    <w:rsid w:val="009671C3"/>
    <w:rsid w:val="00967D2A"/>
    <w:rsid w:val="00970A08"/>
    <w:rsid w:val="00970B9E"/>
    <w:rsid w:val="00971A70"/>
    <w:rsid w:val="00972527"/>
    <w:rsid w:val="00972ADD"/>
    <w:rsid w:val="00972F4B"/>
    <w:rsid w:val="009733F0"/>
    <w:rsid w:val="00974233"/>
    <w:rsid w:val="0097566E"/>
    <w:rsid w:val="00975820"/>
    <w:rsid w:val="00976258"/>
    <w:rsid w:val="00976502"/>
    <w:rsid w:val="0097689F"/>
    <w:rsid w:val="0097754D"/>
    <w:rsid w:val="00977AE7"/>
    <w:rsid w:val="009803E6"/>
    <w:rsid w:val="00981315"/>
    <w:rsid w:val="0098136E"/>
    <w:rsid w:val="00981F26"/>
    <w:rsid w:val="00986A30"/>
    <w:rsid w:val="0099019C"/>
    <w:rsid w:val="00990E67"/>
    <w:rsid w:val="0099456E"/>
    <w:rsid w:val="00994792"/>
    <w:rsid w:val="009950F5"/>
    <w:rsid w:val="00996967"/>
    <w:rsid w:val="00997C0B"/>
    <w:rsid w:val="009A0189"/>
    <w:rsid w:val="009A0A23"/>
    <w:rsid w:val="009A0ABD"/>
    <w:rsid w:val="009A25E4"/>
    <w:rsid w:val="009A269E"/>
    <w:rsid w:val="009A3976"/>
    <w:rsid w:val="009A3DCA"/>
    <w:rsid w:val="009A4E3A"/>
    <w:rsid w:val="009B64DF"/>
    <w:rsid w:val="009B709D"/>
    <w:rsid w:val="009B7BDC"/>
    <w:rsid w:val="009C12BA"/>
    <w:rsid w:val="009C2B9C"/>
    <w:rsid w:val="009C69F8"/>
    <w:rsid w:val="009C75FA"/>
    <w:rsid w:val="009C7FF7"/>
    <w:rsid w:val="009D1522"/>
    <w:rsid w:val="009D68FE"/>
    <w:rsid w:val="009D6AF8"/>
    <w:rsid w:val="009E104E"/>
    <w:rsid w:val="009E140E"/>
    <w:rsid w:val="009E16B0"/>
    <w:rsid w:val="009E2516"/>
    <w:rsid w:val="009E2E33"/>
    <w:rsid w:val="009E4DE4"/>
    <w:rsid w:val="009E5834"/>
    <w:rsid w:val="009E64B9"/>
    <w:rsid w:val="009F0588"/>
    <w:rsid w:val="009F22ED"/>
    <w:rsid w:val="009F45C3"/>
    <w:rsid w:val="009F5C6E"/>
    <w:rsid w:val="009F67E0"/>
    <w:rsid w:val="009F6A14"/>
    <w:rsid w:val="00A02B65"/>
    <w:rsid w:val="00A14526"/>
    <w:rsid w:val="00A15B03"/>
    <w:rsid w:val="00A15C40"/>
    <w:rsid w:val="00A16B88"/>
    <w:rsid w:val="00A21CDC"/>
    <w:rsid w:val="00A23963"/>
    <w:rsid w:val="00A243DA"/>
    <w:rsid w:val="00A2478C"/>
    <w:rsid w:val="00A31997"/>
    <w:rsid w:val="00A31A4B"/>
    <w:rsid w:val="00A337B2"/>
    <w:rsid w:val="00A33DBE"/>
    <w:rsid w:val="00A37587"/>
    <w:rsid w:val="00A3777B"/>
    <w:rsid w:val="00A37BF4"/>
    <w:rsid w:val="00A418A0"/>
    <w:rsid w:val="00A44207"/>
    <w:rsid w:val="00A46237"/>
    <w:rsid w:val="00A478F7"/>
    <w:rsid w:val="00A47E0B"/>
    <w:rsid w:val="00A50092"/>
    <w:rsid w:val="00A506C9"/>
    <w:rsid w:val="00A52AC4"/>
    <w:rsid w:val="00A532B6"/>
    <w:rsid w:val="00A6035F"/>
    <w:rsid w:val="00A60E7B"/>
    <w:rsid w:val="00A619AA"/>
    <w:rsid w:val="00A61C2F"/>
    <w:rsid w:val="00A62404"/>
    <w:rsid w:val="00A64E8C"/>
    <w:rsid w:val="00A65345"/>
    <w:rsid w:val="00A7028B"/>
    <w:rsid w:val="00A702BB"/>
    <w:rsid w:val="00A7038C"/>
    <w:rsid w:val="00A705F3"/>
    <w:rsid w:val="00A806DF"/>
    <w:rsid w:val="00A81C2C"/>
    <w:rsid w:val="00A8548D"/>
    <w:rsid w:val="00A86090"/>
    <w:rsid w:val="00A91B63"/>
    <w:rsid w:val="00A920CE"/>
    <w:rsid w:val="00A9401D"/>
    <w:rsid w:val="00A96B16"/>
    <w:rsid w:val="00A96E87"/>
    <w:rsid w:val="00A977CA"/>
    <w:rsid w:val="00AA2B88"/>
    <w:rsid w:val="00AA5070"/>
    <w:rsid w:val="00AA51C1"/>
    <w:rsid w:val="00AA64D7"/>
    <w:rsid w:val="00AA7B92"/>
    <w:rsid w:val="00AB0113"/>
    <w:rsid w:val="00AB05AE"/>
    <w:rsid w:val="00AB1DBF"/>
    <w:rsid w:val="00AB211D"/>
    <w:rsid w:val="00AB33CE"/>
    <w:rsid w:val="00AB3CDB"/>
    <w:rsid w:val="00AB641D"/>
    <w:rsid w:val="00AB712B"/>
    <w:rsid w:val="00AB7AE8"/>
    <w:rsid w:val="00AB7D52"/>
    <w:rsid w:val="00AC2181"/>
    <w:rsid w:val="00AC4850"/>
    <w:rsid w:val="00AC546D"/>
    <w:rsid w:val="00AC5660"/>
    <w:rsid w:val="00AD0FA8"/>
    <w:rsid w:val="00AD1260"/>
    <w:rsid w:val="00AD18DA"/>
    <w:rsid w:val="00AD27AE"/>
    <w:rsid w:val="00AD4F89"/>
    <w:rsid w:val="00AD5538"/>
    <w:rsid w:val="00AD613E"/>
    <w:rsid w:val="00AD6C3C"/>
    <w:rsid w:val="00AE1297"/>
    <w:rsid w:val="00AE2596"/>
    <w:rsid w:val="00AE3991"/>
    <w:rsid w:val="00AE5272"/>
    <w:rsid w:val="00AE5C91"/>
    <w:rsid w:val="00AE69F6"/>
    <w:rsid w:val="00AF0402"/>
    <w:rsid w:val="00AF0451"/>
    <w:rsid w:val="00AF2F7A"/>
    <w:rsid w:val="00AF3152"/>
    <w:rsid w:val="00AF3266"/>
    <w:rsid w:val="00AF4AC7"/>
    <w:rsid w:val="00AF4BF0"/>
    <w:rsid w:val="00AF5119"/>
    <w:rsid w:val="00B00F0F"/>
    <w:rsid w:val="00B0595D"/>
    <w:rsid w:val="00B10ACC"/>
    <w:rsid w:val="00B11B7B"/>
    <w:rsid w:val="00B140D5"/>
    <w:rsid w:val="00B16BB0"/>
    <w:rsid w:val="00B21058"/>
    <w:rsid w:val="00B225F9"/>
    <w:rsid w:val="00B228B6"/>
    <w:rsid w:val="00B256A4"/>
    <w:rsid w:val="00B25B07"/>
    <w:rsid w:val="00B26F31"/>
    <w:rsid w:val="00B276D6"/>
    <w:rsid w:val="00B27E65"/>
    <w:rsid w:val="00B31C20"/>
    <w:rsid w:val="00B36236"/>
    <w:rsid w:val="00B37172"/>
    <w:rsid w:val="00B3755D"/>
    <w:rsid w:val="00B37990"/>
    <w:rsid w:val="00B40CCB"/>
    <w:rsid w:val="00B413F2"/>
    <w:rsid w:val="00B415C0"/>
    <w:rsid w:val="00B429FD"/>
    <w:rsid w:val="00B44D99"/>
    <w:rsid w:val="00B45120"/>
    <w:rsid w:val="00B46E94"/>
    <w:rsid w:val="00B50B76"/>
    <w:rsid w:val="00B514EF"/>
    <w:rsid w:val="00B5350A"/>
    <w:rsid w:val="00B53EBA"/>
    <w:rsid w:val="00B54889"/>
    <w:rsid w:val="00B55238"/>
    <w:rsid w:val="00B555AE"/>
    <w:rsid w:val="00B557C1"/>
    <w:rsid w:val="00B57D63"/>
    <w:rsid w:val="00B601F1"/>
    <w:rsid w:val="00B636B1"/>
    <w:rsid w:val="00B6376D"/>
    <w:rsid w:val="00B63BBB"/>
    <w:rsid w:val="00B63D4B"/>
    <w:rsid w:val="00B63D8E"/>
    <w:rsid w:val="00B66FC3"/>
    <w:rsid w:val="00B706FA"/>
    <w:rsid w:val="00B750E9"/>
    <w:rsid w:val="00B754AE"/>
    <w:rsid w:val="00B7572F"/>
    <w:rsid w:val="00B75CF8"/>
    <w:rsid w:val="00B765A8"/>
    <w:rsid w:val="00B77AEA"/>
    <w:rsid w:val="00B81C17"/>
    <w:rsid w:val="00B828BE"/>
    <w:rsid w:val="00B8328D"/>
    <w:rsid w:val="00B838BF"/>
    <w:rsid w:val="00B839A7"/>
    <w:rsid w:val="00B83AC0"/>
    <w:rsid w:val="00B86ADD"/>
    <w:rsid w:val="00B86F6E"/>
    <w:rsid w:val="00B911D5"/>
    <w:rsid w:val="00B94762"/>
    <w:rsid w:val="00B959F6"/>
    <w:rsid w:val="00B979BA"/>
    <w:rsid w:val="00BA2D4C"/>
    <w:rsid w:val="00BA7B39"/>
    <w:rsid w:val="00BB1CE1"/>
    <w:rsid w:val="00BB1DC6"/>
    <w:rsid w:val="00BB36E0"/>
    <w:rsid w:val="00BB3D2F"/>
    <w:rsid w:val="00BB4B1A"/>
    <w:rsid w:val="00BB6483"/>
    <w:rsid w:val="00BB749D"/>
    <w:rsid w:val="00BB750B"/>
    <w:rsid w:val="00BC21AD"/>
    <w:rsid w:val="00BC2610"/>
    <w:rsid w:val="00BC57E3"/>
    <w:rsid w:val="00BC608E"/>
    <w:rsid w:val="00BC64E8"/>
    <w:rsid w:val="00BC710B"/>
    <w:rsid w:val="00BD0AA5"/>
    <w:rsid w:val="00BD0BBA"/>
    <w:rsid w:val="00BD1214"/>
    <w:rsid w:val="00BD377D"/>
    <w:rsid w:val="00BD6122"/>
    <w:rsid w:val="00BD61CB"/>
    <w:rsid w:val="00BD61CC"/>
    <w:rsid w:val="00BE0303"/>
    <w:rsid w:val="00BE1234"/>
    <w:rsid w:val="00BE30D3"/>
    <w:rsid w:val="00BE5BF8"/>
    <w:rsid w:val="00BE5E9F"/>
    <w:rsid w:val="00BF0338"/>
    <w:rsid w:val="00BF383F"/>
    <w:rsid w:val="00BF3ACD"/>
    <w:rsid w:val="00BF4FCB"/>
    <w:rsid w:val="00C01538"/>
    <w:rsid w:val="00C0167F"/>
    <w:rsid w:val="00C02E30"/>
    <w:rsid w:val="00C042E4"/>
    <w:rsid w:val="00C046B2"/>
    <w:rsid w:val="00C117AB"/>
    <w:rsid w:val="00C117F3"/>
    <w:rsid w:val="00C12B8F"/>
    <w:rsid w:val="00C13E3F"/>
    <w:rsid w:val="00C154D4"/>
    <w:rsid w:val="00C15A5D"/>
    <w:rsid w:val="00C1619A"/>
    <w:rsid w:val="00C17122"/>
    <w:rsid w:val="00C2366C"/>
    <w:rsid w:val="00C23F89"/>
    <w:rsid w:val="00C25277"/>
    <w:rsid w:val="00C261D5"/>
    <w:rsid w:val="00C318C6"/>
    <w:rsid w:val="00C332AE"/>
    <w:rsid w:val="00C3451A"/>
    <w:rsid w:val="00C360CA"/>
    <w:rsid w:val="00C374A6"/>
    <w:rsid w:val="00C425A8"/>
    <w:rsid w:val="00C42691"/>
    <w:rsid w:val="00C43BB7"/>
    <w:rsid w:val="00C44967"/>
    <w:rsid w:val="00C452DF"/>
    <w:rsid w:val="00C45BC9"/>
    <w:rsid w:val="00C4621D"/>
    <w:rsid w:val="00C476F4"/>
    <w:rsid w:val="00C47EC6"/>
    <w:rsid w:val="00C55CB6"/>
    <w:rsid w:val="00C60D2B"/>
    <w:rsid w:val="00C618C0"/>
    <w:rsid w:val="00C665EC"/>
    <w:rsid w:val="00C66B83"/>
    <w:rsid w:val="00C7014A"/>
    <w:rsid w:val="00C716AC"/>
    <w:rsid w:val="00C71853"/>
    <w:rsid w:val="00C73B2A"/>
    <w:rsid w:val="00C7621E"/>
    <w:rsid w:val="00C817CB"/>
    <w:rsid w:val="00C82170"/>
    <w:rsid w:val="00C8454F"/>
    <w:rsid w:val="00C85B51"/>
    <w:rsid w:val="00C923B6"/>
    <w:rsid w:val="00C93FBC"/>
    <w:rsid w:val="00C95F41"/>
    <w:rsid w:val="00C96BB9"/>
    <w:rsid w:val="00C97388"/>
    <w:rsid w:val="00C97EB3"/>
    <w:rsid w:val="00CA01EC"/>
    <w:rsid w:val="00CA25C6"/>
    <w:rsid w:val="00CA51C4"/>
    <w:rsid w:val="00CA6DA0"/>
    <w:rsid w:val="00CA7760"/>
    <w:rsid w:val="00CA7B2F"/>
    <w:rsid w:val="00CB07F7"/>
    <w:rsid w:val="00CB35FC"/>
    <w:rsid w:val="00CB507E"/>
    <w:rsid w:val="00CB549C"/>
    <w:rsid w:val="00CB640C"/>
    <w:rsid w:val="00CC021F"/>
    <w:rsid w:val="00CC120F"/>
    <w:rsid w:val="00CC1FFA"/>
    <w:rsid w:val="00CC21D7"/>
    <w:rsid w:val="00CC2780"/>
    <w:rsid w:val="00CC4BE1"/>
    <w:rsid w:val="00CC4ED6"/>
    <w:rsid w:val="00CC528C"/>
    <w:rsid w:val="00CC5A1A"/>
    <w:rsid w:val="00CC714A"/>
    <w:rsid w:val="00CD01E4"/>
    <w:rsid w:val="00CD0487"/>
    <w:rsid w:val="00CD198C"/>
    <w:rsid w:val="00CD1B4E"/>
    <w:rsid w:val="00CD25AF"/>
    <w:rsid w:val="00CD449D"/>
    <w:rsid w:val="00CD74E7"/>
    <w:rsid w:val="00CE0391"/>
    <w:rsid w:val="00CE096C"/>
    <w:rsid w:val="00CE37D9"/>
    <w:rsid w:val="00CE45D5"/>
    <w:rsid w:val="00CE4BFC"/>
    <w:rsid w:val="00CE5814"/>
    <w:rsid w:val="00CE6C09"/>
    <w:rsid w:val="00CF0248"/>
    <w:rsid w:val="00CF3FBE"/>
    <w:rsid w:val="00CF439D"/>
    <w:rsid w:val="00CF4610"/>
    <w:rsid w:val="00CF63EB"/>
    <w:rsid w:val="00CF74E3"/>
    <w:rsid w:val="00CF76EA"/>
    <w:rsid w:val="00D0197C"/>
    <w:rsid w:val="00D02308"/>
    <w:rsid w:val="00D04A5D"/>
    <w:rsid w:val="00D05AA2"/>
    <w:rsid w:val="00D11559"/>
    <w:rsid w:val="00D116C2"/>
    <w:rsid w:val="00D11BBC"/>
    <w:rsid w:val="00D13063"/>
    <w:rsid w:val="00D13EAF"/>
    <w:rsid w:val="00D165EF"/>
    <w:rsid w:val="00D231A8"/>
    <w:rsid w:val="00D243D2"/>
    <w:rsid w:val="00D24420"/>
    <w:rsid w:val="00D2474F"/>
    <w:rsid w:val="00D27512"/>
    <w:rsid w:val="00D30D5F"/>
    <w:rsid w:val="00D31270"/>
    <w:rsid w:val="00D342B5"/>
    <w:rsid w:val="00D348B5"/>
    <w:rsid w:val="00D358AF"/>
    <w:rsid w:val="00D35ED2"/>
    <w:rsid w:val="00D36FC7"/>
    <w:rsid w:val="00D37FD2"/>
    <w:rsid w:val="00D40537"/>
    <w:rsid w:val="00D405A1"/>
    <w:rsid w:val="00D42571"/>
    <w:rsid w:val="00D43588"/>
    <w:rsid w:val="00D45CCD"/>
    <w:rsid w:val="00D462F8"/>
    <w:rsid w:val="00D47630"/>
    <w:rsid w:val="00D509CD"/>
    <w:rsid w:val="00D51727"/>
    <w:rsid w:val="00D51CFF"/>
    <w:rsid w:val="00D53847"/>
    <w:rsid w:val="00D53BF0"/>
    <w:rsid w:val="00D544EF"/>
    <w:rsid w:val="00D55BA5"/>
    <w:rsid w:val="00D55C6A"/>
    <w:rsid w:val="00D55FEC"/>
    <w:rsid w:val="00D5631C"/>
    <w:rsid w:val="00D57055"/>
    <w:rsid w:val="00D578B5"/>
    <w:rsid w:val="00D6013F"/>
    <w:rsid w:val="00D60BE9"/>
    <w:rsid w:val="00D61382"/>
    <w:rsid w:val="00D62593"/>
    <w:rsid w:val="00D6385E"/>
    <w:rsid w:val="00D66CA0"/>
    <w:rsid w:val="00D67B94"/>
    <w:rsid w:val="00D71346"/>
    <w:rsid w:val="00D7144F"/>
    <w:rsid w:val="00D71730"/>
    <w:rsid w:val="00D717B3"/>
    <w:rsid w:val="00D71B3B"/>
    <w:rsid w:val="00D730FA"/>
    <w:rsid w:val="00D7338D"/>
    <w:rsid w:val="00D756C8"/>
    <w:rsid w:val="00D816BE"/>
    <w:rsid w:val="00D82999"/>
    <w:rsid w:val="00D841DC"/>
    <w:rsid w:val="00D8576D"/>
    <w:rsid w:val="00D921CD"/>
    <w:rsid w:val="00D936E6"/>
    <w:rsid w:val="00D94582"/>
    <w:rsid w:val="00D953DD"/>
    <w:rsid w:val="00D96D8A"/>
    <w:rsid w:val="00DA05B4"/>
    <w:rsid w:val="00DA0B74"/>
    <w:rsid w:val="00DA1A6E"/>
    <w:rsid w:val="00DB1816"/>
    <w:rsid w:val="00DB27D5"/>
    <w:rsid w:val="00DB285C"/>
    <w:rsid w:val="00DB529A"/>
    <w:rsid w:val="00DB699A"/>
    <w:rsid w:val="00DB7147"/>
    <w:rsid w:val="00DB72BD"/>
    <w:rsid w:val="00DC010B"/>
    <w:rsid w:val="00DC067F"/>
    <w:rsid w:val="00DC10C4"/>
    <w:rsid w:val="00DC2052"/>
    <w:rsid w:val="00DC2259"/>
    <w:rsid w:val="00DC2270"/>
    <w:rsid w:val="00DC375B"/>
    <w:rsid w:val="00DC4B30"/>
    <w:rsid w:val="00DC4E76"/>
    <w:rsid w:val="00DC5915"/>
    <w:rsid w:val="00DC68CB"/>
    <w:rsid w:val="00DC7EAA"/>
    <w:rsid w:val="00DD0CBC"/>
    <w:rsid w:val="00DD3210"/>
    <w:rsid w:val="00DD3CA9"/>
    <w:rsid w:val="00DD497C"/>
    <w:rsid w:val="00DD57F3"/>
    <w:rsid w:val="00DD7FD1"/>
    <w:rsid w:val="00DE0479"/>
    <w:rsid w:val="00DE262D"/>
    <w:rsid w:val="00DE2DA5"/>
    <w:rsid w:val="00DE3A3F"/>
    <w:rsid w:val="00DE3D91"/>
    <w:rsid w:val="00DE49DB"/>
    <w:rsid w:val="00DE4B62"/>
    <w:rsid w:val="00DE68CF"/>
    <w:rsid w:val="00DF0D75"/>
    <w:rsid w:val="00DF38B9"/>
    <w:rsid w:val="00DF4746"/>
    <w:rsid w:val="00DF5196"/>
    <w:rsid w:val="00DF687A"/>
    <w:rsid w:val="00DF6C80"/>
    <w:rsid w:val="00DF7BD8"/>
    <w:rsid w:val="00E0328F"/>
    <w:rsid w:val="00E0338B"/>
    <w:rsid w:val="00E03761"/>
    <w:rsid w:val="00E03E6A"/>
    <w:rsid w:val="00E07FEC"/>
    <w:rsid w:val="00E12122"/>
    <w:rsid w:val="00E133DA"/>
    <w:rsid w:val="00E15E68"/>
    <w:rsid w:val="00E208D6"/>
    <w:rsid w:val="00E20930"/>
    <w:rsid w:val="00E238D4"/>
    <w:rsid w:val="00E241E2"/>
    <w:rsid w:val="00E24675"/>
    <w:rsid w:val="00E26568"/>
    <w:rsid w:val="00E3174E"/>
    <w:rsid w:val="00E32326"/>
    <w:rsid w:val="00E32900"/>
    <w:rsid w:val="00E32A41"/>
    <w:rsid w:val="00E338F4"/>
    <w:rsid w:val="00E347B1"/>
    <w:rsid w:val="00E34B70"/>
    <w:rsid w:val="00E403CA"/>
    <w:rsid w:val="00E4070A"/>
    <w:rsid w:val="00E41BD8"/>
    <w:rsid w:val="00E42012"/>
    <w:rsid w:val="00E42345"/>
    <w:rsid w:val="00E44DFE"/>
    <w:rsid w:val="00E46820"/>
    <w:rsid w:val="00E46AA6"/>
    <w:rsid w:val="00E52382"/>
    <w:rsid w:val="00E5371A"/>
    <w:rsid w:val="00E5387B"/>
    <w:rsid w:val="00E5410C"/>
    <w:rsid w:val="00E54187"/>
    <w:rsid w:val="00E56A7A"/>
    <w:rsid w:val="00E56D6C"/>
    <w:rsid w:val="00E570EE"/>
    <w:rsid w:val="00E668E6"/>
    <w:rsid w:val="00E72A12"/>
    <w:rsid w:val="00E72C53"/>
    <w:rsid w:val="00E74DD2"/>
    <w:rsid w:val="00E75292"/>
    <w:rsid w:val="00E7587B"/>
    <w:rsid w:val="00E7738E"/>
    <w:rsid w:val="00E81FE7"/>
    <w:rsid w:val="00E826A4"/>
    <w:rsid w:val="00E82E91"/>
    <w:rsid w:val="00E839B7"/>
    <w:rsid w:val="00E852F1"/>
    <w:rsid w:val="00E8799F"/>
    <w:rsid w:val="00E87A33"/>
    <w:rsid w:val="00E930C3"/>
    <w:rsid w:val="00E94FF5"/>
    <w:rsid w:val="00E953AB"/>
    <w:rsid w:val="00E96AD7"/>
    <w:rsid w:val="00E96DCD"/>
    <w:rsid w:val="00E97A2D"/>
    <w:rsid w:val="00EA23F3"/>
    <w:rsid w:val="00EA4F84"/>
    <w:rsid w:val="00EA6589"/>
    <w:rsid w:val="00EA73A9"/>
    <w:rsid w:val="00EA7AAF"/>
    <w:rsid w:val="00EB1606"/>
    <w:rsid w:val="00EB5A70"/>
    <w:rsid w:val="00EB6070"/>
    <w:rsid w:val="00EB76F7"/>
    <w:rsid w:val="00EB7B76"/>
    <w:rsid w:val="00EC018E"/>
    <w:rsid w:val="00EC043A"/>
    <w:rsid w:val="00EC09D1"/>
    <w:rsid w:val="00EC1851"/>
    <w:rsid w:val="00EC2E5A"/>
    <w:rsid w:val="00EC34EA"/>
    <w:rsid w:val="00ED0602"/>
    <w:rsid w:val="00ED0CAA"/>
    <w:rsid w:val="00ED0EC1"/>
    <w:rsid w:val="00ED4C1C"/>
    <w:rsid w:val="00ED4F5B"/>
    <w:rsid w:val="00ED5E76"/>
    <w:rsid w:val="00ED7375"/>
    <w:rsid w:val="00EE1BB9"/>
    <w:rsid w:val="00EE47BD"/>
    <w:rsid w:val="00EF16AC"/>
    <w:rsid w:val="00EF1705"/>
    <w:rsid w:val="00EF6273"/>
    <w:rsid w:val="00EF65D7"/>
    <w:rsid w:val="00F00551"/>
    <w:rsid w:val="00F02223"/>
    <w:rsid w:val="00F02BC0"/>
    <w:rsid w:val="00F10B31"/>
    <w:rsid w:val="00F11AB9"/>
    <w:rsid w:val="00F12A72"/>
    <w:rsid w:val="00F147D7"/>
    <w:rsid w:val="00F17502"/>
    <w:rsid w:val="00F228C9"/>
    <w:rsid w:val="00F22D94"/>
    <w:rsid w:val="00F268B8"/>
    <w:rsid w:val="00F26C7F"/>
    <w:rsid w:val="00F26DAF"/>
    <w:rsid w:val="00F27385"/>
    <w:rsid w:val="00F33044"/>
    <w:rsid w:val="00F3637D"/>
    <w:rsid w:val="00F42C61"/>
    <w:rsid w:val="00F44B69"/>
    <w:rsid w:val="00F457CD"/>
    <w:rsid w:val="00F45AA5"/>
    <w:rsid w:val="00F4626D"/>
    <w:rsid w:val="00F506C7"/>
    <w:rsid w:val="00F523A2"/>
    <w:rsid w:val="00F525CB"/>
    <w:rsid w:val="00F532EA"/>
    <w:rsid w:val="00F559B2"/>
    <w:rsid w:val="00F579A9"/>
    <w:rsid w:val="00F613F0"/>
    <w:rsid w:val="00F61F7F"/>
    <w:rsid w:val="00F61FB2"/>
    <w:rsid w:val="00F62915"/>
    <w:rsid w:val="00F65DEB"/>
    <w:rsid w:val="00F6688B"/>
    <w:rsid w:val="00F66A21"/>
    <w:rsid w:val="00F67475"/>
    <w:rsid w:val="00F67D0E"/>
    <w:rsid w:val="00F707E9"/>
    <w:rsid w:val="00F70CE5"/>
    <w:rsid w:val="00F70DD3"/>
    <w:rsid w:val="00F71B89"/>
    <w:rsid w:val="00F71E39"/>
    <w:rsid w:val="00F72682"/>
    <w:rsid w:val="00F7323C"/>
    <w:rsid w:val="00F749B1"/>
    <w:rsid w:val="00F8049F"/>
    <w:rsid w:val="00F808E3"/>
    <w:rsid w:val="00F822CB"/>
    <w:rsid w:val="00F8295B"/>
    <w:rsid w:val="00F84DCC"/>
    <w:rsid w:val="00F8526D"/>
    <w:rsid w:val="00F858A0"/>
    <w:rsid w:val="00F87246"/>
    <w:rsid w:val="00F91793"/>
    <w:rsid w:val="00F9334F"/>
    <w:rsid w:val="00F9349B"/>
    <w:rsid w:val="00F94274"/>
    <w:rsid w:val="00F944A1"/>
    <w:rsid w:val="00F944B9"/>
    <w:rsid w:val="00F947A1"/>
    <w:rsid w:val="00F94C24"/>
    <w:rsid w:val="00F94CAB"/>
    <w:rsid w:val="00F9692A"/>
    <w:rsid w:val="00FA25FE"/>
    <w:rsid w:val="00FA72C3"/>
    <w:rsid w:val="00FB3926"/>
    <w:rsid w:val="00FB442F"/>
    <w:rsid w:val="00FB6745"/>
    <w:rsid w:val="00FB6A20"/>
    <w:rsid w:val="00FC107C"/>
    <w:rsid w:val="00FC22F4"/>
    <w:rsid w:val="00FC5006"/>
    <w:rsid w:val="00FC550D"/>
    <w:rsid w:val="00FC6913"/>
    <w:rsid w:val="00FC747D"/>
    <w:rsid w:val="00FC7C53"/>
    <w:rsid w:val="00FC7DEB"/>
    <w:rsid w:val="00FD393D"/>
    <w:rsid w:val="00FD41A1"/>
    <w:rsid w:val="00FD50DE"/>
    <w:rsid w:val="00FD656B"/>
    <w:rsid w:val="00FD749C"/>
    <w:rsid w:val="00FE0060"/>
    <w:rsid w:val="00FE0D83"/>
    <w:rsid w:val="00FE4D6B"/>
    <w:rsid w:val="00FE50B1"/>
    <w:rsid w:val="00FE5315"/>
    <w:rsid w:val="00FE7623"/>
    <w:rsid w:val="00FF0A95"/>
    <w:rsid w:val="00FF2927"/>
    <w:rsid w:val="00FF4625"/>
    <w:rsid w:val="00FF562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BECD0B-6D2E-48CA-965A-36E2F52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268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rsid w:val="00D96D8A"/>
    <w:pPr>
      <w:spacing w:after="120"/>
      <w:ind w:left="283"/>
    </w:pPr>
  </w:style>
  <w:style w:type="paragraph" w:styleId="a5">
    <w:name w:val="Balloon Text"/>
    <w:basedOn w:val="a"/>
    <w:link w:val="a6"/>
    <w:uiPriority w:val="99"/>
    <w:rsid w:val="000C6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C6FB0"/>
    <w:rPr>
      <w:rFonts w:ascii="Tahoma" w:hAnsi="Tahoma" w:cs="Tahoma"/>
      <w:sz w:val="16"/>
      <w:szCs w:val="16"/>
    </w:rPr>
  </w:style>
  <w:style w:type="character" w:styleId="a7">
    <w:name w:val="Hyperlink"/>
    <w:rsid w:val="00C47EC6"/>
    <w:rPr>
      <w:color w:val="0000FF"/>
      <w:u w:val="single"/>
    </w:rPr>
  </w:style>
  <w:style w:type="paragraph" w:styleId="a8">
    <w:name w:val="header"/>
    <w:aliases w:val="הנדון,hd,Согласовано и Утверждено,ho,header odd,first,heading one,h,h Знак,Aa?oiee eieiioeooe,Linie,sl_header"/>
    <w:basedOn w:val="a"/>
    <w:link w:val="a9"/>
    <w:rsid w:val="004C67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הנדון Знак,hd Знак,Согласовано и Утверждено Знак,ho Знак,header odd Знак,first Знак,heading one Знак,h Знак1,h Знак Знак,Aa?oiee eieiioeooe Знак,Linie Знак,sl_header Знак"/>
    <w:basedOn w:val="a0"/>
    <w:link w:val="a8"/>
    <w:uiPriority w:val="99"/>
    <w:rsid w:val="004C6741"/>
  </w:style>
  <w:style w:type="paragraph" w:styleId="aa">
    <w:name w:val="footer"/>
    <w:basedOn w:val="a"/>
    <w:link w:val="ab"/>
    <w:rsid w:val="004C67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C6741"/>
  </w:style>
  <w:style w:type="table" w:styleId="ac">
    <w:name w:val="Table Grid"/>
    <w:basedOn w:val="a1"/>
    <w:uiPriority w:val="59"/>
    <w:rsid w:val="002F5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619AA"/>
  </w:style>
  <w:style w:type="paragraph" w:customStyle="1" w:styleId="-">
    <w:name w:val="Контракт-раздел"/>
    <w:basedOn w:val="a"/>
    <w:next w:val="-0"/>
    <w:rsid w:val="00A619A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A619A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A619A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A619A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A619A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A619AA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character" w:customStyle="1" w:styleId="FontStyle11">
    <w:name w:val="Font Style11"/>
    <w:uiPriority w:val="99"/>
    <w:rsid w:val="00A619AA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A619AA"/>
    <w:rPr>
      <w:rFonts w:ascii="Times New Roman" w:hAnsi="Times New Roman"/>
      <w:b/>
      <w:sz w:val="22"/>
    </w:rPr>
  </w:style>
  <w:style w:type="paragraph" w:styleId="af">
    <w:name w:val="List Paragraph"/>
    <w:basedOn w:val="a"/>
    <w:uiPriority w:val="34"/>
    <w:qFormat/>
    <w:rsid w:val="00A619AA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26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2A2A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602E03"/>
    <w:rPr>
      <w:sz w:val="28"/>
    </w:rPr>
  </w:style>
  <w:style w:type="paragraph" w:styleId="af1">
    <w:name w:val="Normal (Web)"/>
    <w:basedOn w:val="a"/>
    <w:uiPriority w:val="99"/>
    <w:semiHidden/>
    <w:unhideWhenUsed/>
    <w:rsid w:val="001F355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A2396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semiHidden/>
    <w:rsid w:val="00A2396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5D10B-FE19-4AB3-AEB9-C3325714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пустой.dot</Template>
  <TotalTime>1271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Белькова Мария Викторовна</cp:lastModifiedBy>
  <cp:revision>760</cp:revision>
  <cp:lastPrinted>2017-05-02T13:01:00Z</cp:lastPrinted>
  <dcterms:created xsi:type="dcterms:W3CDTF">2021-05-31T11:29:00Z</dcterms:created>
  <dcterms:modified xsi:type="dcterms:W3CDTF">2022-08-22T08:19:00Z</dcterms:modified>
</cp:coreProperties>
</file>