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9E" w:rsidRPr="00E351B3" w:rsidRDefault="00E33542" w:rsidP="00FC7D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1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C7DCC" w:rsidRPr="00E351B3" w:rsidRDefault="00FC7DCC" w:rsidP="00FC7D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351B3">
        <w:rPr>
          <w:rFonts w:ascii="Times New Roman" w:eastAsia="Times New Roman" w:hAnsi="Times New Roman" w:cs="Times New Roman"/>
          <w:b/>
          <w:bCs/>
          <w:sz w:val="20"/>
          <w:szCs w:val="20"/>
        </w:rPr>
        <w:t>Приложение № 1 к извещению</w:t>
      </w:r>
    </w:p>
    <w:p w:rsidR="00FC7DCC" w:rsidRPr="00E351B3" w:rsidRDefault="00FC7DCC" w:rsidP="00FC7D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351B3">
        <w:rPr>
          <w:rFonts w:ascii="Times New Roman" w:eastAsia="Times New Roman" w:hAnsi="Times New Roman" w:cs="Times New Roman"/>
          <w:b/>
          <w:bCs/>
          <w:sz w:val="20"/>
          <w:szCs w:val="20"/>
        </w:rPr>
        <w:t>об осуществлении закупки</w:t>
      </w:r>
    </w:p>
    <w:p w:rsidR="00844584" w:rsidRPr="00E351B3" w:rsidRDefault="00844584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7DCC" w:rsidRPr="00E351B3" w:rsidRDefault="00FC7DCC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1B3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объекта закупки (Техническое задание)</w:t>
      </w:r>
    </w:p>
    <w:p w:rsidR="005C304B" w:rsidRPr="00E351B3" w:rsidRDefault="005C304B" w:rsidP="00FC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7DCC" w:rsidRPr="00E351B3" w:rsidRDefault="007533A6" w:rsidP="00FC7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1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Поставка инвалидам специальных сре</w:t>
      </w:r>
      <w:proofErr w:type="gramStart"/>
      <w:r w:rsidRPr="00E351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дств пр</w:t>
      </w:r>
      <w:proofErr w:type="gramEnd"/>
      <w:r w:rsidRPr="00E351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и нарушениях функций выделения</w:t>
      </w:r>
    </w:p>
    <w:p w:rsidR="00844584" w:rsidRPr="00E351B3" w:rsidRDefault="00844584" w:rsidP="00FC7D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0A9C" w:rsidRPr="00E351B3" w:rsidRDefault="00BC69C3" w:rsidP="00C23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51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</w:t>
      </w:r>
      <w:r w:rsidR="005A0A9C" w:rsidRPr="00E351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 описание объекта закупки:</w:t>
      </w:r>
    </w:p>
    <w:p w:rsidR="00C231B1" w:rsidRPr="00E351B3" w:rsidRDefault="00C231B1" w:rsidP="00C231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B3">
        <w:rPr>
          <w:rFonts w:ascii="Times New Roman" w:hAnsi="Times New Roman" w:cs="Times New Roman"/>
          <w:sz w:val="24"/>
          <w:szCs w:val="24"/>
        </w:rPr>
        <w:t xml:space="preserve">Специальные средства при нарушениях функций выделения (далее – ТСР) для лиц, страдающих нарушениями функции выделения, по медицинским показаниям. </w:t>
      </w:r>
    </w:p>
    <w:p w:rsidR="00C231B1" w:rsidRPr="00E351B3" w:rsidRDefault="00C231B1" w:rsidP="00C231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1B1" w:rsidRPr="00E351B3" w:rsidRDefault="00C231B1" w:rsidP="00C231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B3">
        <w:rPr>
          <w:rFonts w:ascii="Times New Roman" w:hAnsi="Times New Roman" w:cs="Times New Roman"/>
          <w:sz w:val="24"/>
          <w:szCs w:val="24"/>
        </w:rPr>
        <w:t xml:space="preserve">Общее количество поставляемого товара – </w:t>
      </w:r>
      <w:r w:rsidRPr="00E351B3">
        <w:rPr>
          <w:rFonts w:ascii="Times New Roman" w:hAnsi="Times New Roman" w:cs="Times New Roman"/>
          <w:b/>
          <w:sz w:val="24"/>
          <w:szCs w:val="24"/>
        </w:rPr>
        <w:t>17 457</w:t>
      </w:r>
      <w:r w:rsidRPr="00E351B3">
        <w:rPr>
          <w:rFonts w:ascii="Times New Roman" w:hAnsi="Times New Roman" w:cs="Times New Roman"/>
          <w:sz w:val="24"/>
          <w:szCs w:val="24"/>
        </w:rPr>
        <w:t xml:space="preserve"> </w:t>
      </w:r>
      <w:r w:rsidRPr="00E351B3">
        <w:rPr>
          <w:rFonts w:ascii="Times New Roman" w:hAnsi="Times New Roman" w:cs="Times New Roman"/>
          <w:b/>
          <w:sz w:val="24"/>
          <w:szCs w:val="24"/>
        </w:rPr>
        <w:t>штук.</w:t>
      </w:r>
    </w:p>
    <w:p w:rsidR="00C231B1" w:rsidRPr="00E351B3" w:rsidRDefault="00C231B1" w:rsidP="00C231B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231B1" w:rsidRPr="00E351B3" w:rsidTr="00C231B1">
        <w:trPr>
          <w:trHeight w:val="434"/>
        </w:trPr>
        <w:tc>
          <w:tcPr>
            <w:tcW w:w="5000" w:type="pct"/>
            <w:hideMark/>
          </w:tcPr>
          <w:p w:rsidR="004664D0" w:rsidRPr="00E351B3" w:rsidRDefault="004664D0" w:rsidP="00C231B1">
            <w:pPr>
              <w:widowControl w:val="0"/>
              <w:numPr>
                <w:ilvl w:val="0"/>
                <w:numId w:val="1"/>
              </w:numPr>
              <w:tabs>
                <w:tab w:val="left" w:pos="273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Адгезивная пластина, плоская для двухкомпонентного дренируемого калоприемника</w:t>
            </w:r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B3">
              <w:rPr>
                <w:rFonts w:ascii="Times New Roman" w:hAnsi="Times New Roman" w:cs="Times New Roman"/>
                <w:b/>
                <w:sz w:val="24"/>
                <w:szCs w:val="24"/>
              </w:rPr>
              <w:t>476 штук</w:t>
            </w:r>
          </w:p>
          <w:p w:rsidR="00C231B1" w:rsidRPr="00E351B3" w:rsidRDefault="00C231B1" w:rsidP="004664D0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Адгезивная пластина плоская гидроколлоидная </w:t>
            </w:r>
            <w:proofErr w:type="spellStart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гипоаллергенная</w:t>
            </w:r>
            <w:proofErr w:type="spellEnd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, с защитным покрытием с шаблоном для вырезания отверстия под </w:t>
            </w:r>
            <w:proofErr w:type="spellStart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стому</w:t>
            </w:r>
            <w:proofErr w:type="spellEnd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, с фланцем для крепления мешка, соответствующим фланцу мешка. Диаметр фланца не менее</w:t>
            </w:r>
            <w:r w:rsidR="0095699E"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4D0"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 40 мм.</w:t>
            </w:r>
          </w:p>
          <w:p w:rsidR="00C231B1" w:rsidRPr="00E351B3" w:rsidRDefault="00C231B1" w:rsidP="00C231B1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B1" w:rsidRPr="00E351B3" w:rsidTr="00C231B1">
        <w:trPr>
          <w:trHeight w:val="434"/>
        </w:trPr>
        <w:tc>
          <w:tcPr>
            <w:tcW w:w="5000" w:type="pct"/>
            <w:hideMark/>
          </w:tcPr>
          <w:p w:rsidR="00E351B3" w:rsidRPr="00E351B3" w:rsidRDefault="004664D0" w:rsidP="00E351B3">
            <w:pPr>
              <w:widowControl w:val="0"/>
              <w:numPr>
                <w:ilvl w:val="0"/>
                <w:numId w:val="1"/>
              </w:numPr>
              <w:tabs>
                <w:tab w:val="left" w:pos="273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Мешок</w:t>
            </w:r>
            <w:proofErr w:type="gramEnd"/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 дренируемый для двухкомпонентного дренируемого калоприемника,</w:t>
            </w:r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4D0" w:rsidRPr="00E351B3" w:rsidRDefault="004664D0" w:rsidP="00E351B3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3">
              <w:rPr>
                <w:rFonts w:ascii="Times New Roman" w:hAnsi="Times New Roman" w:cs="Times New Roman"/>
                <w:b/>
                <w:sz w:val="24"/>
                <w:szCs w:val="24"/>
              </w:rPr>
              <w:t>1 428 штук.</w:t>
            </w:r>
          </w:p>
          <w:p w:rsidR="00C231B1" w:rsidRPr="00E351B3" w:rsidRDefault="00C231B1" w:rsidP="00E351B3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Мешок открытого типа (дренируемый) для присоединения к адгезивной пластине, с фланцем для крепления к пластине, соответствующим фланцу пластины, из многослойного, не пропускающего запах, непрозрачного полиэтилена, с односторонним или двусторонним мягким нетканым покрытием, с фильтром или без фильтра, с зажимом, обеспечивающим герметичность закрытия дренажного отверстия.</w:t>
            </w:r>
            <w:proofErr w:type="gramEnd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 Диаметр фланца мешка строго соответствует диаме</w:t>
            </w:r>
            <w:r w:rsidR="004664D0" w:rsidRPr="00E351B3">
              <w:rPr>
                <w:rFonts w:ascii="Times New Roman" w:hAnsi="Times New Roman" w:cs="Times New Roman"/>
                <w:sz w:val="24"/>
                <w:szCs w:val="24"/>
              </w:rPr>
              <w:t>тру фланца адгезивной пластины.</w:t>
            </w:r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1B1" w:rsidRPr="00E351B3" w:rsidRDefault="00C231B1" w:rsidP="00E351B3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4D0" w:rsidRPr="00E351B3" w:rsidRDefault="004664D0" w:rsidP="00E351B3">
            <w:pPr>
              <w:widowControl w:val="0"/>
              <w:numPr>
                <w:ilvl w:val="0"/>
                <w:numId w:val="1"/>
              </w:numPr>
              <w:tabs>
                <w:tab w:val="left" w:pos="273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Адгезивная пластина, плоская для двухкомпонентного дренируемого калоприемника,</w:t>
            </w:r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B3">
              <w:rPr>
                <w:rFonts w:ascii="Times New Roman" w:hAnsi="Times New Roman" w:cs="Times New Roman"/>
                <w:b/>
                <w:sz w:val="24"/>
                <w:szCs w:val="24"/>
              </w:rPr>
              <w:t>1 129 штук.</w:t>
            </w:r>
          </w:p>
          <w:p w:rsidR="00C231B1" w:rsidRPr="00E351B3" w:rsidRDefault="00C231B1" w:rsidP="00E351B3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Адгезивная пластина плоская гидроколлоидная </w:t>
            </w:r>
            <w:proofErr w:type="spellStart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гипоаллергенная</w:t>
            </w:r>
            <w:proofErr w:type="spellEnd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, с защитным покрытием с шаблоном для вырезания отверстия под </w:t>
            </w:r>
            <w:proofErr w:type="spellStart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стому</w:t>
            </w:r>
            <w:proofErr w:type="spellEnd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, с фланцем для крепления мешка, соответствующим фланцу мешка. Диаметр фланца не менее</w:t>
            </w:r>
            <w:r w:rsidR="0095699E"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4D0"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 50 мм.</w:t>
            </w:r>
          </w:p>
          <w:p w:rsidR="00C231B1" w:rsidRPr="00E351B3" w:rsidRDefault="00C231B1" w:rsidP="00E351B3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B3" w:rsidRPr="00E351B3" w:rsidRDefault="004664D0" w:rsidP="00E351B3">
            <w:pPr>
              <w:widowControl w:val="0"/>
              <w:numPr>
                <w:ilvl w:val="0"/>
                <w:numId w:val="1"/>
              </w:numPr>
              <w:tabs>
                <w:tab w:val="left" w:pos="273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Мешок</w:t>
            </w:r>
            <w:proofErr w:type="gramEnd"/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 дренируемый для двухкомпонентного дренируемого калоприемника</w:t>
            </w:r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64D0" w:rsidRPr="00E351B3" w:rsidRDefault="004664D0" w:rsidP="00E351B3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3">
              <w:rPr>
                <w:rFonts w:ascii="Times New Roman" w:hAnsi="Times New Roman" w:cs="Times New Roman"/>
                <w:b/>
                <w:sz w:val="24"/>
                <w:szCs w:val="24"/>
              </w:rPr>
              <w:t>3 387 штук.</w:t>
            </w:r>
          </w:p>
          <w:p w:rsidR="00C231B1" w:rsidRPr="00E351B3" w:rsidRDefault="00C231B1" w:rsidP="00E351B3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Мешок открытого типа (дренируемый) для присоединения к адгезивной пластине, с фланцем для крепления к пластине, соответствующим фланцу пластины, из многослойного, не пропускающего запах, непрозрачного полиэтилена, с односторонним или двусторонним мягким нетканым покрытием, с фильтром или без фильтра, с зажимом, обеспечивающим герметичность закрытия дренажного отверстия.</w:t>
            </w:r>
            <w:proofErr w:type="gramEnd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 Диаметр фланца мешка строго соответствует диаметру фланца адгезивной пл</w:t>
            </w:r>
            <w:r w:rsidR="004664D0" w:rsidRPr="00E351B3">
              <w:rPr>
                <w:rFonts w:ascii="Times New Roman" w:hAnsi="Times New Roman" w:cs="Times New Roman"/>
                <w:sz w:val="24"/>
                <w:szCs w:val="24"/>
              </w:rPr>
              <w:t>астины.</w:t>
            </w:r>
          </w:p>
          <w:p w:rsidR="00C231B1" w:rsidRPr="00E351B3" w:rsidRDefault="00C231B1" w:rsidP="00E351B3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F15" w:rsidRPr="00E351B3" w:rsidRDefault="00D81F15" w:rsidP="00E351B3">
            <w:pPr>
              <w:widowControl w:val="0"/>
              <w:numPr>
                <w:ilvl w:val="0"/>
                <w:numId w:val="1"/>
              </w:numPr>
              <w:tabs>
                <w:tab w:val="left" w:pos="273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Адгезивная пластина, плоская для двухкомпонентного дренируемого калоприемника,</w:t>
            </w:r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B3">
              <w:rPr>
                <w:rFonts w:ascii="Times New Roman" w:hAnsi="Times New Roman" w:cs="Times New Roman"/>
                <w:b/>
                <w:sz w:val="24"/>
                <w:szCs w:val="24"/>
              </w:rPr>
              <w:t>1 191 штук.</w:t>
            </w:r>
          </w:p>
          <w:p w:rsidR="00C231B1" w:rsidRPr="00E351B3" w:rsidRDefault="00C231B1" w:rsidP="00E351B3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Адгезивная пластина плоская гидроколлоидная </w:t>
            </w:r>
            <w:proofErr w:type="spellStart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гипоаллергенная</w:t>
            </w:r>
            <w:proofErr w:type="spellEnd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, с защитным покрытием с шаблоном для вырезания отверстия под </w:t>
            </w:r>
            <w:proofErr w:type="spellStart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стому</w:t>
            </w:r>
            <w:proofErr w:type="spellEnd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, с фланцем для крепления мешка, соответствующим фланцу мешка. Диаметр фланца не менее</w:t>
            </w:r>
            <w:r w:rsidR="0095699E"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1F15" w:rsidRPr="00E351B3">
              <w:rPr>
                <w:rFonts w:ascii="Times New Roman" w:hAnsi="Times New Roman" w:cs="Times New Roman"/>
                <w:sz w:val="24"/>
                <w:szCs w:val="24"/>
              </w:rPr>
              <w:t>60 мм.</w:t>
            </w:r>
          </w:p>
          <w:p w:rsidR="00C231B1" w:rsidRPr="00E351B3" w:rsidRDefault="00C231B1" w:rsidP="00E351B3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F15" w:rsidRPr="00E351B3" w:rsidRDefault="00D81F15" w:rsidP="00E351B3">
            <w:pPr>
              <w:widowControl w:val="0"/>
              <w:numPr>
                <w:ilvl w:val="0"/>
                <w:numId w:val="1"/>
              </w:numPr>
              <w:tabs>
                <w:tab w:val="left" w:pos="273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Мешок</w:t>
            </w:r>
            <w:proofErr w:type="gramEnd"/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 дренируемый для двухкомпонентного дренируемого калоприемника,</w:t>
            </w:r>
          </w:p>
          <w:p w:rsidR="00D81F15" w:rsidRPr="00E351B3" w:rsidRDefault="00D81F15" w:rsidP="00E351B3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3">
              <w:rPr>
                <w:rFonts w:ascii="Times New Roman" w:hAnsi="Times New Roman" w:cs="Times New Roman"/>
                <w:b/>
                <w:sz w:val="24"/>
                <w:szCs w:val="24"/>
              </w:rPr>
              <w:t>3 573 штук.</w:t>
            </w:r>
          </w:p>
          <w:p w:rsidR="00C231B1" w:rsidRPr="00E351B3" w:rsidRDefault="00C231B1" w:rsidP="00E351B3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Мешок открытого типа (дренируемый) для присоединения к </w:t>
            </w:r>
            <w:proofErr w:type="spellStart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агдезивной</w:t>
            </w:r>
            <w:proofErr w:type="spellEnd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 пластине, с фланцем для крепления к пластине, соответствующим фланцу пластины, из многослойного, не пропускающего запах, непрозрачного полиэтилена, с односторонним или двусторонним мягким нетканым покрытием, с фильтром или без фильтра, с зажимом, обеспечивающим герметичность закрытия дренажного отверстия.</w:t>
            </w:r>
            <w:proofErr w:type="gramEnd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 Диаметр фланца мешка строго </w:t>
            </w:r>
            <w:r w:rsidRPr="00E35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диаме</w:t>
            </w:r>
            <w:r w:rsidR="00496B50" w:rsidRPr="00E351B3">
              <w:rPr>
                <w:rFonts w:ascii="Times New Roman" w:hAnsi="Times New Roman" w:cs="Times New Roman"/>
                <w:sz w:val="24"/>
                <w:szCs w:val="24"/>
              </w:rPr>
              <w:t>тру фланца адгезивной пластины.</w:t>
            </w:r>
          </w:p>
          <w:p w:rsidR="00C231B1" w:rsidRPr="00E351B3" w:rsidRDefault="00C231B1" w:rsidP="00E351B3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50" w:rsidRPr="00E351B3" w:rsidRDefault="00496B50" w:rsidP="00E351B3">
            <w:pPr>
              <w:widowControl w:val="0"/>
              <w:numPr>
                <w:ilvl w:val="0"/>
                <w:numId w:val="1"/>
              </w:numPr>
              <w:tabs>
                <w:tab w:val="left" w:pos="273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Адгезивная пластина, плоская для двухкомпонентного дренируемого калоприемника</w:t>
            </w:r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B3">
              <w:rPr>
                <w:rFonts w:ascii="Times New Roman" w:hAnsi="Times New Roman" w:cs="Times New Roman"/>
                <w:b/>
                <w:sz w:val="24"/>
                <w:szCs w:val="24"/>
              </w:rPr>
              <w:t>596 штук.</w:t>
            </w:r>
          </w:p>
          <w:p w:rsidR="00C231B1" w:rsidRPr="00E351B3" w:rsidRDefault="00C231B1" w:rsidP="00E351B3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Адгезивная пластина плоская гидроколлоидная </w:t>
            </w:r>
            <w:proofErr w:type="spellStart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гипоаллергенная</w:t>
            </w:r>
            <w:proofErr w:type="spellEnd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, с защитным покрытием с шаблоном для вырезания отверстия под </w:t>
            </w:r>
            <w:proofErr w:type="spellStart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стому</w:t>
            </w:r>
            <w:proofErr w:type="spellEnd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, с фланцем для крепления мешка, соответствующим фланцу мешка. Диаметр фланца не менее </w:t>
            </w:r>
            <w:r w:rsidR="0095699E"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B50" w:rsidRPr="00E351B3">
              <w:rPr>
                <w:rFonts w:ascii="Times New Roman" w:hAnsi="Times New Roman" w:cs="Times New Roman"/>
                <w:sz w:val="24"/>
                <w:szCs w:val="24"/>
              </w:rPr>
              <w:t>70 мм.</w:t>
            </w:r>
          </w:p>
          <w:p w:rsidR="0095699E" w:rsidRPr="00E351B3" w:rsidRDefault="0095699E" w:rsidP="00E351B3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F8" w:rsidRPr="00E351B3" w:rsidRDefault="005F03F8" w:rsidP="00E351B3">
            <w:pPr>
              <w:widowControl w:val="0"/>
              <w:numPr>
                <w:ilvl w:val="0"/>
                <w:numId w:val="1"/>
              </w:numPr>
              <w:tabs>
                <w:tab w:val="left" w:pos="273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Мешок</w:t>
            </w:r>
            <w:proofErr w:type="gramEnd"/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 дренируемый для двухкомпонентного дренируемого калоприемника</w:t>
            </w:r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</w:p>
          <w:p w:rsidR="005F03F8" w:rsidRPr="00E351B3" w:rsidRDefault="005F03F8" w:rsidP="00E351B3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3">
              <w:rPr>
                <w:rFonts w:ascii="Times New Roman" w:hAnsi="Times New Roman" w:cs="Times New Roman"/>
                <w:b/>
                <w:sz w:val="24"/>
                <w:szCs w:val="24"/>
              </w:rPr>
              <w:t>1 788 штук.</w:t>
            </w:r>
          </w:p>
          <w:p w:rsidR="00C231B1" w:rsidRPr="00E351B3" w:rsidRDefault="00C231B1" w:rsidP="00E351B3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Мешок открытого типа (дренируемый) для присоединения к адгезивной пластине, с фланцем для крепления к пластине, соответствующим фланцу пластины, из многослойного, не пропускающего запах, непрозрачного полиэтилена, с односторонним или двусторонним мягким нетканым покрытием, с фильтром или без фильтра, с зажимом, обеспечивающим герметичность закрытия дренажного отверстия.</w:t>
            </w:r>
            <w:proofErr w:type="gramEnd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 Диаметр фланца мешка строго соответствует диамет</w:t>
            </w:r>
            <w:r w:rsidR="005F03F8" w:rsidRPr="00E351B3">
              <w:rPr>
                <w:rFonts w:ascii="Times New Roman" w:hAnsi="Times New Roman" w:cs="Times New Roman"/>
                <w:sz w:val="24"/>
                <w:szCs w:val="24"/>
              </w:rPr>
              <w:t>ру фланца адгезивной пластины.</w:t>
            </w:r>
          </w:p>
          <w:p w:rsidR="00496B50" w:rsidRPr="00E351B3" w:rsidRDefault="00496B50" w:rsidP="00E351B3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F8" w:rsidRPr="00E351B3" w:rsidRDefault="005F03F8" w:rsidP="00E351B3">
            <w:pPr>
              <w:widowControl w:val="0"/>
              <w:numPr>
                <w:ilvl w:val="0"/>
                <w:numId w:val="1"/>
              </w:numPr>
              <w:tabs>
                <w:tab w:val="left" w:pos="273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Адгезивная пластина, плоская для двухкомпонентного дренируемого калоприемника</w:t>
            </w:r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B3">
              <w:rPr>
                <w:rFonts w:ascii="Times New Roman" w:hAnsi="Times New Roman" w:cs="Times New Roman"/>
                <w:b/>
                <w:sz w:val="24"/>
                <w:szCs w:val="24"/>
              </w:rPr>
              <w:t>715 штук.</w:t>
            </w:r>
          </w:p>
          <w:p w:rsidR="00C231B1" w:rsidRPr="00E351B3" w:rsidRDefault="00C231B1" w:rsidP="00E351B3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Адгезивная пластина плоская гидроколлоидная </w:t>
            </w:r>
            <w:proofErr w:type="spellStart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гипоаллергенная</w:t>
            </w:r>
            <w:proofErr w:type="spellEnd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, с защитным покрытием с шаблоном для вырезания отверстия под </w:t>
            </w:r>
            <w:proofErr w:type="spellStart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стому</w:t>
            </w:r>
            <w:proofErr w:type="spellEnd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, с фланцем для крепления мешка, соответствующим фланцу мешка. Диаметр фланца не менее</w:t>
            </w:r>
            <w:r w:rsidR="0095699E"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03F8" w:rsidRPr="00E351B3">
              <w:rPr>
                <w:rFonts w:ascii="Times New Roman" w:hAnsi="Times New Roman" w:cs="Times New Roman"/>
                <w:sz w:val="24"/>
                <w:szCs w:val="24"/>
              </w:rPr>
              <w:t>80 мм.</w:t>
            </w:r>
          </w:p>
          <w:p w:rsidR="00C231B1" w:rsidRPr="00E351B3" w:rsidRDefault="00C231B1" w:rsidP="00E351B3">
            <w:pPr>
              <w:widowControl w:val="0"/>
              <w:tabs>
                <w:tab w:val="left" w:pos="27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B3" w:rsidRPr="00E351B3" w:rsidRDefault="009007CA" w:rsidP="00E351B3">
            <w:pPr>
              <w:widowControl w:val="0"/>
              <w:numPr>
                <w:ilvl w:val="0"/>
                <w:numId w:val="1"/>
              </w:numPr>
              <w:tabs>
                <w:tab w:val="left" w:pos="43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Мешок</w:t>
            </w:r>
            <w:proofErr w:type="gramEnd"/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 дренируемый для двухкомпонентного дренируемого калоприемника</w:t>
            </w:r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7CA" w:rsidRPr="00E351B3" w:rsidRDefault="009007CA" w:rsidP="00E351B3">
            <w:pPr>
              <w:widowControl w:val="0"/>
              <w:tabs>
                <w:tab w:val="left" w:pos="43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3">
              <w:rPr>
                <w:rFonts w:ascii="Times New Roman" w:hAnsi="Times New Roman" w:cs="Times New Roman"/>
                <w:b/>
                <w:sz w:val="24"/>
                <w:szCs w:val="24"/>
              </w:rPr>
              <w:t>2 145 штук.</w:t>
            </w:r>
          </w:p>
          <w:p w:rsidR="00C231B1" w:rsidRPr="00E351B3" w:rsidRDefault="00C231B1" w:rsidP="00E351B3">
            <w:pPr>
              <w:widowControl w:val="0"/>
              <w:tabs>
                <w:tab w:val="left" w:pos="43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Мешок открытого типа (дренируемый) для присоединения к адгезивной пластине, с фланцем для крепления к пластине, соответствующим фланцу пластины, из многослойного, не пропускающего запах, непрозрачного полиэтилена, с односторонним или двусторонним мягким нетканым покрытием, с фильтром или без фильтра, с зажимом, обеспечивающим герметичность закрытия дренажного отверстия.</w:t>
            </w:r>
            <w:proofErr w:type="gramEnd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 Диаметр фланца мешка строго соответствует диаме</w:t>
            </w:r>
            <w:r w:rsidR="009007CA" w:rsidRPr="00E351B3">
              <w:rPr>
                <w:rFonts w:ascii="Times New Roman" w:hAnsi="Times New Roman" w:cs="Times New Roman"/>
                <w:sz w:val="24"/>
                <w:szCs w:val="24"/>
              </w:rPr>
              <w:t>тру фланца адгезивной пластины.</w:t>
            </w:r>
          </w:p>
          <w:p w:rsidR="00C231B1" w:rsidRPr="00E351B3" w:rsidRDefault="00C231B1" w:rsidP="00E351B3">
            <w:pPr>
              <w:widowControl w:val="0"/>
              <w:tabs>
                <w:tab w:val="left" w:pos="43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312" w:rsidRPr="00E351B3" w:rsidRDefault="003A1312" w:rsidP="00E351B3">
            <w:pPr>
              <w:widowControl w:val="0"/>
              <w:numPr>
                <w:ilvl w:val="0"/>
                <w:numId w:val="1"/>
              </w:numPr>
              <w:tabs>
                <w:tab w:val="left" w:pos="43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Адгезивная пластина, плоская для двухкомпонентного </w:t>
            </w:r>
            <w:proofErr w:type="spellStart"/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недренируемого</w:t>
            </w:r>
            <w:proofErr w:type="spellEnd"/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 калоприемника,</w:t>
            </w:r>
            <w:r w:rsidR="00E351B3"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 </w:t>
            </w:r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22 штук.</w:t>
            </w:r>
          </w:p>
          <w:p w:rsidR="00C231B1" w:rsidRPr="00E351B3" w:rsidRDefault="00C231B1" w:rsidP="00E351B3">
            <w:pPr>
              <w:widowControl w:val="0"/>
              <w:tabs>
                <w:tab w:val="left" w:pos="43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Адгезивная пластина плоская гидроколлоидная </w:t>
            </w:r>
            <w:proofErr w:type="spellStart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гипоаллергенная</w:t>
            </w:r>
            <w:proofErr w:type="spellEnd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, с защитным покрытием с шаблоном для вырезания отверстия под </w:t>
            </w:r>
            <w:proofErr w:type="spellStart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стому</w:t>
            </w:r>
            <w:proofErr w:type="spellEnd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, с фланцем для крепления мешка, соответствующим фланцу мешка. Диаметр фла</w:t>
            </w:r>
            <w:r w:rsidR="003A1312" w:rsidRPr="00E351B3">
              <w:rPr>
                <w:rFonts w:ascii="Times New Roman" w:hAnsi="Times New Roman" w:cs="Times New Roman"/>
                <w:sz w:val="24"/>
                <w:szCs w:val="24"/>
              </w:rPr>
              <w:t>нца не менее  40 мм.</w:t>
            </w:r>
          </w:p>
          <w:p w:rsidR="00C231B1" w:rsidRPr="00E351B3" w:rsidRDefault="00C231B1" w:rsidP="00E351B3">
            <w:pPr>
              <w:widowControl w:val="0"/>
              <w:tabs>
                <w:tab w:val="left" w:pos="43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B3" w:rsidRPr="00E351B3" w:rsidRDefault="003A1312" w:rsidP="00E351B3">
            <w:pPr>
              <w:widowControl w:val="0"/>
              <w:numPr>
                <w:ilvl w:val="0"/>
                <w:numId w:val="1"/>
              </w:numPr>
              <w:tabs>
                <w:tab w:val="left" w:pos="43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Мешок</w:t>
            </w:r>
            <w:proofErr w:type="gramEnd"/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 дренируемый для двухкомпонентного </w:t>
            </w:r>
            <w:proofErr w:type="spellStart"/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недренируемого</w:t>
            </w:r>
            <w:proofErr w:type="spellEnd"/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 калоприемника</w:t>
            </w:r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1312" w:rsidRPr="00E351B3" w:rsidRDefault="003A1312" w:rsidP="00E351B3">
            <w:pPr>
              <w:widowControl w:val="0"/>
              <w:tabs>
                <w:tab w:val="left" w:pos="43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3">
              <w:rPr>
                <w:rFonts w:ascii="Times New Roman" w:hAnsi="Times New Roman" w:cs="Times New Roman"/>
                <w:b/>
                <w:sz w:val="24"/>
                <w:szCs w:val="24"/>
              </w:rPr>
              <w:t>64 штук.</w:t>
            </w:r>
          </w:p>
          <w:p w:rsidR="00C231B1" w:rsidRPr="00E351B3" w:rsidRDefault="00C231B1" w:rsidP="00E351B3">
            <w:pPr>
              <w:widowControl w:val="0"/>
              <w:tabs>
                <w:tab w:val="left" w:pos="43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Мешок закрытого типа (</w:t>
            </w:r>
            <w:proofErr w:type="spellStart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недренируемый</w:t>
            </w:r>
            <w:proofErr w:type="spellEnd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) для присоединения к адгезивной пластине, с фланцем для крепления к пластине, соответствующим фланцу пластины, из многослойного, не пропускающего запах, непрозрачного полиэтилена, с односторонним или двусторонним мягким нетканым покрытием, с фильтром. </w:t>
            </w:r>
            <w:proofErr w:type="gramStart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наклеек-заглушек для фильтра, закрывающие вентиляционное отверстие для кишечных газов и защищающие фильтр от воды.</w:t>
            </w:r>
            <w:proofErr w:type="gramEnd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 Диаметр фланца мешка строго соответствует диаметру фланца а</w:t>
            </w:r>
            <w:r w:rsidR="003A1312" w:rsidRPr="00E351B3">
              <w:rPr>
                <w:rFonts w:ascii="Times New Roman" w:hAnsi="Times New Roman" w:cs="Times New Roman"/>
                <w:sz w:val="24"/>
                <w:szCs w:val="24"/>
              </w:rPr>
              <w:t>дгезивной пластины.</w:t>
            </w:r>
          </w:p>
          <w:p w:rsidR="00C231B1" w:rsidRPr="00E351B3" w:rsidRDefault="00C231B1" w:rsidP="00E351B3">
            <w:pPr>
              <w:widowControl w:val="0"/>
              <w:tabs>
                <w:tab w:val="left" w:pos="43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B3" w:rsidRPr="00E351B3" w:rsidRDefault="00E351B3" w:rsidP="00E351B3">
            <w:pPr>
              <w:widowControl w:val="0"/>
              <w:numPr>
                <w:ilvl w:val="0"/>
                <w:numId w:val="1"/>
              </w:numPr>
              <w:tabs>
                <w:tab w:val="left" w:pos="43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Адгезивная пластина, плоская для двухкомпонентного </w:t>
            </w:r>
            <w:proofErr w:type="spellStart"/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недренируемого</w:t>
            </w:r>
            <w:proofErr w:type="spellEnd"/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 калоприемника, 59 штук.</w:t>
            </w:r>
          </w:p>
          <w:p w:rsidR="00C231B1" w:rsidRPr="00E351B3" w:rsidRDefault="00C231B1" w:rsidP="00E351B3">
            <w:pPr>
              <w:widowControl w:val="0"/>
              <w:tabs>
                <w:tab w:val="left" w:pos="43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Адгезивная пластина плоская гидроколлоидная </w:t>
            </w:r>
            <w:proofErr w:type="spellStart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гипоаллергенная</w:t>
            </w:r>
            <w:proofErr w:type="spellEnd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, с защитным покрытием с шаблоном для вырезания отверстия под </w:t>
            </w:r>
            <w:proofErr w:type="spellStart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стому</w:t>
            </w:r>
            <w:proofErr w:type="spellEnd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, с фланцем для крепления мешка, соответствующим фланцу мешка. Диамет</w:t>
            </w:r>
            <w:r w:rsidR="00E351B3" w:rsidRPr="00E351B3">
              <w:rPr>
                <w:rFonts w:ascii="Times New Roman" w:hAnsi="Times New Roman" w:cs="Times New Roman"/>
                <w:sz w:val="24"/>
                <w:szCs w:val="24"/>
              </w:rPr>
              <w:t>р фланца не менее 50 мм.</w:t>
            </w:r>
          </w:p>
          <w:p w:rsidR="00C231B1" w:rsidRPr="00E351B3" w:rsidRDefault="00C231B1" w:rsidP="00E351B3">
            <w:pPr>
              <w:widowControl w:val="0"/>
              <w:tabs>
                <w:tab w:val="left" w:pos="43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B3" w:rsidRPr="00E351B3" w:rsidRDefault="00E351B3" w:rsidP="00E351B3">
            <w:pPr>
              <w:widowControl w:val="0"/>
              <w:tabs>
                <w:tab w:val="left" w:pos="43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B3" w:rsidRPr="00E351B3" w:rsidRDefault="00E351B3" w:rsidP="00E351B3">
            <w:pPr>
              <w:widowControl w:val="0"/>
              <w:numPr>
                <w:ilvl w:val="0"/>
                <w:numId w:val="1"/>
              </w:numPr>
              <w:tabs>
                <w:tab w:val="left" w:pos="43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lastRenderedPageBreak/>
              <w:t>Мешок</w:t>
            </w:r>
            <w:proofErr w:type="gramEnd"/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 дренируемый для двухкомпонентного </w:t>
            </w:r>
            <w:proofErr w:type="spellStart"/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недренируемого</w:t>
            </w:r>
            <w:proofErr w:type="spellEnd"/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 калоприемника,</w:t>
            </w:r>
          </w:p>
          <w:p w:rsidR="00E351B3" w:rsidRPr="00E351B3" w:rsidRDefault="00E351B3" w:rsidP="00E351B3">
            <w:pPr>
              <w:widowControl w:val="0"/>
              <w:tabs>
                <w:tab w:val="left" w:pos="43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338 штук.</w:t>
            </w:r>
          </w:p>
          <w:p w:rsidR="00C231B1" w:rsidRPr="00E351B3" w:rsidRDefault="00C231B1" w:rsidP="00E351B3">
            <w:pPr>
              <w:widowControl w:val="0"/>
              <w:tabs>
                <w:tab w:val="left" w:pos="43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Мешок закрытого типа (</w:t>
            </w:r>
            <w:proofErr w:type="spellStart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недренируемый</w:t>
            </w:r>
            <w:proofErr w:type="spellEnd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) для присоединения к адгезивной пластине, с фланцем для крепления к пластине, соответствующим фланцу пластины, из многослойного, не пропускающего запах, непрозрачного полиэтилена, с односторонним или двусторонним мягким нетканым покрытием, с фильтром. </w:t>
            </w:r>
            <w:proofErr w:type="gramStart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наклеек-заглушек для фильтра, закрывающие вентиляционное отверстие для кишечных газов и защищающие фильтр от воды.</w:t>
            </w:r>
            <w:proofErr w:type="gramEnd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 Диаметр фланца мешка строго соответствует диаметру флан</w:t>
            </w:r>
            <w:r w:rsidR="00E351B3" w:rsidRPr="00E351B3">
              <w:rPr>
                <w:rFonts w:ascii="Times New Roman" w:hAnsi="Times New Roman" w:cs="Times New Roman"/>
                <w:sz w:val="24"/>
                <w:szCs w:val="24"/>
              </w:rPr>
              <w:t>ца адгезивной пластины.</w:t>
            </w:r>
          </w:p>
          <w:p w:rsidR="00C231B1" w:rsidRPr="00E351B3" w:rsidRDefault="00C231B1" w:rsidP="00E351B3">
            <w:pPr>
              <w:widowControl w:val="0"/>
              <w:tabs>
                <w:tab w:val="left" w:pos="43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B3" w:rsidRPr="00E351B3" w:rsidRDefault="00E351B3" w:rsidP="00E351B3">
            <w:pPr>
              <w:widowControl w:val="0"/>
              <w:numPr>
                <w:ilvl w:val="0"/>
                <w:numId w:val="1"/>
              </w:numPr>
              <w:tabs>
                <w:tab w:val="left" w:pos="43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Адгезивная пластина, плоская для двухкомпонентного </w:t>
            </w:r>
            <w:proofErr w:type="spellStart"/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недренируемого</w:t>
            </w:r>
            <w:proofErr w:type="spellEnd"/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 калоприемника</w:t>
            </w:r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E351B3">
              <w:rPr>
                <w:rFonts w:ascii="Times New Roman" w:hAnsi="Times New Roman" w:cs="Times New Roman"/>
                <w:b/>
                <w:sz w:val="24"/>
                <w:szCs w:val="24"/>
              </w:rPr>
              <w:t>80 штук.</w:t>
            </w:r>
          </w:p>
          <w:p w:rsidR="00C231B1" w:rsidRPr="00E351B3" w:rsidRDefault="00C231B1" w:rsidP="00E351B3">
            <w:pPr>
              <w:widowControl w:val="0"/>
              <w:tabs>
                <w:tab w:val="left" w:pos="43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Адгезивная пластина плоская гидроколлоидная </w:t>
            </w:r>
            <w:proofErr w:type="spellStart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гипоаллергенная</w:t>
            </w:r>
            <w:proofErr w:type="spellEnd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, с защитным покрытием с шаблоном для вырезания отверстия под </w:t>
            </w:r>
            <w:proofErr w:type="spellStart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стому</w:t>
            </w:r>
            <w:proofErr w:type="spellEnd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, с фланцем для крепления мешка, соответствующим фланцу мешка. Диаметр фланца не менее </w:t>
            </w:r>
            <w:r w:rsidR="0095699E"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1B3" w:rsidRPr="00E351B3">
              <w:rPr>
                <w:rFonts w:ascii="Times New Roman" w:hAnsi="Times New Roman" w:cs="Times New Roman"/>
                <w:sz w:val="24"/>
                <w:szCs w:val="24"/>
              </w:rPr>
              <w:t>60 мм.</w:t>
            </w:r>
          </w:p>
          <w:p w:rsidR="00C231B1" w:rsidRPr="00E351B3" w:rsidRDefault="00C231B1" w:rsidP="00E351B3">
            <w:pPr>
              <w:widowControl w:val="0"/>
              <w:tabs>
                <w:tab w:val="left" w:pos="437"/>
              </w:tabs>
              <w:suppressAutoHyphens/>
              <w:spacing w:after="0" w:line="240" w:lineRule="auto"/>
              <w:ind w:right="-9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B3" w:rsidRPr="00E351B3" w:rsidRDefault="00E351B3" w:rsidP="00E351B3">
            <w:pPr>
              <w:widowControl w:val="0"/>
              <w:numPr>
                <w:ilvl w:val="0"/>
                <w:numId w:val="1"/>
              </w:numPr>
              <w:tabs>
                <w:tab w:val="left" w:pos="43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Мешок</w:t>
            </w:r>
            <w:proofErr w:type="gramEnd"/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 дренируемый для двухкомпонентного </w:t>
            </w:r>
            <w:proofErr w:type="spellStart"/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недренируемого</w:t>
            </w:r>
            <w:proofErr w:type="spellEnd"/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 калоприемника</w:t>
            </w:r>
            <w:r w:rsidRPr="00E351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</w:p>
          <w:p w:rsidR="00E351B3" w:rsidRPr="00E351B3" w:rsidRDefault="00E351B3" w:rsidP="00E351B3">
            <w:pPr>
              <w:widowControl w:val="0"/>
              <w:tabs>
                <w:tab w:val="left" w:pos="43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3">
              <w:rPr>
                <w:rFonts w:ascii="Times New Roman" w:hAnsi="Times New Roman" w:cs="Times New Roman"/>
                <w:b/>
                <w:sz w:val="24"/>
                <w:szCs w:val="24"/>
              </w:rPr>
              <w:t>466 штук.</w:t>
            </w:r>
          </w:p>
          <w:p w:rsidR="00C231B1" w:rsidRPr="00E351B3" w:rsidRDefault="00C231B1" w:rsidP="00E351B3">
            <w:pPr>
              <w:widowControl w:val="0"/>
              <w:tabs>
                <w:tab w:val="left" w:pos="43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Мешок закрытого типа (</w:t>
            </w:r>
            <w:proofErr w:type="spellStart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недренируемый</w:t>
            </w:r>
            <w:proofErr w:type="spellEnd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) для присоединения к адгезивной пластине, с фланцем для крепления к пластине, соответствующим фланцу пластины, из многослойного, не пропускающего запах, непрозрачного полиэтилена, с односторонним или двусторонним мягким нетканым покрытием, с фильтром. </w:t>
            </w:r>
            <w:proofErr w:type="gramStart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наклеек-заглушек для фильтра, закрывающие вентиляционное отверстие для кишечных газов и защищающие фильтр от воды.</w:t>
            </w:r>
            <w:proofErr w:type="gramEnd"/>
            <w:r w:rsidRPr="00E351B3">
              <w:rPr>
                <w:rFonts w:ascii="Times New Roman" w:hAnsi="Times New Roman" w:cs="Times New Roman"/>
                <w:sz w:val="24"/>
                <w:szCs w:val="24"/>
              </w:rPr>
              <w:t xml:space="preserve"> Диаметр фланца мешка строго соответствует диамет</w:t>
            </w:r>
            <w:r w:rsidR="00E351B3" w:rsidRPr="00E351B3">
              <w:rPr>
                <w:rFonts w:ascii="Times New Roman" w:hAnsi="Times New Roman" w:cs="Times New Roman"/>
                <w:sz w:val="24"/>
                <w:szCs w:val="24"/>
              </w:rPr>
              <w:t>ру фланца адгезивной пластины.</w:t>
            </w:r>
          </w:p>
          <w:p w:rsidR="00C231B1" w:rsidRPr="00E351B3" w:rsidRDefault="00C231B1" w:rsidP="00E351B3">
            <w:pPr>
              <w:tabs>
                <w:tab w:val="left" w:pos="27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04B" w:rsidRPr="00E351B3" w:rsidRDefault="005C304B" w:rsidP="00C231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B3">
        <w:rPr>
          <w:rFonts w:ascii="Times New Roman" w:hAnsi="Times New Roman" w:cs="Times New Roman"/>
          <w:b/>
          <w:sz w:val="24"/>
          <w:szCs w:val="24"/>
        </w:rPr>
        <w:lastRenderedPageBreak/>
        <w:t>Место поставки</w:t>
      </w:r>
      <w:r w:rsidRPr="00E351B3">
        <w:rPr>
          <w:rFonts w:ascii="Times New Roman" w:hAnsi="Times New Roman" w:cs="Times New Roman"/>
          <w:sz w:val="24"/>
          <w:szCs w:val="24"/>
        </w:rPr>
        <w:t>:</w:t>
      </w:r>
    </w:p>
    <w:p w:rsidR="005C304B" w:rsidRPr="00E351B3" w:rsidRDefault="005C304B" w:rsidP="00C231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B3">
        <w:rPr>
          <w:rFonts w:ascii="Times New Roman" w:hAnsi="Times New Roman" w:cs="Times New Roman"/>
          <w:sz w:val="24"/>
          <w:szCs w:val="24"/>
        </w:rPr>
        <w:t>Поставка товара Получателям осуществляется согласно реестру получателей Товара в пределах административных границ субъекта Российской Федерации (в пределах Омской области) с правом выбора Получателем одного из способов получения Товара:</w:t>
      </w:r>
    </w:p>
    <w:p w:rsidR="005C304B" w:rsidRPr="00E351B3" w:rsidRDefault="005C304B" w:rsidP="00C231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B3">
        <w:rPr>
          <w:rFonts w:ascii="Times New Roman" w:hAnsi="Times New Roman" w:cs="Times New Roman"/>
          <w:sz w:val="24"/>
          <w:szCs w:val="24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5C304B" w:rsidRPr="00E351B3" w:rsidRDefault="005C304B" w:rsidP="00C231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B3">
        <w:rPr>
          <w:rFonts w:ascii="Times New Roman" w:hAnsi="Times New Roman" w:cs="Times New Roman"/>
          <w:sz w:val="24"/>
          <w:szCs w:val="24"/>
        </w:rPr>
        <w:t xml:space="preserve">- в стационарных пунктах выдачи, организованных в соответствии с приказом Министерства труда и социальной защиты Российской Федерации от 30 июля 2015 г. </w:t>
      </w:r>
    </w:p>
    <w:p w:rsidR="005C304B" w:rsidRPr="00E351B3" w:rsidRDefault="005C304B" w:rsidP="00C231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B3">
        <w:rPr>
          <w:rFonts w:ascii="Times New Roman" w:hAnsi="Times New Roman" w:cs="Times New Roman"/>
          <w:sz w:val="24"/>
          <w:szCs w:val="24"/>
        </w:rPr>
        <w:t>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5C304B" w:rsidRPr="00E351B3" w:rsidRDefault="005C304B" w:rsidP="00C231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B3">
        <w:rPr>
          <w:rFonts w:ascii="Times New Roman" w:hAnsi="Times New Roman" w:cs="Times New Roman"/>
          <w:sz w:val="24"/>
          <w:szCs w:val="24"/>
        </w:rPr>
        <w:t xml:space="preserve">Пункты выдачи Товара и склад Поставщика должны быть оснащены видеокамерами. </w:t>
      </w:r>
    </w:p>
    <w:p w:rsidR="005C304B" w:rsidRPr="00E351B3" w:rsidRDefault="005C304B" w:rsidP="00C231B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304B" w:rsidRPr="00E351B3" w:rsidRDefault="005C304B" w:rsidP="00C231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B3">
        <w:rPr>
          <w:rFonts w:ascii="Times New Roman" w:hAnsi="Times New Roman" w:cs="Times New Roman"/>
          <w:b/>
          <w:sz w:val="24"/>
          <w:szCs w:val="24"/>
        </w:rPr>
        <w:t>Срок поставки товара:</w:t>
      </w:r>
    </w:p>
    <w:p w:rsidR="005C304B" w:rsidRPr="00E351B3" w:rsidRDefault="005C304B" w:rsidP="00C231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1B3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E351B3">
        <w:rPr>
          <w:rFonts w:ascii="Times New Roman" w:hAnsi="Times New Roman" w:cs="Times New Roman"/>
          <w:sz w:val="24"/>
          <w:szCs w:val="24"/>
        </w:rPr>
        <w:t xml:space="preserve"> от Заказчика реестра получателей Товара до 31 марта 2023 года. 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</w:t>
      </w:r>
      <w:r w:rsidR="0095699E" w:rsidRPr="00E351B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351B3">
        <w:rPr>
          <w:rFonts w:ascii="Times New Roman" w:hAnsi="Times New Roman" w:cs="Times New Roman"/>
          <w:sz w:val="24"/>
          <w:szCs w:val="24"/>
        </w:rPr>
        <w:t>7 календарных дней со дня  получения Поставщиком реестра получателей Товара.</w:t>
      </w:r>
    </w:p>
    <w:p w:rsidR="005C304B" w:rsidRPr="00E351B3" w:rsidRDefault="005C304B" w:rsidP="00C231B1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1B1" w:rsidRPr="00E351B3" w:rsidRDefault="00C231B1" w:rsidP="00C231B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1B3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качеству, техническим, функциональным характеристикам:</w:t>
      </w:r>
    </w:p>
    <w:p w:rsidR="00CC514C" w:rsidRDefault="0095699E" w:rsidP="00CC51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B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ТСР должно иметь действующее регистрационное удостоверение, выданное Федеральной службой по надзору в сфере здравоохранения, выданное в соответствии со ст. 38 Федерального закона № 323-ФЗ от 21.11.2011.</w:t>
      </w:r>
    </w:p>
    <w:p w:rsidR="00CC514C" w:rsidRPr="00CC514C" w:rsidRDefault="00CC514C" w:rsidP="00CC514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14C">
        <w:rPr>
          <w:rFonts w:ascii="Times New Roman" w:hAnsi="Times New Roman" w:cs="Times New Roman"/>
          <w:sz w:val="24"/>
          <w:szCs w:val="24"/>
        </w:rPr>
        <w:t>Специальные средства при нарушениях функций выделения</w:t>
      </w:r>
      <w:r w:rsidRPr="00CC514C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CC514C">
        <w:rPr>
          <w:rFonts w:ascii="Times New Roman" w:hAnsi="Times New Roman" w:cs="Times New Roman"/>
          <w:sz w:val="24"/>
          <w:szCs w:val="24"/>
        </w:rPr>
        <w:t xml:space="preserve">должны соответствовать требованиям стандартов серии ГОСТ ISO 10993-1-2021 Изделия медицинские. "Оценка биологического действия медицинских изделий. Часть 1. Оценка и исследования в процессе менеджмента риска", ГОСТ ISO 10993-10-2011 "Изделия медицинские. Оценка биологического действия медицинских изделий". </w:t>
      </w:r>
    </w:p>
    <w:p w:rsidR="00CC514C" w:rsidRPr="00CC514C" w:rsidRDefault="00CC514C" w:rsidP="00CC514C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14C">
        <w:rPr>
          <w:rFonts w:ascii="Times New Roman" w:hAnsi="Times New Roman" w:cs="Times New Roman"/>
          <w:sz w:val="24"/>
          <w:szCs w:val="24"/>
        </w:rPr>
        <w:lastRenderedPageBreak/>
        <w:t xml:space="preserve">Товар в части основных терминов и понятий должны соответствовать ГОСТ </w:t>
      </w:r>
      <w:proofErr w:type="gramStart"/>
      <w:r w:rsidRPr="00CC51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C514C">
        <w:rPr>
          <w:rFonts w:ascii="Times New Roman" w:hAnsi="Times New Roman" w:cs="Times New Roman"/>
          <w:sz w:val="24"/>
          <w:szCs w:val="24"/>
        </w:rPr>
        <w:t xml:space="preserve"> 58235-2018 «Специальные средства при нарушении функции выделения. Термины и определения. Классификация», ГОСТ </w:t>
      </w:r>
      <w:proofErr w:type="gramStart"/>
      <w:r w:rsidRPr="00CC51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C514C">
        <w:rPr>
          <w:rFonts w:ascii="Times New Roman" w:hAnsi="Times New Roman" w:cs="Times New Roman"/>
          <w:sz w:val="24"/>
          <w:szCs w:val="24"/>
        </w:rPr>
        <w:t xml:space="preserve"> 58237-2018 «Средства ухода за кишечными </w:t>
      </w:r>
      <w:proofErr w:type="spellStart"/>
      <w:r w:rsidRPr="00CC514C">
        <w:rPr>
          <w:rFonts w:ascii="Times New Roman" w:hAnsi="Times New Roman" w:cs="Times New Roman"/>
          <w:sz w:val="24"/>
          <w:szCs w:val="24"/>
        </w:rPr>
        <w:t>стомами</w:t>
      </w:r>
      <w:proofErr w:type="spellEnd"/>
      <w:r w:rsidRPr="00CC514C">
        <w:rPr>
          <w:rFonts w:ascii="Times New Roman" w:hAnsi="Times New Roman" w:cs="Times New Roman"/>
          <w:sz w:val="24"/>
          <w:szCs w:val="24"/>
        </w:rPr>
        <w:t xml:space="preserve">: калоприемники, вспомогательные средства и средства ухода за кожей вокруг </w:t>
      </w:r>
      <w:proofErr w:type="spellStart"/>
      <w:r w:rsidRPr="00CC514C">
        <w:rPr>
          <w:rFonts w:ascii="Times New Roman" w:hAnsi="Times New Roman" w:cs="Times New Roman"/>
          <w:sz w:val="24"/>
          <w:szCs w:val="24"/>
        </w:rPr>
        <w:t>стомы</w:t>
      </w:r>
      <w:proofErr w:type="spellEnd"/>
      <w:r w:rsidRPr="00CC514C">
        <w:rPr>
          <w:rFonts w:ascii="Times New Roman" w:hAnsi="Times New Roman" w:cs="Times New Roman"/>
          <w:sz w:val="24"/>
          <w:szCs w:val="24"/>
        </w:rPr>
        <w:t xml:space="preserve">. Характеристики и основные требования. Методы испытаний». </w:t>
      </w:r>
    </w:p>
    <w:p w:rsidR="00CC514C" w:rsidRPr="00CC514C" w:rsidRDefault="00CC514C" w:rsidP="00CC514C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14C">
        <w:rPr>
          <w:rFonts w:ascii="Times New Roman" w:hAnsi="Times New Roman" w:cs="Times New Roman"/>
          <w:sz w:val="24"/>
          <w:szCs w:val="24"/>
        </w:rPr>
        <w:t xml:space="preserve">Функциональные характеристики Товара должны соответствовать ГОСТ </w:t>
      </w:r>
      <w:proofErr w:type="gramStart"/>
      <w:r w:rsidRPr="00CC514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C514C">
        <w:rPr>
          <w:rFonts w:ascii="Times New Roman" w:hAnsi="Times New Roman" w:cs="Times New Roman"/>
          <w:sz w:val="24"/>
          <w:szCs w:val="24"/>
        </w:rPr>
        <w:t xml:space="preserve"> 58237-2018 «Средства ухода за кишечными </w:t>
      </w:r>
      <w:proofErr w:type="spellStart"/>
      <w:r w:rsidRPr="00CC514C">
        <w:rPr>
          <w:rFonts w:ascii="Times New Roman" w:hAnsi="Times New Roman" w:cs="Times New Roman"/>
          <w:sz w:val="24"/>
          <w:szCs w:val="24"/>
        </w:rPr>
        <w:t>стомами</w:t>
      </w:r>
      <w:proofErr w:type="spellEnd"/>
      <w:r w:rsidRPr="00CC514C">
        <w:rPr>
          <w:rFonts w:ascii="Times New Roman" w:hAnsi="Times New Roman" w:cs="Times New Roman"/>
          <w:sz w:val="24"/>
          <w:szCs w:val="24"/>
        </w:rPr>
        <w:t xml:space="preserve">: калоприемники, вспомогательные средства и средства ухода за кожей вокруг </w:t>
      </w:r>
      <w:proofErr w:type="spellStart"/>
      <w:r w:rsidRPr="00CC514C">
        <w:rPr>
          <w:rFonts w:ascii="Times New Roman" w:hAnsi="Times New Roman" w:cs="Times New Roman"/>
          <w:sz w:val="24"/>
          <w:szCs w:val="24"/>
        </w:rPr>
        <w:t>стомы</w:t>
      </w:r>
      <w:proofErr w:type="spellEnd"/>
      <w:r w:rsidRPr="00CC514C">
        <w:rPr>
          <w:rFonts w:ascii="Times New Roman" w:hAnsi="Times New Roman" w:cs="Times New Roman"/>
          <w:sz w:val="24"/>
          <w:szCs w:val="24"/>
        </w:rPr>
        <w:t xml:space="preserve">. Характеристики и основные требования. Методы испытаний». </w:t>
      </w:r>
    </w:p>
    <w:p w:rsidR="00C231B1" w:rsidRPr="00E351B3" w:rsidRDefault="00C231B1" w:rsidP="00C231B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231B1" w:rsidRPr="00E351B3" w:rsidRDefault="00C231B1" w:rsidP="00C231B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B3">
        <w:rPr>
          <w:rFonts w:ascii="Times New Roman" w:hAnsi="Times New Roman" w:cs="Times New Roman"/>
          <w:b/>
          <w:sz w:val="24"/>
          <w:szCs w:val="24"/>
        </w:rPr>
        <w:t>Требования к комплектности, маркировке, упаковке ТСР:</w:t>
      </w:r>
    </w:p>
    <w:p w:rsidR="00C231B1" w:rsidRPr="00E351B3" w:rsidRDefault="00C231B1" w:rsidP="00C231B1">
      <w:pPr>
        <w:keepNext/>
        <w:suppressAutoHyphens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E351B3">
        <w:rPr>
          <w:rFonts w:ascii="Times New Roman" w:hAnsi="Times New Roman" w:cs="Times New Roman"/>
          <w:color w:val="000000" w:themeColor="text1"/>
          <w:sz w:val="24"/>
          <w:szCs w:val="24"/>
        </w:rPr>
        <w:t>Упак</w:t>
      </w:r>
      <w:r w:rsidRPr="00E351B3"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 xml:space="preserve">овка </w:t>
      </w:r>
      <w:r w:rsidRPr="00E351B3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специальных сре</w:t>
      </w:r>
      <w:proofErr w:type="gramStart"/>
      <w:r w:rsidRPr="00E351B3">
        <w:rPr>
          <w:rFonts w:ascii="Times New Roman" w:hAnsi="Times New Roman" w:cs="Times New Roman"/>
          <w:color w:val="000000" w:themeColor="text1"/>
          <w:sz w:val="24"/>
          <w:szCs w:val="24"/>
        </w:rPr>
        <w:t>дств пр</w:t>
      </w:r>
      <w:proofErr w:type="gramEnd"/>
      <w:r w:rsidRPr="00E35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нарушениях функций выделения </w:t>
      </w:r>
      <w:r w:rsidRPr="00E351B3"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 xml:space="preserve">должна обеспечивать </w:t>
      </w:r>
      <w:r w:rsidRPr="00E351B3">
        <w:rPr>
          <w:rFonts w:ascii="Times New Roman" w:eastAsia="Arial CYR" w:hAnsi="Times New Roman" w:cs="Times New Roman"/>
          <w:sz w:val="24"/>
          <w:szCs w:val="24"/>
        </w:rPr>
        <w:t>их защиту от воздействия механических и климатических факторов во время транспортировки, хранения и удобство погрузочно-разгрузочных работ.</w:t>
      </w:r>
    </w:p>
    <w:p w:rsidR="00C231B1" w:rsidRPr="00E351B3" w:rsidRDefault="00C231B1" w:rsidP="00C231B1">
      <w:pPr>
        <w:keepNext/>
        <w:suppressAutoHyphens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E351B3">
        <w:rPr>
          <w:rFonts w:ascii="Times New Roman" w:eastAsia="Arial CYR" w:hAnsi="Times New Roman" w:cs="Times New Roman"/>
          <w:sz w:val="24"/>
          <w:szCs w:val="24"/>
        </w:rPr>
        <w:t>Транспортирование изделий должно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C231B1" w:rsidRPr="00E351B3" w:rsidRDefault="00C231B1" w:rsidP="00C231B1">
      <w:pPr>
        <w:pStyle w:val="ConsPlusNormal"/>
        <w:widowControl/>
        <w:suppressAutoHyphens/>
        <w:ind w:firstLine="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E351B3">
        <w:rPr>
          <w:rFonts w:ascii="Times New Roman" w:eastAsia="Arial CYR" w:hAnsi="Times New Roman" w:cs="Times New Roman"/>
          <w:sz w:val="24"/>
          <w:szCs w:val="24"/>
        </w:rPr>
        <w:t>При передаче изделия Поставщик обязан разъяснить Получателю условия и требования к эксплуатации изделия.</w:t>
      </w:r>
    </w:p>
    <w:p w:rsidR="005C304B" w:rsidRPr="00E351B3" w:rsidRDefault="005C304B" w:rsidP="00C231B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1B1" w:rsidRPr="00E351B3" w:rsidRDefault="00C231B1" w:rsidP="00C231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B3">
        <w:rPr>
          <w:rFonts w:ascii="Times New Roman" w:hAnsi="Times New Roman" w:cs="Times New Roman"/>
          <w:b/>
          <w:sz w:val="24"/>
          <w:szCs w:val="24"/>
        </w:rPr>
        <w:t>Гарантии качества:</w:t>
      </w:r>
    </w:p>
    <w:p w:rsidR="00C231B1" w:rsidRPr="00E351B3" w:rsidRDefault="00C231B1" w:rsidP="00C231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1B3">
        <w:rPr>
          <w:rFonts w:ascii="Times New Roman" w:hAnsi="Times New Roman" w:cs="Times New Roman"/>
          <w:sz w:val="24"/>
          <w:szCs w:val="24"/>
        </w:rPr>
        <w:t>Поставщик гарантирует, что поставляемый по контракту товар свободен от прав третьих лиц, является новым (не был ранее в употреблении,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</w:t>
      </w:r>
      <w:proofErr w:type="gramEnd"/>
      <w:r w:rsidRPr="00E351B3">
        <w:rPr>
          <w:rFonts w:ascii="Times New Roman" w:hAnsi="Times New Roman" w:cs="Times New Roman"/>
          <w:sz w:val="24"/>
          <w:szCs w:val="24"/>
        </w:rPr>
        <w:t xml:space="preserve"> На товаре не должно быть механических повреждений.</w:t>
      </w:r>
    </w:p>
    <w:p w:rsidR="00C231B1" w:rsidRPr="00E351B3" w:rsidRDefault="00C231B1" w:rsidP="00C231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B3">
        <w:rPr>
          <w:rFonts w:ascii="Times New Roman" w:hAnsi="Times New Roman" w:cs="Times New Roman"/>
          <w:sz w:val="24"/>
          <w:szCs w:val="24"/>
        </w:rPr>
        <w:t>Поставщик гарантирует, что поставляемый товар соответствует стандартам  на данные виды товара, а также требованиям технического задания.</w:t>
      </w:r>
    </w:p>
    <w:p w:rsidR="00C231B1" w:rsidRPr="00E351B3" w:rsidRDefault="00C231B1" w:rsidP="00C231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B3">
        <w:rPr>
          <w:rFonts w:ascii="Times New Roman" w:hAnsi="Times New Roman" w:cs="Times New Roman"/>
          <w:sz w:val="24"/>
          <w:szCs w:val="24"/>
        </w:rPr>
        <w:t>Остаточный срок хранения (срок годности) устанавливается со дня выдачи товара Получателю или получения Товара Получателем посредством службы доставки (почтовым отправлением) и составляет 12 (двенадцать) месяцев.</w:t>
      </w:r>
    </w:p>
    <w:p w:rsidR="00C231B1" w:rsidRPr="00E351B3" w:rsidRDefault="00C231B1" w:rsidP="00C231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B3">
        <w:rPr>
          <w:rFonts w:ascii="Times New Roman" w:hAnsi="Times New Roman" w:cs="Times New Roman"/>
          <w:sz w:val="24"/>
          <w:szCs w:val="24"/>
        </w:rPr>
        <w:t>В случае обнаружения Получателем в течение срока годности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должна быть осуществлена замена товара на аналогичный товар надлежащего качества.</w:t>
      </w:r>
    </w:p>
    <w:p w:rsidR="00C231B1" w:rsidRPr="00E351B3" w:rsidRDefault="00C231B1" w:rsidP="00C231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B3">
        <w:rPr>
          <w:rFonts w:ascii="Times New Roman" w:hAnsi="Times New Roman" w:cs="Times New Roman"/>
          <w:sz w:val="24"/>
          <w:szCs w:val="24"/>
        </w:rPr>
        <w:t>Срок осуществления замены товара не должен превышать 10 рабочих дней со дня обращения Получателя (Заказчика).</w:t>
      </w:r>
    </w:p>
    <w:p w:rsidR="00C231B1" w:rsidRPr="00E351B3" w:rsidRDefault="00C231B1" w:rsidP="00C231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B3">
        <w:rPr>
          <w:rFonts w:ascii="Times New Roman" w:hAnsi="Times New Roman" w:cs="Times New Roman"/>
          <w:sz w:val="24"/>
          <w:szCs w:val="24"/>
        </w:rPr>
        <w:t>При передаче Получателем товара для замены поставщик выдает Получателю документ, подтверждающий получение данного товара поставщиком.</w:t>
      </w:r>
    </w:p>
    <w:p w:rsidR="00C231B1" w:rsidRPr="00E351B3" w:rsidRDefault="00C231B1" w:rsidP="00C231B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B3">
        <w:rPr>
          <w:rFonts w:ascii="Times New Roman" w:hAnsi="Times New Roman" w:cs="Times New Roman"/>
          <w:sz w:val="24"/>
          <w:szCs w:val="24"/>
        </w:rPr>
        <w:t xml:space="preserve">Поставщик обеспечивает возможность приемки товара </w:t>
      </w:r>
      <w:proofErr w:type="gramStart"/>
      <w:r w:rsidRPr="00E351B3">
        <w:rPr>
          <w:rFonts w:ascii="Times New Roman" w:hAnsi="Times New Roman" w:cs="Times New Roman"/>
          <w:sz w:val="24"/>
          <w:szCs w:val="24"/>
        </w:rPr>
        <w:t>для его замены по фактическому месту проживания Получателя с последующей доставкой товара до Получателя по указанному адресу</w:t>
      </w:r>
      <w:proofErr w:type="gramEnd"/>
      <w:r w:rsidRPr="00E351B3">
        <w:rPr>
          <w:rFonts w:ascii="Times New Roman" w:hAnsi="Times New Roman" w:cs="Times New Roman"/>
          <w:sz w:val="24"/>
          <w:szCs w:val="24"/>
        </w:rPr>
        <w:t xml:space="preserve"> с подъемом на этаж.</w:t>
      </w:r>
    </w:p>
    <w:p w:rsidR="00C231B1" w:rsidRPr="00E351B3" w:rsidRDefault="00C231B1" w:rsidP="00C231B1">
      <w:pPr>
        <w:suppressAutoHyphens/>
        <w:autoSpaceDE w:val="0"/>
        <w:autoSpaceDN w:val="0"/>
        <w:adjustRightInd w:val="0"/>
        <w:spacing w:line="240" w:lineRule="auto"/>
        <w:jc w:val="both"/>
        <w:rPr>
          <w:b/>
          <w:color w:val="0D0D0D"/>
          <w:sz w:val="24"/>
          <w:szCs w:val="24"/>
        </w:rPr>
      </w:pPr>
    </w:p>
    <w:p w:rsidR="00A07998" w:rsidRPr="00E351B3" w:rsidRDefault="00A07998" w:rsidP="00104CEA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5A0A9C" w:rsidRPr="00E351B3" w:rsidRDefault="005A0A9C" w:rsidP="00104CEA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0A9C" w:rsidRPr="00E351B3" w:rsidRDefault="005A0A9C" w:rsidP="00104CEA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0A9C" w:rsidRPr="00E351B3" w:rsidRDefault="005A0A9C" w:rsidP="00104CEA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5A0A9C" w:rsidRPr="00E351B3" w:rsidSect="0095699E">
      <w:headerReference w:type="default" r:id="rId8"/>
      <w:pgSz w:w="11906" w:h="16838"/>
      <w:pgMar w:top="224" w:right="850" w:bottom="709" w:left="1418" w:header="27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B3" w:rsidRDefault="00E351B3" w:rsidP="0095699E">
      <w:pPr>
        <w:spacing w:after="0" w:line="240" w:lineRule="auto"/>
      </w:pPr>
      <w:r>
        <w:separator/>
      </w:r>
    </w:p>
  </w:endnote>
  <w:endnote w:type="continuationSeparator" w:id="0">
    <w:p w:rsidR="00E351B3" w:rsidRDefault="00E351B3" w:rsidP="0095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B3" w:rsidRDefault="00E351B3" w:rsidP="0095699E">
      <w:pPr>
        <w:spacing w:after="0" w:line="240" w:lineRule="auto"/>
      </w:pPr>
      <w:r>
        <w:separator/>
      </w:r>
    </w:p>
  </w:footnote>
  <w:footnote w:type="continuationSeparator" w:id="0">
    <w:p w:rsidR="00E351B3" w:rsidRDefault="00E351B3" w:rsidP="00956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875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351B3" w:rsidRPr="0095699E" w:rsidRDefault="00E351B3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569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569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569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C514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9569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351B3" w:rsidRDefault="00E351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7BF3"/>
    <w:multiLevelType w:val="hybridMultilevel"/>
    <w:tmpl w:val="C882A1FA"/>
    <w:lvl w:ilvl="0" w:tplc="763417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AB"/>
    <w:rsid w:val="00013275"/>
    <w:rsid w:val="00096764"/>
    <w:rsid w:val="000A1011"/>
    <w:rsid w:val="000C40BA"/>
    <w:rsid w:val="00104CEA"/>
    <w:rsid w:val="001171A3"/>
    <w:rsid w:val="00153F38"/>
    <w:rsid w:val="00161EEB"/>
    <w:rsid w:val="00172109"/>
    <w:rsid w:val="001C3826"/>
    <w:rsid w:val="001D0E5F"/>
    <w:rsid w:val="001E173A"/>
    <w:rsid w:val="00210A85"/>
    <w:rsid w:val="00211F2D"/>
    <w:rsid w:val="002635AB"/>
    <w:rsid w:val="002759BE"/>
    <w:rsid w:val="002A6254"/>
    <w:rsid w:val="002E1FBF"/>
    <w:rsid w:val="0035623B"/>
    <w:rsid w:val="00357BB5"/>
    <w:rsid w:val="0038370B"/>
    <w:rsid w:val="003A1312"/>
    <w:rsid w:val="004664D0"/>
    <w:rsid w:val="00496B50"/>
    <w:rsid w:val="004979A6"/>
    <w:rsid w:val="004B0EAD"/>
    <w:rsid w:val="004C788F"/>
    <w:rsid w:val="00507186"/>
    <w:rsid w:val="0054337C"/>
    <w:rsid w:val="005A0A9C"/>
    <w:rsid w:val="005C304B"/>
    <w:rsid w:val="005F03F8"/>
    <w:rsid w:val="00694D12"/>
    <w:rsid w:val="006A0B45"/>
    <w:rsid w:val="006A24B3"/>
    <w:rsid w:val="006A49C4"/>
    <w:rsid w:val="006A7FC4"/>
    <w:rsid w:val="006C7C6B"/>
    <w:rsid w:val="006D2CEE"/>
    <w:rsid w:val="006E3C30"/>
    <w:rsid w:val="007533A6"/>
    <w:rsid w:val="00787AC0"/>
    <w:rsid w:val="007B3294"/>
    <w:rsid w:val="007C33AA"/>
    <w:rsid w:val="007E0FEC"/>
    <w:rsid w:val="007E129F"/>
    <w:rsid w:val="00824B47"/>
    <w:rsid w:val="00834940"/>
    <w:rsid w:val="00844584"/>
    <w:rsid w:val="008564D8"/>
    <w:rsid w:val="00866648"/>
    <w:rsid w:val="00875364"/>
    <w:rsid w:val="00881252"/>
    <w:rsid w:val="008A6A44"/>
    <w:rsid w:val="008D78F6"/>
    <w:rsid w:val="008E3EF2"/>
    <w:rsid w:val="009007CA"/>
    <w:rsid w:val="00904E17"/>
    <w:rsid w:val="009170B9"/>
    <w:rsid w:val="00922658"/>
    <w:rsid w:val="0095699E"/>
    <w:rsid w:val="009629BD"/>
    <w:rsid w:val="0098051D"/>
    <w:rsid w:val="0099332E"/>
    <w:rsid w:val="009A4560"/>
    <w:rsid w:val="009D6455"/>
    <w:rsid w:val="00A07998"/>
    <w:rsid w:val="00A40B26"/>
    <w:rsid w:val="00A8663D"/>
    <w:rsid w:val="00AB74C0"/>
    <w:rsid w:val="00AC7F94"/>
    <w:rsid w:val="00B74B31"/>
    <w:rsid w:val="00BC69C3"/>
    <w:rsid w:val="00BD59C3"/>
    <w:rsid w:val="00C231B1"/>
    <w:rsid w:val="00C72DB5"/>
    <w:rsid w:val="00CA57CB"/>
    <w:rsid w:val="00CC514C"/>
    <w:rsid w:val="00CF0FB2"/>
    <w:rsid w:val="00CF7832"/>
    <w:rsid w:val="00D231BB"/>
    <w:rsid w:val="00D81F15"/>
    <w:rsid w:val="00D87625"/>
    <w:rsid w:val="00DB708F"/>
    <w:rsid w:val="00DF0C29"/>
    <w:rsid w:val="00E22F1A"/>
    <w:rsid w:val="00E33542"/>
    <w:rsid w:val="00E351B3"/>
    <w:rsid w:val="00EB5837"/>
    <w:rsid w:val="00F457F3"/>
    <w:rsid w:val="00FB3347"/>
    <w:rsid w:val="00FB4302"/>
    <w:rsid w:val="00FC7DCC"/>
    <w:rsid w:val="00FD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A6"/>
    <w:pPr>
      <w:ind w:left="720"/>
      <w:contextualSpacing/>
    </w:pPr>
  </w:style>
  <w:style w:type="paragraph" w:customStyle="1" w:styleId="ConsPlusNormal">
    <w:name w:val="ConsPlusNormal"/>
    <w:rsid w:val="00824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5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699E"/>
  </w:style>
  <w:style w:type="paragraph" w:styleId="a6">
    <w:name w:val="footer"/>
    <w:basedOn w:val="a"/>
    <w:link w:val="a7"/>
    <w:uiPriority w:val="99"/>
    <w:unhideWhenUsed/>
    <w:rsid w:val="0095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6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A6"/>
    <w:pPr>
      <w:ind w:left="720"/>
      <w:contextualSpacing/>
    </w:pPr>
  </w:style>
  <w:style w:type="paragraph" w:customStyle="1" w:styleId="ConsPlusNormal">
    <w:name w:val="ConsPlusNormal"/>
    <w:rsid w:val="00824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5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699E"/>
  </w:style>
  <w:style w:type="paragraph" w:styleId="a6">
    <w:name w:val="footer"/>
    <w:basedOn w:val="a"/>
    <w:link w:val="a7"/>
    <w:uiPriority w:val="99"/>
    <w:unhideWhenUsed/>
    <w:rsid w:val="0095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6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Каспорт Дмитрий Александрович</dc:creator>
  <cp:lastModifiedBy>Мунтина Татьяна Николаевна</cp:lastModifiedBy>
  <cp:revision>230</cp:revision>
  <dcterms:created xsi:type="dcterms:W3CDTF">2022-06-23T03:07:00Z</dcterms:created>
  <dcterms:modified xsi:type="dcterms:W3CDTF">2023-02-10T03:43:00Z</dcterms:modified>
</cp:coreProperties>
</file>