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69" w:rsidRPr="004A3069" w:rsidRDefault="004A3069" w:rsidP="004A3069">
      <w:pPr>
        <w:pStyle w:val="Standard"/>
        <w:jc w:val="right"/>
        <w:rPr>
          <w:rFonts w:cs="Times New Roman"/>
        </w:rPr>
      </w:pPr>
      <w:r w:rsidRPr="004A3069">
        <w:rPr>
          <w:rFonts w:cs="Times New Roman"/>
        </w:rPr>
        <w:t>Приложение № 1</w:t>
      </w:r>
    </w:p>
    <w:p w:rsidR="004A3069" w:rsidRDefault="004A3069" w:rsidP="004A3069">
      <w:pPr>
        <w:pStyle w:val="Standard"/>
        <w:jc w:val="right"/>
        <w:rPr>
          <w:rFonts w:cs="Times New Roman"/>
          <w:b/>
          <w:sz w:val="20"/>
          <w:szCs w:val="20"/>
        </w:rPr>
      </w:pPr>
    </w:p>
    <w:p w:rsidR="00741559" w:rsidRPr="00D05674" w:rsidRDefault="005F68F3">
      <w:pPr>
        <w:pStyle w:val="Standard"/>
        <w:jc w:val="center"/>
        <w:rPr>
          <w:rFonts w:cs="Times New Roman"/>
          <w:b/>
          <w:sz w:val="20"/>
          <w:szCs w:val="20"/>
        </w:rPr>
      </w:pPr>
      <w:r w:rsidRPr="00D05674">
        <w:rPr>
          <w:rFonts w:cs="Times New Roman"/>
          <w:b/>
          <w:sz w:val="20"/>
          <w:szCs w:val="20"/>
        </w:rPr>
        <w:t>ОПИСАНИЕ ОБЪЕКТА ЗАКУПКИ</w:t>
      </w:r>
    </w:p>
    <w:p w:rsidR="00741559" w:rsidRPr="00D05674" w:rsidRDefault="00741559">
      <w:pPr>
        <w:pStyle w:val="Standard"/>
        <w:jc w:val="right"/>
        <w:rPr>
          <w:rFonts w:cs="Times New Roman"/>
          <w:sz w:val="20"/>
          <w:szCs w:val="20"/>
        </w:rPr>
      </w:pPr>
    </w:p>
    <w:p w:rsidR="00741559" w:rsidRPr="00E95572" w:rsidRDefault="005F68F3">
      <w:pPr>
        <w:pStyle w:val="Standard"/>
        <w:ind w:firstLine="709"/>
        <w:jc w:val="both"/>
        <w:rPr>
          <w:rFonts w:cs="Times New Roman"/>
          <w:b/>
          <w:lang w:eastAsia="ar-SA"/>
        </w:rPr>
      </w:pPr>
      <w:r w:rsidRPr="00E95572">
        <w:rPr>
          <w:rFonts w:cs="Times New Roman"/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741559" w:rsidRPr="00E95572" w:rsidRDefault="00741559">
      <w:pPr>
        <w:pStyle w:val="Standard"/>
        <w:ind w:firstLine="709"/>
        <w:jc w:val="both"/>
        <w:rPr>
          <w:rFonts w:cs="Times New Roman"/>
          <w:b/>
          <w:bCs/>
          <w:lang w:eastAsia="ar-SA"/>
        </w:rPr>
      </w:pPr>
    </w:p>
    <w:p w:rsidR="00741559" w:rsidRPr="00E95572" w:rsidRDefault="005F68F3">
      <w:pPr>
        <w:pStyle w:val="Standard"/>
        <w:ind w:firstLine="709"/>
        <w:jc w:val="both"/>
        <w:rPr>
          <w:rFonts w:cs="Times New Roman"/>
        </w:rPr>
      </w:pPr>
      <w:r w:rsidRPr="00E95572">
        <w:rPr>
          <w:rFonts w:eastAsia="Lucida Sans Unicode" w:cs="Times New Roman"/>
          <w:b/>
          <w:bCs/>
        </w:rPr>
        <w:t xml:space="preserve">Общие технические характеристики </w:t>
      </w:r>
      <w:r w:rsidRPr="00E95572">
        <w:rPr>
          <w:rFonts w:eastAsia="Lucida Sans Unicode" w:cs="Times New Roman"/>
          <w:b/>
        </w:rPr>
        <w:t>выполняемых работ</w:t>
      </w:r>
      <w:r w:rsidR="006D5C69">
        <w:rPr>
          <w:rFonts w:eastAsia="Lucida Sans Unicode" w:cs="Times New Roman"/>
          <w:b/>
        </w:rPr>
        <w:t>, требования к качеству работ</w:t>
      </w:r>
      <w:r w:rsidRPr="00E95572">
        <w:rPr>
          <w:rFonts w:eastAsia="Lucida Sans Unicode" w:cs="Times New Roman"/>
          <w:b/>
        </w:rPr>
        <w:t>:</w:t>
      </w:r>
    </w:p>
    <w:p w:rsidR="00A11101" w:rsidRPr="00E95572" w:rsidRDefault="00A11101" w:rsidP="00A11101">
      <w:pPr>
        <w:widowControl/>
        <w:autoSpaceDN/>
        <w:spacing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Выполнение работ по </w:t>
      </w:r>
      <w:proofErr w:type="spellStart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ортезированию</w:t>
      </w:r>
      <w:proofErr w:type="spellEnd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должно соответствовать назначениям </w:t>
      </w:r>
      <w:proofErr w:type="gramStart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медико-социальной</w:t>
      </w:r>
      <w:proofErr w:type="gramEnd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экспертизы, а также врача. При выполнении работ по </w:t>
      </w:r>
      <w:proofErr w:type="spellStart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ортезированию</w:t>
      </w:r>
      <w:proofErr w:type="spellEnd"/>
      <w:r w:rsidRPr="00E955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A11101" w:rsidRPr="00E95572" w:rsidRDefault="00A11101" w:rsidP="00A11101">
      <w:pPr>
        <w:widowControl/>
        <w:autoSpaceDN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A11101" w:rsidRPr="00E95572" w:rsidRDefault="00A11101" w:rsidP="00A11101">
      <w:pPr>
        <w:widowControl/>
        <w:autoSpaceDN/>
        <w:spacing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Материалы  изделий,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</w:t>
      </w:r>
      <w:r w:rsidR="0061334A"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цитоксичность</w:t>
      </w:r>
      <w:proofErr w:type="spell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методы 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in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virto</w:t>
      </w:r>
      <w:proofErr w:type="spell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ГОСТ </w:t>
      </w:r>
      <w:proofErr w:type="gram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ISO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11101" w:rsidRPr="00E95572" w:rsidRDefault="00A11101" w:rsidP="00A11101">
      <w:pPr>
        <w:widowControl/>
        <w:autoSpaceDN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Р</w:t>
      </w:r>
      <w:proofErr w:type="gramEnd"/>
      <w:r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51632-20</w:t>
      </w:r>
      <w:r w:rsidR="002D14B6"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21</w:t>
      </w:r>
      <w:r w:rsidRPr="00E955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 Межгосударственному стандарту ГОСТ 29097-2015 «Изделия корсетные. Общие технические условия»,  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</w:t>
      </w:r>
      <w:proofErr w:type="gram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51819-20</w:t>
      </w:r>
      <w:r w:rsidR="002D14B6"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«Протезирование и </w:t>
      </w:r>
      <w:proofErr w:type="spell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ортезирование</w:t>
      </w:r>
      <w:proofErr w:type="spell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верхних и нижних конечностей. Термины и определения» Национального стандарта РФ ГОСТ </w:t>
      </w:r>
      <w:proofErr w:type="gram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ИСО 22523-2007 «Протезы конечностей и </w:t>
      </w:r>
      <w:proofErr w:type="spell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ортезы</w:t>
      </w:r>
      <w:proofErr w:type="spell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наружные. Требования и методы испытаний»,  Национального стандарта РФ ГОСТ </w:t>
      </w:r>
      <w:proofErr w:type="gram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741559" w:rsidRPr="00E95572" w:rsidRDefault="005F68F3">
      <w:pPr>
        <w:pStyle w:val="Standard"/>
        <w:spacing w:line="228" w:lineRule="auto"/>
        <w:ind w:firstLine="709"/>
        <w:jc w:val="both"/>
        <w:rPr>
          <w:rFonts w:cs="Times New Roman"/>
          <w:b/>
          <w:lang w:eastAsia="ar-SA"/>
        </w:rPr>
      </w:pPr>
      <w:r w:rsidRPr="00E95572">
        <w:rPr>
          <w:rFonts w:cs="Times New Roman"/>
          <w:b/>
          <w:lang w:eastAsia="ar-SA"/>
        </w:rPr>
        <w:t>Требования к техническим и функциональным характеристикам работ:</w:t>
      </w:r>
    </w:p>
    <w:p w:rsidR="00A11101" w:rsidRPr="00E95572" w:rsidRDefault="00A11101" w:rsidP="00A11101">
      <w:pPr>
        <w:widowControl/>
        <w:autoSpaceDN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proofErr w:type="spellStart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Ортез</w:t>
      </w:r>
      <w:proofErr w:type="spellEnd"/>
      <w:r w:rsidRPr="00E955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техническое устройство, надеваемое на конечность или её сегмент (сегменты) опорно-двигательного аппарата с целью его фиксации, разгрузки для восстановления нарушенных функций.</w:t>
      </w:r>
    </w:p>
    <w:p w:rsidR="00A11101" w:rsidRPr="00E95572" w:rsidRDefault="00A11101" w:rsidP="000D3C75">
      <w:pPr>
        <w:widowControl/>
        <w:autoSpaceDN/>
        <w:spacing w:line="10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Выполнение работ по </w:t>
      </w:r>
      <w:proofErr w:type="spellStart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ортезированию</w:t>
      </w:r>
      <w:proofErr w:type="spellEnd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должны быть направлены на изготовление технических устройств, к которым относятся корсеты и </w:t>
      </w:r>
      <w:proofErr w:type="spellStart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реклинаторы</w:t>
      </w:r>
      <w:proofErr w:type="spellEnd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сумочно</w:t>
      </w:r>
      <w:proofErr w:type="spellEnd"/>
      <w:r w:rsidRPr="00E95572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-связочного или мышечно-связочного аппарата и других функций организма.</w:t>
      </w:r>
    </w:p>
    <w:tbl>
      <w:tblPr>
        <w:tblStyle w:val="af7"/>
        <w:tblW w:w="0" w:type="auto"/>
        <w:jc w:val="center"/>
        <w:tblInd w:w="-1412" w:type="dxa"/>
        <w:tblLook w:val="04A0" w:firstRow="1" w:lastRow="0" w:firstColumn="1" w:lastColumn="0" w:noHBand="0" w:noVBand="1"/>
      </w:tblPr>
      <w:tblGrid>
        <w:gridCol w:w="1906"/>
        <w:gridCol w:w="5056"/>
        <w:gridCol w:w="1417"/>
        <w:gridCol w:w="1559"/>
      </w:tblGrid>
      <w:tr w:rsidR="00567A8E" w:rsidRPr="00E95572" w:rsidTr="00E95572">
        <w:trPr>
          <w:jc w:val="center"/>
        </w:trPr>
        <w:tc>
          <w:tcPr>
            <w:tcW w:w="1906" w:type="dxa"/>
          </w:tcPr>
          <w:p w:rsidR="00567A8E" w:rsidRPr="00E95572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изделия, шифр</w:t>
            </w:r>
          </w:p>
        </w:tc>
        <w:tc>
          <w:tcPr>
            <w:tcW w:w="5056" w:type="dxa"/>
            <w:vAlign w:val="center"/>
          </w:tcPr>
          <w:p w:rsidR="00567A8E" w:rsidRPr="00E95572" w:rsidRDefault="00567A8E" w:rsidP="00E95572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417" w:type="dxa"/>
          </w:tcPr>
          <w:p w:rsidR="00567A8E" w:rsidRPr="00E95572" w:rsidRDefault="00567A8E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567A8E" w:rsidRPr="00E95572" w:rsidRDefault="00E95572" w:rsidP="00567A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567A8E"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оличество</w:t>
            </w:r>
          </w:p>
        </w:tc>
      </w:tr>
      <w:tr w:rsidR="00A11101" w:rsidRPr="00E95572" w:rsidTr="00E95572">
        <w:trPr>
          <w:jc w:val="center"/>
        </w:trPr>
        <w:tc>
          <w:tcPr>
            <w:tcW w:w="1906" w:type="dxa"/>
          </w:tcPr>
          <w:p w:rsidR="00A11101" w:rsidRPr="00E95572" w:rsidRDefault="00A11101" w:rsidP="00A1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Корсет жесткой фиксации </w:t>
            </w:r>
          </w:p>
          <w:p w:rsidR="00A11101" w:rsidRPr="00E95572" w:rsidRDefault="00A11101" w:rsidP="00A1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A11101" w:rsidRPr="00E95572" w:rsidRDefault="00A11101" w:rsidP="00A1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Корсет на туловище, многозонального воздействия с несущей гильзой, изготовленной по слепку. Состоит  из гильзы на туловище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сформированными зонами давления и разгрузки, креплениями типа «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»; возможны металлические элементы </w:t>
            </w: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мостов-раздвижек и дополнительных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реклинирующих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 Назначение – специальное, по назначению врача.</w:t>
            </w:r>
          </w:p>
        </w:tc>
        <w:tc>
          <w:tcPr>
            <w:tcW w:w="1417" w:type="dxa"/>
          </w:tcPr>
          <w:p w:rsidR="00A11101" w:rsidRPr="00E95572" w:rsidRDefault="000D3C75" w:rsidP="00A11101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559" w:type="dxa"/>
          </w:tcPr>
          <w:p w:rsidR="00A11101" w:rsidRPr="00E95572" w:rsidRDefault="00A11101" w:rsidP="00A11101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11101" w:rsidRPr="00E95572" w:rsidTr="00E95572">
        <w:trPr>
          <w:jc w:val="center"/>
        </w:trPr>
        <w:tc>
          <w:tcPr>
            <w:tcW w:w="1906" w:type="dxa"/>
          </w:tcPr>
          <w:p w:rsidR="00A11101" w:rsidRPr="00E95572" w:rsidRDefault="00A11101" w:rsidP="00A1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Корсет функционально-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коррегирующий</w:t>
            </w:r>
            <w:proofErr w:type="spellEnd"/>
          </w:p>
        </w:tc>
        <w:tc>
          <w:tcPr>
            <w:tcW w:w="5056" w:type="dxa"/>
          </w:tcPr>
          <w:p w:rsidR="00A11101" w:rsidRPr="00E95572" w:rsidRDefault="00A11101" w:rsidP="00A1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 Корсет функционально-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коррегирующий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на туловище многозонального воздействия с несущей гильзой по слепку из термопласта методом  глубокой вакуумной вытяжки по индивидуальному техпроцессу, представляет собой пластиковую гильзу сложной ассиметричной формы с двумя креплениями по передней поверхности,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крепления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выполняются в виде ленты «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» и шлевкой на пластиковой основе.</w:t>
            </w:r>
          </w:p>
          <w:p w:rsidR="00A11101" w:rsidRPr="00E95572" w:rsidRDefault="00A11101" w:rsidP="00A1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Пластиковая гильза корсета изготавливается из ПНД (полиэтилена низкого давления) толщиной от 4 до 5 мм </w:t>
            </w: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массы пациента и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регидности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деформации) путем вакуумного формования по позитиву.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пелотов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, особенностями туловища пациента в местах  давления и полостей разгрузки. Крепления соединяются с корсетом заклепками типа «</w:t>
            </w:r>
            <w:proofErr w:type="spellStart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>холнитен</w:t>
            </w:r>
            <w:proofErr w:type="spellEnd"/>
            <w:r w:rsidRPr="00E9557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A11101" w:rsidRPr="00E95572" w:rsidRDefault="000D3C75" w:rsidP="000D3C7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5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</w:tcPr>
          <w:p w:rsidR="00A11101" w:rsidRPr="00E95572" w:rsidRDefault="00A11101" w:rsidP="000D3C7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618D3" w:rsidRPr="00CB675C" w:rsidRDefault="007618D3" w:rsidP="004A3069">
      <w:pPr>
        <w:autoSpaceDN/>
        <w:ind w:left="-142" w:firstLine="56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Требования к техническим и функциональным характеристикам работ:</w:t>
      </w:r>
    </w:p>
    <w:p w:rsidR="007618D3" w:rsidRPr="00CB675C" w:rsidRDefault="007618D3" w:rsidP="004A3069">
      <w:pPr>
        <w:autoSpaceDN/>
        <w:ind w:left="-142" w:firstLine="568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CB675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Изделия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CB675C">
        <w:rPr>
          <w:rFonts w:ascii="Times New Roman" w:hAnsi="Times New Roman" w:cs="Times New Roman"/>
          <w:kern w:val="1"/>
          <w:sz w:val="24"/>
          <w:szCs w:val="24"/>
          <w:lang w:eastAsia="ar-SA"/>
        </w:rPr>
        <w:t>связочно</w:t>
      </w:r>
      <w:proofErr w:type="spellEnd"/>
      <w:r w:rsidRPr="00CB675C">
        <w:rPr>
          <w:rFonts w:ascii="Times New Roman" w:hAnsi="Times New Roman" w:cs="Times New Roman"/>
          <w:kern w:val="1"/>
          <w:sz w:val="24"/>
          <w:szCs w:val="24"/>
          <w:lang w:eastAsia="ar-SA"/>
        </w:rPr>
        <w:t>-мышечного аппарата, коррекции взаимоположения деформированных сегментов конечности.</w:t>
      </w:r>
    </w:p>
    <w:p w:rsidR="007618D3" w:rsidRPr="00CB675C" w:rsidRDefault="007618D3" w:rsidP="004A3069">
      <w:pPr>
        <w:autoSpaceDN/>
        <w:ind w:left="-142" w:firstLine="56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Требования к безопасности работ:</w:t>
      </w:r>
    </w:p>
    <w:p w:rsidR="007618D3" w:rsidRPr="00CB675C" w:rsidRDefault="007618D3" w:rsidP="004A3069">
      <w:pPr>
        <w:widowControl/>
        <w:autoSpaceDN/>
        <w:ind w:left="-142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Материалы, узлы, полуфабрикаты для изготовления изделий должны соответствовать требованиям действующих стандартов и технических условий.</w:t>
      </w:r>
    </w:p>
    <w:p w:rsidR="007618D3" w:rsidRPr="00CB675C" w:rsidRDefault="007618D3" w:rsidP="004A3069">
      <w:pPr>
        <w:widowControl/>
        <w:autoSpaceDN/>
        <w:ind w:left="-142" w:firstLine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организации обеспечения инвалидов изделиями наличие </w:t>
      </w:r>
      <w:r w:rsidRPr="00CB67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копий регистрационного удостоверения и документа, подтверждающего соответствие</w:t>
      </w: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изделий (сертификат соответствия либо декларация о соответствии) </w:t>
      </w:r>
      <w:r w:rsidRPr="00CB67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или иных документов, свидетельствующих о качестве и безопасности</w:t>
      </w: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изделий, является условием, в случае если законодательством Российской Федерации предусмотрено наличие таких документов.</w:t>
      </w:r>
    </w:p>
    <w:p w:rsidR="007618D3" w:rsidRPr="00CB675C" w:rsidRDefault="007618D3" w:rsidP="004A3069">
      <w:pPr>
        <w:autoSpaceDN/>
        <w:snapToGrid w:val="0"/>
        <w:ind w:left="-142" w:firstLine="568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Требования к результатам работ:</w:t>
      </w:r>
    </w:p>
    <w:p w:rsidR="007618D3" w:rsidRPr="00CB675C" w:rsidRDefault="007618D3" w:rsidP="004A3069">
      <w:pPr>
        <w:autoSpaceDN/>
        <w:ind w:left="-142" w:firstLine="568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CB675C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Работы по обеспечению инвалидов изделиями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618D3" w:rsidRPr="00CB675C" w:rsidRDefault="007618D3" w:rsidP="004A3069">
      <w:pPr>
        <w:widowControl/>
        <w:autoSpaceDN/>
        <w:ind w:left="-142" w:firstLine="56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67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Требования к упаковке изделий, являющихся результатом работ:</w:t>
      </w:r>
    </w:p>
    <w:p w:rsidR="007618D3" w:rsidRPr="00CB675C" w:rsidRDefault="007618D3" w:rsidP="004A3069">
      <w:pPr>
        <w:widowControl/>
        <w:autoSpaceDN/>
        <w:ind w:left="-142" w:firstLine="56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618D3" w:rsidRPr="00CB675C" w:rsidRDefault="007618D3" w:rsidP="004A3069">
      <w:pPr>
        <w:widowControl/>
        <w:autoSpaceDN/>
        <w:ind w:left="-142" w:firstLine="56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7618D3" w:rsidRPr="00CB675C" w:rsidRDefault="007618D3" w:rsidP="004A3069">
      <w:pPr>
        <w:autoSpaceDN/>
        <w:ind w:left="-142" w:firstLine="568"/>
        <w:jc w:val="both"/>
        <w:rPr>
          <w:rFonts w:ascii="Times New Roman" w:eastAsia="StarSymbol" w:hAnsi="Times New Roman" w:cs="Times New Roman"/>
          <w:spacing w:val="-2"/>
          <w:kern w:val="1"/>
          <w:sz w:val="24"/>
          <w:szCs w:val="24"/>
          <w:lang w:eastAsia="ar-SA"/>
        </w:rPr>
      </w:pPr>
      <w:r w:rsidRPr="00CB675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Требования к гарантийному сроку и (или) объему предоставления гарантий качества работ:</w:t>
      </w:r>
    </w:p>
    <w:p w:rsidR="007618D3" w:rsidRPr="00CB675C" w:rsidRDefault="007618D3" w:rsidP="004A3069">
      <w:pPr>
        <w:autoSpaceDN/>
        <w:ind w:left="-142"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eastAsia="StarSymbol" w:hAnsi="Times New Roman" w:cs="Times New Roman"/>
          <w:spacing w:val="-2"/>
          <w:kern w:val="1"/>
          <w:sz w:val="24"/>
          <w:szCs w:val="24"/>
          <w:lang w:eastAsia="ar-SA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в соответствии с Приказом Министерства социального обеспечения РФСР от 15.02.1991 г. № 35 составляет 7 </w:t>
      </w:r>
      <w:r w:rsidRPr="00CB675C">
        <w:rPr>
          <w:rFonts w:ascii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месяцев</w:t>
      </w:r>
      <w:r w:rsidRPr="00CB675C">
        <w:rPr>
          <w:rFonts w:ascii="Times New Roman" w:eastAsia="StarSymbol" w:hAnsi="Times New Roman" w:cs="Times New Roman"/>
          <w:spacing w:val="-2"/>
          <w:kern w:val="1"/>
          <w:sz w:val="24"/>
          <w:szCs w:val="24"/>
          <w:lang w:eastAsia="ar-SA"/>
        </w:rPr>
        <w:t>.</w:t>
      </w:r>
    </w:p>
    <w:p w:rsidR="007618D3" w:rsidRDefault="007618D3" w:rsidP="004A3069">
      <w:pPr>
        <w:autoSpaceDN/>
        <w:ind w:left="-142"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B67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В течение гарантийного срока предприятие-изготовитель обязано производить замену или ремонт изделия бесплатно</w:t>
      </w:r>
      <w:r w:rsidR="0033336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33336D" w:rsidRPr="0033336D" w:rsidRDefault="0033336D" w:rsidP="003333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6D">
        <w:rPr>
          <w:rFonts w:ascii="Times New Roman" w:hAnsi="Times New Roman" w:cs="Times New Roman"/>
          <w:sz w:val="24"/>
          <w:szCs w:val="24"/>
        </w:rPr>
        <w:t>Выполнить работы по настоящему Контракту и передать их результат непосредственно Получателю в срок, предусмотренный Описанием объекта закупки, при представлении им паспорта и Направления, выдаваемого Заказчиком.</w:t>
      </w:r>
    </w:p>
    <w:p w:rsidR="0033336D" w:rsidRPr="0033336D" w:rsidRDefault="0033336D" w:rsidP="0033336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36D">
        <w:rPr>
          <w:rFonts w:ascii="Times New Roman" w:hAnsi="Times New Roman" w:cs="Times New Roman"/>
          <w:color w:val="000000"/>
          <w:sz w:val="24"/>
          <w:szCs w:val="24"/>
        </w:rPr>
        <w:t xml:space="preserve">Начать выполнение работ по изготовлению корсетов для инвалидов не позднее 7 (семи) рабочих дней с момента получения Реестров Получателей от Заказчика </w:t>
      </w:r>
    </w:p>
    <w:p w:rsidR="0033336D" w:rsidRPr="0033336D" w:rsidRDefault="0033336D" w:rsidP="003333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6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работы и выдать Получателям изделия в срок </w:t>
      </w:r>
      <w:r w:rsidRPr="003333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более 60 (шестидесяти) календарных дней</w:t>
      </w:r>
      <w:r w:rsidRPr="00333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36D">
        <w:rPr>
          <w:rFonts w:ascii="Times New Roman" w:hAnsi="Times New Roman" w:cs="Times New Roman"/>
          <w:sz w:val="24"/>
          <w:szCs w:val="24"/>
        </w:rPr>
        <w:t>не позднее 15.09.2023 г.</w:t>
      </w:r>
    </w:p>
    <w:p w:rsidR="0033336D" w:rsidRPr="0033336D" w:rsidRDefault="0033336D" w:rsidP="0033336D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33336D">
        <w:rPr>
          <w:rFonts w:cs="Times New Roman"/>
          <w:u w:val="single"/>
        </w:rPr>
        <w:t>Выполнение работ</w:t>
      </w:r>
      <w:r w:rsidRPr="0033336D">
        <w:rPr>
          <w:rFonts w:cs="Times New Roman"/>
        </w:rPr>
        <w:t xml:space="preserve"> осуществляется по индивидуальным заказам Получателей </w:t>
      </w:r>
    </w:p>
    <w:p w:rsidR="0033336D" w:rsidRPr="0033336D" w:rsidRDefault="0033336D" w:rsidP="0033336D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33336D">
        <w:rPr>
          <w:rFonts w:cs="Times New Roman"/>
          <w:u w:val="single"/>
        </w:rPr>
        <w:t>Обеспечение и выдача</w:t>
      </w:r>
      <w:r w:rsidRPr="0033336D">
        <w:rPr>
          <w:rFonts w:cs="Times New Roman"/>
        </w:rPr>
        <w:t xml:space="preserve"> изделий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33336D" w:rsidRPr="00CB675C" w:rsidRDefault="0033336D" w:rsidP="004A3069">
      <w:pPr>
        <w:autoSpaceDN/>
        <w:ind w:left="-142" w:firstLine="568"/>
        <w:jc w:val="both"/>
        <w:rPr>
          <w:b/>
          <w:bCs/>
          <w:kern w:val="1"/>
          <w:sz w:val="24"/>
          <w:szCs w:val="24"/>
          <w:lang w:eastAsia="ar-SA"/>
        </w:rPr>
      </w:pPr>
    </w:p>
    <w:p w:rsidR="007618D3" w:rsidRPr="007618D3" w:rsidRDefault="007618D3" w:rsidP="007618D3">
      <w:pPr>
        <w:autoSpaceDN/>
        <w:spacing w:line="100" w:lineRule="atLeast"/>
        <w:ind w:firstLine="578"/>
        <w:jc w:val="center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ar-SA"/>
        </w:rPr>
      </w:pPr>
    </w:p>
    <w:p w:rsidR="00741559" w:rsidRPr="00D05674" w:rsidRDefault="00741559" w:rsidP="00C85DF9">
      <w:pPr>
        <w:pStyle w:val="Standard"/>
        <w:ind w:left="567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sectPr w:rsidR="00741559" w:rsidRPr="00D05674">
      <w:footerReference w:type="default" r:id="rId9"/>
      <w:pgSz w:w="11906" w:h="16838"/>
      <w:pgMar w:top="766" w:right="567" w:bottom="76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45" w:rsidRDefault="002D7D45">
      <w:r>
        <w:separator/>
      </w:r>
    </w:p>
  </w:endnote>
  <w:endnote w:type="continuationSeparator" w:id="0">
    <w:p w:rsidR="002D7D45" w:rsidRDefault="002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FB" w:rsidRDefault="00687FF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45" w:rsidRDefault="002D7D45">
      <w:r>
        <w:rPr>
          <w:color w:val="000000"/>
        </w:rPr>
        <w:separator/>
      </w:r>
    </w:p>
  </w:footnote>
  <w:footnote w:type="continuationSeparator" w:id="0">
    <w:p w:rsidR="002D7D45" w:rsidRDefault="002D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BA"/>
    <w:multiLevelType w:val="multilevel"/>
    <w:tmpl w:val="CFE879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026299"/>
    <w:multiLevelType w:val="multilevel"/>
    <w:tmpl w:val="973452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5F088A"/>
    <w:multiLevelType w:val="multilevel"/>
    <w:tmpl w:val="A9747B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A34661D"/>
    <w:multiLevelType w:val="multilevel"/>
    <w:tmpl w:val="836E914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9536484"/>
    <w:multiLevelType w:val="multilevel"/>
    <w:tmpl w:val="B94A03C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4E2350B"/>
    <w:multiLevelType w:val="multilevel"/>
    <w:tmpl w:val="2D18500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66C34BC"/>
    <w:multiLevelType w:val="multilevel"/>
    <w:tmpl w:val="7DAEFFC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6DB5886"/>
    <w:multiLevelType w:val="multilevel"/>
    <w:tmpl w:val="96D8882E"/>
    <w:styleLink w:val="WWOutlineListStyle9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decimal"/>
      <w:pStyle w:val="-"/>
      <w:lvlText w:val="%4."/>
      <w:lvlJc w:val="left"/>
      <w:pPr>
        <w:ind w:left="288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741507C6"/>
    <w:multiLevelType w:val="multilevel"/>
    <w:tmpl w:val="E1A4040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5034747"/>
    <w:multiLevelType w:val="multilevel"/>
    <w:tmpl w:val="5EFC3D9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559"/>
    <w:rsid w:val="000049C4"/>
    <w:rsid w:val="0001214F"/>
    <w:rsid w:val="000D3C75"/>
    <w:rsid w:val="000F47E7"/>
    <w:rsid w:val="000F6954"/>
    <w:rsid w:val="00112B56"/>
    <w:rsid w:val="001340DB"/>
    <w:rsid w:val="0014117B"/>
    <w:rsid w:val="001B61AA"/>
    <w:rsid w:val="0023278D"/>
    <w:rsid w:val="0023714C"/>
    <w:rsid w:val="002B46B2"/>
    <w:rsid w:val="002D14B6"/>
    <w:rsid w:val="002D7D45"/>
    <w:rsid w:val="002E2BB0"/>
    <w:rsid w:val="002E59C2"/>
    <w:rsid w:val="00301449"/>
    <w:rsid w:val="00301863"/>
    <w:rsid w:val="0031662C"/>
    <w:rsid w:val="0033336D"/>
    <w:rsid w:val="003765D3"/>
    <w:rsid w:val="00380A9F"/>
    <w:rsid w:val="0043215A"/>
    <w:rsid w:val="004A3069"/>
    <w:rsid w:val="00526341"/>
    <w:rsid w:val="00567A8E"/>
    <w:rsid w:val="00576E85"/>
    <w:rsid w:val="005820B4"/>
    <w:rsid w:val="005F2717"/>
    <w:rsid w:val="005F68F3"/>
    <w:rsid w:val="0061334A"/>
    <w:rsid w:val="00652ECF"/>
    <w:rsid w:val="00676199"/>
    <w:rsid w:val="00687FFB"/>
    <w:rsid w:val="006D5C69"/>
    <w:rsid w:val="006E42B7"/>
    <w:rsid w:val="00741559"/>
    <w:rsid w:val="007618D3"/>
    <w:rsid w:val="00797F42"/>
    <w:rsid w:val="007A0B12"/>
    <w:rsid w:val="007A25C2"/>
    <w:rsid w:val="008B48AB"/>
    <w:rsid w:val="00905655"/>
    <w:rsid w:val="009D7BD2"/>
    <w:rsid w:val="00A06AC6"/>
    <w:rsid w:val="00A11101"/>
    <w:rsid w:val="00A14441"/>
    <w:rsid w:val="00A26BBC"/>
    <w:rsid w:val="00A556D1"/>
    <w:rsid w:val="00A9786C"/>
    <w:rsid w:val="00AB2134"/>
    <w:rsid w:val="00AF2A09"/>
    <w:rsid w:val="00B7635D"/>
    <w:rsid w:val="00B76419"/>
    <w:rsid w:val="00BB3B32"/>
    <w:rsid w:val="00BB7E42"/>
    <w:rsid w:val="00C85DF9"/>
    <w:rsid w:val="00C92AAC"/>
    <w:rsid w:val="00CB675C"/>
    <w:rsid w:val="00D05674"/>
    <w:rsid w:val="00D15638"/>
    <w:rsid w:val="00D16347"/>
    <w:rsid w:val="00DA5C64"/>
    <w:rsid w:val="00E40130"/>
    <w:rsid w:val="00E65100"/>
    <w:rsid w:val="00E95572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0D4-A4A1-4426-8E95-E03FA54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6494</Characters>
  <Application>Microsoft Office Word</Application>
  <DocSecurity>0</DocSecurity>
  <Lines>158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Куцак Маргарита Николаевна</dc:creator>
  <cp:lastModifiedBy>Васильева Елена Николаевна</cp:lastModifiedBy>
  <cp:revision>11</cp:revision>
  <cp:lastPrinted>2023-01-30T13:02:00Z</cp:lastPrinted>
  <dcterms:created xsi:type="dcterms:W3CDTF">2023-02-02T13:23:00Z</dcterms:created>
  <dcterms:modified xsi:type="dcterms:W3CDTF">2023-02-03T07:08:00Z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