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E31AA6" w:rsidRDefault="009F62BD" w:rsidP="00E31AA6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E31AA6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156BBD" w:rsidRPr="00E31AA6" w:rsidRDefault="00156BBD" w:rsidP="00E31AA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9A5" w:rsidRPr="00E31AA6" w:rsidRDefault="004E79A5" w:rsidP="00E31AA6">
      <w:pPr>
        <w:pStyle w:val="a4"/>
        <w:spacing w:after="0" w:line="276" w:lineRule="auto"/>
        <w:ind w:left="-567"/>
        <w:jc w:val="center"/>
        <w:rPr>
          <w:b/>
          <w:i/>
          <w:color w:val="FF0000"/>
        </w:rPr>
      </w:pPr>
      <w:r w:rsidRPr="00E31AA6">
        <w:rPr>
          <w:b/>
          <w:color w:val="000000"/>
        </w:rPr>
        <w:t xml:space="preserve">Оказание услуг по санаторно-курортному лечению граждан  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Pr="00E31AA6">
        <w:rPr>
          <w:b/>
          <w:color w:val="000000"/>
          <w:lang w:eastAsia="ru-RU"/>
        </w:rPr>
        <w:t>на территории Северо-Западного федерального округа</w:t>
      </w:r>
      <w:r w:rsidRPr="00E31AA6">
        <w:rPr>
          <w:b/>
          <w:color w:val="000000"/>
        </w:rPr>
        <w:t xml:space="preserve"> </w:t>
      </w:r>
      <w:r w:rsidRPr="00E31AA6">
        <w:rPr>
          <w:b/>
          <w:color w:val="000000"/>
          <w:spacing w:val="-4"/>
        </w:rPr>
        <w:t xml:space="preserve">с заболеваниями:  </w:t>
      </w:r>
      <w:r w:rsidRPr="00E31AA6">
        <w:rPr>
          <w:b/>
          <w:color w:val="000000"/>
        </w:rPr>
        <w:t>костно-мышечной системы,</w:t>
      </w:r>
      <w:r w:rsidRPr="00E31AA6">
        <w:rPr>
          <w:b/>
          <w:color w:val="000000"/>
          <w:spacing w:val="-4"/>
        </w:rPr>
        <w:t xml:space="preserve"> </w:t>
      </w:r>
      <w:r w:rsidRPr="00E31AA6">
        <w:rPr>
          <w:b/>
          <w:color w:val="000000"/>
        </w:rPr>
        <w:t>нервной системы,</w:t>
      </w:r>
      <w:r w:rsidRPr="00E31AA6">
        <w:rPr>
          <w:rFonts w:eastAsia="Arial"/>
          <w:b/>
          <w:color w:val="FF0000"/>
          <w:spacing w:val="-4"/>
        </w:rPr>
        <w:t xml:space="preserve"> </w:t>
      </w:r>
      <w:r w:rsidRPr="00E31AA6">
        <w:rPr>
          <w:rFonts w:eastAsia="Arial"/>
          <w:b/>
          <w:color w:val="000000"/>
          <w:spacing w:val="-4"/>
        </w:rPr>
        <w:t>болезни глаза и его придаточного аппарата</w:t>
      </w:r>
      <w:r w:rsidR="0015731C">
        <w:rPr>
          <w:rFonts w:eastAsia="Arial"/>
          <w:b/>
          <w:color w:val="000000"/>
          <w:spacing w:val="-4"/>
        </w:rPr>
        <w:t xml:space="preserve"> в 2023 году.</w:t>
      </w:r>
    </w:p>
    <w:p w:rsidR="004E79A5" w:rsidRPr="00E31AA6" w:rsidRDefault="004E79A5" w:rsidP="00E31AA6">
      <w:pPr>
        <w:spacing w:after="0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color w:val="000000"/>
          <w:spacing w:val="-4"/>
          <w:u w:val="single"/>
        </w:rPr>
      </w:pPr>
      <w:r w:rsidRPr="00E31AA6">
        <w:rPr>
          <w:b/>
          <w:color w:val="000000"/>
          <w:u w:val="single"/>
        </w:rPr>
        <w:t>К</w:t>
      </w:r>
      <w:r w:rsidRPr="00E31AA6">
        <w:rPr>
          <w:b/>
          <w:color w:val="000000"/>
          <w:spacing w:val="-4"/>
          <w:u w:val="single"/>
        </w:rPr>
        <w:t xml:space="preserve">оличество услуг—  </w:t>
      </w:r>
      <w:r w:rsidR="0015731C">
        <w:rPr>
          <w:b/>
          <w:color w:val="000000"/>
          <w:spacing w:val="-4"/>
          <w:u w:val="single"/>
        </w:rPr>
        <w:t>2160</w:t>
      </w:r>
      <w:r w:rsidRPr="00E31AA6">
        <w:rPr>
          <w:b/>
          <w:color w:val="000000"/>
          <w:spacing w:val="-4"/>
          <w:u w:val="single"/>
        </w:rPr>
        <w:t xml:space="preserve"> койко-дней  (</w:t>
      </w:r>
      <w:r w:rsidR="0015731C">
        <w:rPr>
          <w:b/>
          <w:color w:val="000000"/>
          <w:spacing w:val="-4"/>
          <w:u w:val="single"/>
        </w:rPr>
        <w:t>120</w:t>
      </w:r>
      <w:r w:rsidRPr="00E31AA6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  <w:lang w:eastAsia="ru-RU"/>
        </w:rPr>
      </w:pPr>
      <w:r w:rsidRPr="00E31AA6">
        <w:rPr>
          <w:b/>
          <w:color w:val="000000"/>
          <w:spacing w:val="-4"/>
          <w:u w:val="single"/>
        </w:rPr>
        <w:t>Место оказания услуг:</w:t>
      </w:r>
      <w:r w:rsidRPr="00E31AA6">
        <w:rPr>
          <w:b/>
          <w:color w:val="000000"/>
          <w:spacing w:val="-4"/>
        </w:rPr>
        <w:t xml:space="preserve"> </w:t>
      </w:r>
      <w:r w:rsidRPr="00E31AA6">
        <w:rPr>
          <w:color w:val="000000"/>
          <w:spacing w:val="-4"/>
        </w:rPr>
        <w:t>санаторно-курортные</w:t>
      </w:r>
      <w:r w:rsidRPr="00E31AA6">
        <w:rPr>
          <w:b/>
          <w:color w:val="000000"/>
          <w:spacing w:val="-4"/>
        </w:rPr>
        <w:t xml:space="preserve">  </w:t>
      </w:r>
      <w:r w:rsidRPr="00E31AA6">
        <w:rPr>
          <w:color w:val="000000"/>
          <w:spacing w:val="-4"/>
        </w:rPr>
        <w:t xml:space="preserve">учреждения, </w:t>
      </w:r>
      <w:r w:rsidRPr="00E31AA6">
        <w:rPr>
          <w:color w:val="000000"/>
        </w:rPr>
        <w:t xml:space="preserve">расположенные </w:t>
      </w:r>
      <w:r w:rsidRPr="00E31AA6">
        <w:rPr>
          <w:color w:val="000000"/>
          <w:lang w:eastAsia="ru-RU"/>
        </w:rPr>
        <w:t xml:space="preserve">на территории Северо-Западного федерального округа 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E31AA6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E31AA6">
        <w:rPr>
          <w:b/>
          <w:color w:val="000000"/>
          <w:spacing w:val="-4"/>
          <w:u w:val="single"/>
        </w:rPr>
        <w:t>к</w:t>
      </w:r>
      <w:proofErr w:type="gramEnd"/>
      <w:r w:rsidRPr="00E31AA6">
        <w:rPr>
          <w:b/>
          <w:color w:val="000000"/>
          <w:spacing w:val="-4"/>
          <w:u w:val="single"/>
        </w:rPr>
        <w:t>/</w:t>
      </w:r>
      <w:proofErr w:type="gramStart"/>
      <w:r w:rsidRPr="00E31AA6">
        <w:rPr>
          <w:b/>
          <w:color w:val="000000"/>
          <w:spacing w:val="-4"/>
          <w:u w:val="single"/>
        </w:rPr>
        <w:t>дней</w:t>
      </w:r>
      <w:proofErr w:type="gramEnd"/>
      <w:r w:rsidRPr="00E31AA6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E31AA6">
        <w:rPr>
          <w:b/>
          <w:bCs/>
          <w:color w:val="000000"/>
          <w:spacing w:val="-4"/>
          <w:u w:val="single"/>
        </w:rPr>
        <w:t xml:space="preserve">я) - </w:t>
      </w:r>
      <w:r w:rsidRPr="00E31AA6">
        <w:rPr>
          <w:b/>
          <w:bCs/>
          <w:color w:val="000000"/>
          <w:spacing w:val="-4"/>
        </w:rPr>
        <w:t>18.</w:t>
      </w:r>
      <w:r w:rsidRPr="00E31AA6">
        <w:rPr>
          <w:color w:val="000000"/>
          <w:spacing w:val="-4"/>
          <w:shd w:val="clear" w:color="auto" w:fill="FFFFFF"/>
        </w:rPr>
        <w:t xml:space="preserve"> </w:t>
      </w:r>
    </w:p>
    <w:p w:rsidR="004E79A5" w:rsidRPr="00E31AA6" w:rsidRDefault="004E79A5" w:rsidP="00E31AA6">
      <w:pPr>
        <w:widowControl w:val="0"/>
        <w:spacing w:after="0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1A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 должен начинаться не позднее </w:t>
      </w:r>
      <w:r w:rsidR="0015731C">
        <w:rPr>
          <w:rFonts w:ascii="Times New Roman" w:hAnsi="Times New Roman" w:cs="Times New Roman"/>
          <w:color w:val="000000"/>
          <w:spacing w:val="-4"/>
          <w:sz w:val="24"/>
          <w:szCs w:val="24"/>
        </w:rPr>
        <w:t>08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>.12.202</w:t>
      </w:r>
      <w:r w:rsidR="0015731C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года.</w:t>
      </w:r>
    </w:p>
    <w:p w:rsidR="004E79A5" w:rsidRPr="00E31AA6" w:rsidRDefault="004E79A5" w:rsidP="00E31AA6">
      <w:pPr>
        <w:widowControl w:val="0"/>
        <w:spacing w:after="0"/>
        <w:ind w:left="-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1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1. Предмет размещения заказа:</w:t>
      </w:r>
    </w:p>
    <w:p w:rsidR="004E79A5" w:rsidRPr="00E31AA6" w:rsidRDefault="0015731C" w:rsidP="00E31AA6">
      <w:pPr>
        <w:spacing w:after="0"/>
        <w:ind w:left="-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E79A5"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казание услуг по санаторно-курортному лечению граждан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</w:t>
      </w:r>
      <w:r w:rsidR="004E79A5" w:rsidRPr="00E3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территории Северо-Западного федерального округа</w:t>
      </w:r>
      <w:r w:rsidR="004E79A5"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9A5"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заболеваниями:  </w:t>
      </w:r>
      <w:r w:rsidR="004E79A5" w:rsidRPr="00E31AA6">
        <w:rPr>
          <w:rFonts w:ascii="Times New Roman" w:hAnsi="Times New Roman" w:cs="Times New Roman"/>
          <w:color w:val="000000"/>
          <w:sz w:val="24"/>
          <w:szCs w:val="24"/>
        </w:rPr>
        <w:t>костно-мышечной системы,</w:t>
      </w:r>
      <w:r w:rsidR="004E79A5" w:rsidRPr="00E31A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E79A5" w:rsidRPr="00E31AA6">
        <w:rPr>
          <w:rFonts w:ascii="Times New Roman" w:hAnsi="Times New Roman" w:cs="Times New Roman"/>
          <w:color w:val="000000"/>
          <w:sz w:val="24"/>
          <w:szCs w:val="24"/>
        </w:rPr>
        <w:t>нервной системы,</w:t>
      </w:r>
      <w:r w:rsidR="004E79A5" w:rsidRPr="00E31AA6">
        <w:rPr>
          <w:rFonts w:ascii="Times New Roman" w:eastAsia="Arial" w:hAnsi="Times New Roman" w:cs="Times New Roman"/>
          <w:color w:val="FF0000"/>
          <w:spacing w:val="-4"/>
          <w:sz w:val="24"/>
          <w:szCs w:val="24"/>
        </w:rPr>
        <w:t xml:space="preserve"> </w:t>
      </w:r>
      <w:r w:rsidR="004E79A5" w:rsidRPr="00E31AA6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болезни глаза и его придаточного аппарата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 xml:space="preserve"> в 2023 году.</w:t>
      </w:r>
    </w:p>
    <w:p w:rsidR="0015731C" w:rsidRDefault="004E79A5" w:rsidP="0015731C">
      <w:pPr>
        <w:widowControl w:val="0"/>
        <w:spacing w:after="0"/>
        <w:ind w:left="-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31A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Pr="00E31AA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15731C" w:rsidRPr="0015731C" w:rsidRDefault="0015731C" w:rsidP="0015731C">
      <w:pPr>
        <w:widowControl w:val="0"/>
        <w:spacing w:after="0"/>
        <w:ind w:left="-567" w:firstLine="1275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5731C">
        <w:rPr>
          <w:rFonts w:ascii="Times New Roman" w:hAnsi="Times New Roman" w:cs="Times New Roman"/>
          <w:color w:val="000000"/>
          <w:sz w:val="24"/>
          <w:szCs w:val="24"/>
        </w:rPr>
        <w:t>Исполнитель должен гарантировать Заказчику, что все медицинские услуги предоставляется в объёме, определяемом существующими в Российской Федерации отраслевыми стандартами диагностики и лечения, и в соответствии с требованиями, предъявляемыми к методам диагностики, профилактики и лечения, разрешённым на территории Российской Федерации;</w:t>
      </w:r>
    </w:p>
    <w:p w:rsidR="0015731C" w:rsidRDefault="004E79A5" w:rsidP="0015731C">
      <w:pPr>
        <w:suppressLineNumbers/>
        <w:spacing w:after="0"/>
        <w:ind w:left="-567" w:firstLine="127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Приказом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дорсопатии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спондилопатии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болезни мягких тканей,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остеопатии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хондропатии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)»; 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инфекционные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воспалительные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артропатии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, артрозы, другие поражения суставов)», Приказом </w:t>
      </w:r>
      <w:proofErr w:type="spell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 РФ от 22.11.2004 № 217«Об утверждении стандарта санаторно-курортной помощи больным с воспалительными болезнями центральной нервной системы</w:t>
      </w:r>
      <w:proofErr w:type="gramStart"/>
      <w:r w:rsidRPr="00E31AA6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731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31AA6" w:rsidRPr="00E31AA6" w:rsidRDefault="00E31AA6" w:rsidP="00E31AA6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AA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</w:t>
      </w:r>
      <w:r w:rsidRPr="00E31AA6">
        <w:rPr>
          <w:rFonts w:ascii="Times New Roman" w:hAnsi="Times New Roman" w:cs="Times New Roman"/>
          <w:sz w:val="24"/>
          <w:szCs w:val="24"/>
        </w:rPr>
        <w:t>Постановлением Правительства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E31AA6">
        <w:rPr>
          <w:rFonts w:ascii="Times New Roman" w:hAnsi="Times New Roman" w:cs="Times New Roman"/>
          <w:sz w:val="24"/>
          <w:szCs w:val="24"/>
        </w:rPr>
        <w:t xml:space="preserve">, входящими в частную систему здравоохранения, на территории инновационного центра </w:t>
      </w:r>
      <w:r w:rsidRPr="00E31AA6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E31AA6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31AA6">
        <w:rPr>
          <w:rFonts w:ascii="Times New Roman" w:hAnsi="Times New Roman" w:cs="Times New Roman"/>
          <w:sz w:val="24"/>
          <w:szCs w:val="24"/>
        </w:rPr>
        <w:t>") и признании утратившими силу некоторых актов Правительства Российской Федерации"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b/>
          <w:color w:val="000000"/>
        </w:rPr>
      </w:pPr>
      <w:r w:rsidRPr="00E31AA6">
        <w:rPr>
          <w:color w:val="000000"/>
        </w:rPr>
        <w:tab/>
      </w:r>
      <w:r w:rsidRPr="00E31AA6">
        <w:rPr>
          <w:b/>
          <w:bCs/>
          <w:color w:val="000000"/>
        </w:rPr>
        <w:t>Требования к условиям размещения и проживания: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 1. </w:t>
      </w:r>
      <w:proofErr w:type="gramStart"/>
      <w:r w:rsidRPr="00E31AA6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</w:t>
      </w:r>
      <w:proofErr w:type="spellStart"/>
      <w:r w:rsidRPr="00E31AA6">
        <w:rPr>
          <w:color w:val="000000"/>
        </w:rPr>
        <w:t>безбарьерная</w:t>
      </w:r>
      <w:proofErr w:type="spellEnd"/>
      <w:r w:rsidRPr="00E31AA6">
        <w:rPr>
          <w:color w:val="000000"/>
        </w:rPr>
        <w:t xml:space="preserve"> среда, наличие пандусов, </w:t>
      </w:r>
      <w:r w:rsidRPr="00E31AA6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 2. Оформление медицинской документации для поступающих на санаторно-курортное лечение  граждан - получателей государственной социальной помощи в виде набора социальных услуг осуществляться по установленным формам, утвержденным </w:t>
      </w:r>
      <w:proofErr w:type="spellStart"/>
      <w:r w:rsidRPr="00E31AA6">
        <w:rPr>
          <w:color w:val="000000"/>
        </w:rPr>
        <w:t>Минздравсоцразвитием</w:t>
      </w:r>
      <w:proofErr w:type="spellEnd"/>
      <w:r w:rsidRPr="00E31AA6">
        <w:rPr>
          <w:color w:val="000000"/>
        </w:rPr>
        <w:t xml:space="preserve"> России.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4. Размещение граждан льготной категории, а в случае необходимости и сопровождающего его лица, в одно или двухместном номерах со всеми удобствами, по возможности на нижних этажах, в корпусах, приближенных к лечебному корпусу и столовой,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 xml:space="preserve"> 6. Требования к условиям мест размещения и проживания: 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холодного и горячего водоснабжения;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уборка номеров;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смена постельного белья;</w:t>
      </w:r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proofErr w:type="gramStart"/>
      <w:r w:rsidRPr="00E31AA6">
        <w:rPr>
          <w:color w:val="000000"/>
        </w:rPr>
        <w:t></w:t>
      </w:r>
      <w:r w:rsidRPr="00E31AA6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</w:t>
      </w:r>
      <w:proofErr w:type="gramStart"/>
      <w:r w:rsidRPr="00E31AA6">
        <w:rPr>
          <w:color w:val="000000"/>
        </w:rPr>
        <w:t>оборудованы</w:t>
      </w:r>
      <w:proofErr w:type="gramEnd"/>
      <w:r w:rsidRPr="00E31AA6">
        <w:rPr>
          <w:color w:val="000000"/>
        </w:rPr>
        <w:t xml:space="preserve"> лифтом с круглосуточным подъемом и спуском;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службой приема (круглосуточный прием);</w:t>
      </w:r>
    </w:p>
    <w:p w:rsidR="004E79A5" w:rsidRPr="00E31AA6" w:rsidRDefault="004E79A5" w:rsidP="00E31AA6">
      <w:pPr>
        <w:pStyle w:val="a4"/>
        <w:spacing w:after="0"/>
        <w:ind w:left="-567"/>
        <w:jc w:val="both"/>
        <w:rPr>
          <w:color w:val="000000"/>
        </w:rPr>
      </w:pPr>
      <w:r w:rsidRPr="00E31AA6">
        <w:rPr>
          <w:color w:val="000000"/>
        </w:rPr>
        <w:t></w:t>
      </w:r>
      <w:r w:rsidRPr="00E31AA6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4E79A5" w:rsidRPr="00E31AA6" w:rsidRDefault="00E31AA6" w:rsidP="00E31AA6">
      <w:pPr>
        <w:pStyle w:val="a4"/>
        <w:spacing w:after="0"/>
        <w:ind w:left="-567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E79A5" w:rsidRPr="00E31AA6">
        <w:rPr>
          <w:b/>
          <w:color w:val="000000"/>
        </w:rPr>
        <w:t xml:space="preserve">       </w:t>
      </w:r>
      <w:r w:rsidR="004E79A5" w:rsidRPr="00E31AA6">
        <w:rPr>
          <w:b/>
          <w:color w:val="000000"/>
        </w:rPr>
        <w:tab/>
        <w:t>3. Общие требования:</w:t>
      </w:r>
    </w:p>
    <w:p w:rsidR="0015731C" w:rsidRDefault="004E79A5" w:rsidP="0015731C">
      <w:pPr>
        <w:pStyle w:val="a4"/>
        <w:spacing w:after="0"/>
        <w:ind w:left="-567" w:firstLine="567"/>
        <w:jc w:val="both"/>
        <w:rPr>
          <w:b/>
          <w:color w:val="000000"/>
        </w:rPr>
      </w:pPr>
      <w:r w:rsidRPr="00E31AA6">
        <w:rPr>
          <w:color w:val="000000"/>
        </w:rPr>
        <w:t>3.1</w:t>
      </w:r>
      <w:r w:rsidRPr="00E31AA6">
        <w:rPr>
          <w:b/>
          <w:color w:val="000000"/>
        </w:rPr>
        <w:t xml:space="preserve"> Требования к прилегающей территории и зоне отдыха:</w:t>
      </w:r>
    </w:p>
    <w:p w:rsidR="0015731C" w:rsidRDefault="004E79A5" w:rsidP="0015731C">
      <w:pPr>
        <w:pStyle w:val="a4"/>
        <w:spacing w:after="0"/>
        <w:ind w:left="-567" w:firstLine="567"/>
        <w:jc w:val="both"/>
        <w:rPr>
          <w:color w:val="000000"/>
        </w:rPr>
      </w:pPr>
      <w:r w:rsidRPr="00E31AA6">
        <w:rPr>
          <w:color w:val="000000"/>
        </w:rPr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4E79A5" w:rsidRPr="00E31AA6" w:rsidRDefault="004E79A5" w:rsidP="0015731C">
      <w:pPr>
        <w:pStyle w:val="a4"/>
        <w:spacing w:after="0"/>
        <w:ind w:left="-567" w:firstLine="567"/>
        <w:jc w:val="both"/>
        <w:rPr>
          <w:color w:val="000000"/>
        </w:rPr>
      </w:pPr>
      <w:r w:rsidRPr="00E31AA6">
        <w:rPr>
          <w:color w:val="000000"/>
        </w:rPr>
        <w:t>3.1.2 Административные здания и помещения, бытовые помещения рекомендуется располагать в зоне проживания.</w:t>
      </w:r>
    </w:p>
    <w:p w:rsidR="004E79A5" w:rsidRPr="00E31AA6" w:rsidRDefault="004E79A5" w:rsidP="0015731C">
      <w:pPr>
        <w:pStyle w:val="a4"/>
        <w:spacing w:after="0"/>
        <w:ind w:left="-567" w:firstLine="567"/>
        <w:jc w:val="both"/>
        <w:rPr>
          <w:b/>
          <w:color w:val="000000"/>
        </w:rPr>
      </w:pPr>
      <w:r w:rsidRPr="00E31AA6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E31AA6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15731C" w:rsidRDefault="004E79A5" w:rsidP="00E31AA6">
      <w:pPr>
        <w:pStyle w:val="a4"/>
        <w:spacing w:after="0"/>
        <w:ind w:left="-567" w:firstLine="709"/>
        <w:jc w:val="both"/>
        <w:rPr>
          <w:b/>
          <w:color w:val="000000"/>
        </w:rPr>
      </w:pPr>
      <w:r w:rsidRPr="00E31AA6">
        <w:rPr>
          <w:color w:val="000000"/>
        </w:rPr>
        <w:lastRenderedPageBreak/>
        <w:t>3.2</w:t>
      </w:r>
      <w:r w:rsidRPr="00E31AA6">
        <w:rPr>
          <w:b/>
          <w:color w:val="000000"/>
        </w:rPr>
        <w:t xml:space="preserve"> Требования к зданиям, техническому оборудованию и оснащению помещений: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E31AA6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E79A5" w:rsidRPr="00E31AA6" w:rsidRDefault="00E31AA6" w:rsidP="00E31AA6">
      <w:pPr>
        <w:pStyle w:val="a4"/>
        <w:spacing w:after="0"/>
        <w:ind w:left="-567" w:firstLine="709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 w:rsidR="004E79A5" w:rsidRPr="00E31AA6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4.1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15731C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b/>
          <w:color w:val="000000"/>
        </w:rPr>
      </w:pPr>
      <w:bookmarkStart w:id="0" w:name="_GoBack"/>
      <w:bookmarkEnd w:id="0"/>
      <w:r w:rsidRPr="00E31AA6">
        <w:rPr>
          <w:color w:val="000000"/>
        </w:rPr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b/>
          <w:color w:val="000000"/>
        </w:rPr>
        <w:t>5. Требования безопасности: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5.1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E79A5" w:rsidRPr="00E31AA6" w:rsidRDefault="004E79A5" w:rsidP="00E31AA6">
      <w:pPr>
        <w:pStyle w:val="a4"/>
        <w:spacing w:after="0"/>
        <w:ind w:left="-567" w:firstLine="709"/>
        <w:jc w:val="both"/>
        <w:rPr>
          <w:color w:val="000000"/>
        </w:rPr>
      </w:pPr>
      <w:r w:rsidRPr="00E31AA6">
        <w:rPr>
          <w:color w:val="000000"/>
        </w:rPr>
        <w:t>5.2</w:t>
      </w:r>
      <w:proofErr w:type="gramStart"/>
      <w:r w:rsidRPr="00E31AA6">
        <w:rPr>
          <w:color w:val="000000"/>
        </w:rPr>
        <w:t xml:space="preserve"> В</w:t>
      </w:r>
      <w:proofErr w:type="gramEnd"/>
      <w:r w:rsidRPr="00E31AA6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E31AA6">
        <w:rPr>
          <w:color w:val="000000"/>
        </w:rPr>
        <w:br/>
        <w:t>- уборки номеров, других общественных и служебных помещений;</w:t>
      </w:r>
      <w:r w:rsidRPr="00E31AA6">
        <w:rPr>
          <w:color w:val="000000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обработки (стирки, глажения, хранения) белья;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содержания и обработки уборочного инвентаря;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удаления отходов и защиты от насекомых и грызунов;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качества питьевой воды и воды хозяйственного назначения;</w:t>
      </w:r>
    </w:p>
    <w:p w:rsidR="004E79A5" w:rsidRPr="00E31AA6" w:rsidRDefault="004E79A5" w:rsidP="00E31AA6">
      <w:pPr>
        <w:pStyle w:val="a4"/>
        <w:spacing w:after="0"/>
        <w:ind w:left="-567"/>
        <w:rPr>
          <w:color w:val="000000"/>
        </w:rPr>
      </w:pPr>
      <w:r w:rsidRPr="00E31AA6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E31AA6">
        <w:rPr>
          <w:color w:val="000000"/>
        </w:rPr>
        <w:br/>
      </w:r>
      <w:r w:rsidRPr="00E31AA6">
        <w:rPr>
          <w:b/>
          <w:color w:val="000000"/>
        </w:rPr>
        <w:t xml:space="preserve">  </w:t>
      </w:r>
    </w:p>
    <w:p w:rsidR="006803DA" w:rsidRPr="00E31AA6" w:rsidRDefault="006803DA" w:rsidP="00E31AA6">
      <w:pPr>
        <w:pStyle w:val="a4"/>
        <w:spacing w:after="0" w:line="276" w:lineRule="auto"/>
        <w:ind w:left="-567"/>
        <w:jc w:val="both"/>
        <w:rPr>
          <w:b/>
          <w:color w:val="000000"/>
          <w:u w:val="single"/>
        </w:rPr>
      </w:pPr>
    </w:p>
    <w:sectPr w:rsidR="006803DA" w:rsidRPr="00E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156BBD"/>
    <w:rsid w:val="0015731C"/>
    <w:rsid w:val="0018200A"/>
    <w:rsid w:val="002A5534"/>
    <w:rsid w:val="00404296"/>
    <w:rsid w:val="00453812"/>
    <w:rsid w:val="00464713"/>
    <w:rsid w:val="004A004D"/>
    <w:rsid w:val="004E472F"/>
    <w:rsid w:val="004E79A5"/>
    <w:rsid w:val="00597CA4"/>
    <w:rsid w:val="005E2B3B"/>
    <w:rsid w:val="00611374"/>
    <w:rsid w:val="006803DA"/>
    <w:rsid w:val="00686148"/>
    <w:rsid w:val="006A03D4"/>
    <w:rsid w:val="006A073C"/>
    <w:rsid w:val="00756C84"/>
    <w:rsid w:val="00781C39"/>
    <w:rsid w:val="00816177"/>
    <w:rsid w:val="00885548"/>
    <w:rsid w:val="008A377B"/>
    <w:rsid w:val="00932E7A"/>
    <w:rsid w:val="00967163"/>
    <w:rsid w:val="009A3B57"/>
    <w:rsid w:val="009F62BD"/>
    <w:rsid w:val="00A61144"/>
    <w:rsid w:val="00A62FE4"/>
    <w:rsid w:val="00A6663F"/>
    <w:rsid w:val="00B216EE"/>
    <w:rsid w:val="00B43F36"/>
    <w:rsid w:val="00BB0C63"/>
    <w:rsid w:val="00DA7C54"/>
    <w:rsid w:val="00E15864"/>
    <w:rsid w:val="00E31AA6"/>
    <w:rsid w:val="00E43EEC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2</cp:revision>
  <dcterms:created xsi:type="dcterms:W3CDTF">2022-12-02T09:32:00Z</dcterms:created>
  <dcterms:modified xsi:type="dcterms:W3CDTF">2022-12-02T09:32:00Z</dcterms:modified>
</cp:coreProperties>
</file>