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D9" w:rsidRPr="006D2DBD" w:rsidRDefault="00AF46D9" w:rsidP="00AF46D9">
      <w:pPr>
        <w:keepNext/>
        <w:keepLines/>
        <w:ind w:firstLine="426"/>
        <w:contextualSpacing/>
        <w:jc w:val="center"/>
        <w:rPr>
          <w:b/>
          <w:bCs/>
          <w:sz w:val="24"/>
          <w:szCs w:val="24"/>
        </w:rPr>
      </w:pPr>
      <w:r w:rsidRPr="006D2DBD">
        <w:rPr>
          <w:b/>
          <w:bCs/>
          <w:sz w:val="24"/>
          <w:szCs w:val="24"/>
        </w:rPr>
        <w:t>Описание объекта закупки</w:t>
      </w:r>
    </w:p>
    <w:p w:rsidR="00AF46D9" w:rsidRPr="006D2DBD" w:rsidRDefault="00AF46D9" w:rsidP="00AF46D9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 санаторно-курортным лечением в 202</w:t>
      </w:r>
      <w:r>
        <w:rPr>
          <w:sz w:val="24"/>
          <w:szCs w:val="24"/>
        </w:rPr>
        <w:t>3 году по профилю:</w:t>
      </w:r>
      <w:r w:rsidRPr="006D2DBD">
        <w:rPr>
          <w:sz w:val="24"/>
          <w:szCs w:val="24"/>
        </w:rPr>
        <w:t xml:space="preserve"> </w:t>
      </w:r>
      <w:r w:rsidRPr="00344F44">
        <w:rPr>
          <w:b/>
          <w:sz w:val="24"/>
          <w:szCs w:val="24"/>
        </w:rPr>
        <w:t>болезни системы кровообращения</w:t>
      </w:r>
    </w:p>
    <w:p w:rsidR="00AF46D9" w:rsidRPr="006D2DBD" w:rsidRDefault="00AF46D9" w:rsidP="00AF46D9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AF46D9" w:rsidRPr="006D2DBD" w:rsidTr="004E62B0">
        <w:trPr>
          <w:tblHeader/>
        </w:trPr>
        <w:tc>
          <w:tcPr>
            <w:tcW w:w="567" w:type="dxa"/>
            <w:vAlign w:val="center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AF46D9" w:rsidRPr="006D2DBD" w:rsidTr="004E62B0">
        <w:trPr>
          <w:trHeight w:val="756"/>
        </w:trPr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AF46D9" w:rsidRPr="006D2DBD" w:rsidRDefault="00AF46D9" w:rsidP="004E62B0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AF46D9" w:rsidRPr="006D2DBD" w:rsidRDefault="00AF46D9" w:rsidP="004E62B0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AF46D9" w:rsidRPr="002160E8" w:rsidRDefault="00AF46D9" w:rsidP="004E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</w:t>
            </w:r>
            <w:r w:rsidRPr="00547F43">
              <w:rPr>
                <w:sz w:val="24"/>
                <w:szCs w:val="24"/>
              </w:rPr>
              <w:t xml:space="preserve"> г. Кисловодск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AF46D9" w:rsidRPr="002160E8" w:rsidRDefault="00AF46D9" w:rsidP="004E62B0">
            <w:pPr>
              <w:rPr>
                <w:sz w:val="24"/>
                <w:szCs w:val="24"/>
              </w:rPr>
            </w:pPr>
            <w:r w:rsidRPr="002160E8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AF46D9" w:rsidRPr="002160E8" w:rsidRDefault="00AF46D9" w:rsidP="004E6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2160E8">
              <w:rPr>
                <w:sz w:val="24"/>
                <w:szCs w:val="24"/>
              </w:rPr>
              <w:t xml:space="preserve"> койко-д</w:t>
            </w:r>
            <w:r>
              <w:rPr>
                <w:sz w:val="24"/>
                <w:szCs w:val="24"/>
              </w:rPr>
              <w:t>ней</w:t>
            </w:r>
            <w:r w:rsidRPr="00216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2160E8">
              <w:rPr>
                <w:sz w:val="24"/>
                <w:szCs w:val="24"/>
              </w:rPr>
              <w:t xml:space="preserve"> путевок)</w:t>
            </w:r>
            <w:r>
              <w:rPr>
                <w:sz w:val="24"/>
                <w:szCs w:val="24"/>
              </w:rPr>
              <w:t xml:space="preserve"> </w:t>
            </w:r>
          </w:p>
          <w:p w:rsidR="00AF46D9" w:rsidRPr="002160E8" w:rsidRDefault="00AF46D9" w:rsidP="004E62B0">
            <w:pPr>
              <w:rPr>
                <w:sz w:val="24"/>
                <w:szCs w:val="24"/>
              </w:rPr>
            </w:pP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AF46D9" w:rsidRPr="002160E8" w:rsidRDefault="00AF46D9" w:rsidP="004E62B0">
            <w:pPr>
              <w:rPr>
                <w:color w:val="000000"/>
                <w:sz w:val="24"/>
                <w:szCs w:val="24"/>
              </w:rPr>
            </w:pPr>
            <w:r w:rsidRPr="002160E8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март-ноябрь</w:t>
            </w:r>
            <w:r w:rsidRPr="002160E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160E8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F46D9" w:rsidRPr="002160E8" w:rsidRDefault="00AF46D9" w:rsidP="004E62B0">
            <w:pPr>
              <w:rPr>
                <w:color w:val="000000"/>
                <w:sz w:val="24"/>
                <w:szCs w:val="24"/>
              </w:rPr>
            </w:pP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AF46D9" w:rsidRPr="00EC277C" w:rsidRDefault="00AF46D9" w:rsidP="004E62B0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C277C">
              <w:rPr>
                <w:sz w:val="24"/>
                <w:szCs w:val="24"/>
              </w:rPr>
              <w:t>олезни системы кровообращения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AF46D9" w:rsidRPr="00CA546C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AF46D9" w:rsidRPr="00CA546C" w:rsidRDefault="00AF46D9" w:rsidP="004E62B0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16.04.2012 года № 291 по специальности</w:t>
            </w:r>
            <w:r w:rsidRPr="00CA546C">
              <w:rPr>
                <w:b/>
                <w:sz w:val="24"/>
                <w:szCs w:val="24"/>
              </w:rPr>
              <w:t xml:space="preserve"> </w:t>
            </w:r>
            <w:r w:rsidRPr="00344F44">
              <w:rPr>
                <w:b/>
                <w:sz w:val="24"/>
                <w:szCs w:val="24"/>
              </w:rPr>
              <w:t xml:space="preserve"> «Кардиология»</w:t>
            </w:r>
            <w:r>
              <w:rPr>
                <w:b/>
                <w:sz w:val="24"/>
                <w:szCs w:val="24"/>
              </w:rPr>
              <w:t>.</w:t>
            </w:r>
          </w:p>
          <w:p w:rsidR="00AF46D9" w:rsidRPr="00CA546C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</w:t>
            </w:r>
            <w:r w:rsidRPr="00CA546C">
              <w:rPr>
                <w:sz w:val="24"/>
                <w:szCs w:val="24"/>
              </w:rPr>
              <w:lastRenderedPageBreak/>
              <w:t>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AF46D9" w:rsidRPr="00CA546C" w:rsidRDefault="00AF46D9" w:rsidP="004E62B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</w:t>
            </w:r>
            <w:r w:rsidRPr="00CA546C">
              <w:rPr>
                <w:sz w:val="24"/>
                <w:szCs w:val="24"/>
              </w:rPr>
              <w:t>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AF46D9" w:rsidRPr="00CA546C" w:rsidRDefault="00AF46D9" w:rsidP="004E62B0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AF46D9" w:rsidRDefault="00AF46D9" w:rsidP="004E62B0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AF46D9" w:rsidRPr="00937535" w:rsidRDefault="00AF46D9" w:rsidP="004E62B0">
            <w:pPr>
              <w:jc w:val="both"/>
              <w:rPr>
                <w:sz w:val="24"/>
                <w:szCs w:val="24"/>
              </w:rPr>
            </w:pPr>
            <w:r w:rsidRPr="00937535">
              <w:rPr>
                <w:sz w:val="24"/>
                <w:szCs w:val="24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AF46D9" w:rsidRPr="00CA546C" w:rsidRDefault="00AF46D9" w:rsidP="004E62B0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211 от 22.11.2004 г. «Об утверждении стандарта санаторно-курортной помощи больным с болезнями вен»</w:t>
            </w:r>
            <w:r>
              <w:rPr>
                <w:sz w:val="24"/>
                <w:szCs w:val="24"/>
              </w:rPr>
              <w:t>;</w:t>
            </w:r>
            <w:r w:rsidRPr="00CA546C">
              <w:rPr>
                <w:sz w:val="24"/>
                <w:szCs w:val="24"/>
              </w:rPr>
              <w:t xml:space="preserve"> </w:t>
            </w:r>
          </w:p>
          <w:p w:rsidR="00AF46D9" w:rsidRPr="00CA546C" w:rsidRDefault="00AF46D9" w:rsidP="004E6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AF46D9" w:rsidRPr="00CA546C" w:rsidRDefault="00AF46D9" w:rsidP="004E6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AF46D9" w:rsidRPr="00CA546C" w:rsidRDefault="00AF46D9" w:rsidP="004E6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lastRenderedPageBreak/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AF46D9" w:rsidRPr="006D2DBD" w:rsidRDefault="00AF46D9" w:rsidP="004E62B0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AF46D9" w:rsidRPr="006D2DBD" w:rsidRDefault="00AF46D9" w:rsidP="004E62B0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AF46D9" w:rsidRPr="006D2DBD" w:rsidRDefault="00AF46D9" w:rsidP="004E62B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AF46D9" w:rsidRPr="006D2DBD" w:rsidRDefault="00AF46D9" w:rsidP="004E62B0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Минздравсоцразвития России от 07.10.2005 года                  </w:t>
            </w:r>
            <w:hyperlink r:id="rId5" w:history="1">
              <w:r w:rsidRPr="006D2DBD">
                <w:rPr>
                  <w:bCs/>
                  <w:sz w:val="24"/>
                  <w:szCs w:val="24"/>
                </w:rPr>
                <w:t>№ 624,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D2DBD">
                <w:rPr>
                  <w:bCs/>
                  <w:sz w:val="24"/>
                  <w:szCs w:val="24"/>
                </w:rPr>
                <w:t>№ 2,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D2DBD">
                <w:rPr>
                  <w:bCs/>
                  <w:sz w:val="24"/>
                  <w:szCs w:val="24"/>
                </w:rPr>
                <w:t>№ 316</w:t>
              </w:r>
            </w:hyperlink>
            <w:r w:rsidRPr="006D2DBD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D2DBD">
                <w:rPr>
                  <w:bCs/>
                  <w:sz w:val="24"/>
                  <w:szCs w:val="24"/>
                </w:rPr>
                <w:t>Приказа</w:t>
              </w:r>
            </w:hyperlink>
            <w:r w:rsidRPr="006D2DBD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AF46D9" w:rsidRPr="006D2DBD" w:rsidRDefault="00AF46D9" w:rsidP="004E62B0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AF46D9" w:rsidRPr="006D2DBD" w:rsidRDefault="00AF46D9" w:rsidP="004E62B0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AF46D9" w:rsidRPr="006D2DBD" w:rsidRDefault="00AF46D9" w:rsidP="004E62B0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AF46D9" w:rsidRPr="006D2DBD" w:rsidRDefault="00AF46D9" w:rsidP="004E62B0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-</w:t>
            </w:r>
            <w:r w:rsidRPr="006D2DBD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AF46D9" w:rsidRPr="006D2DBD" w:rsidTr="004E62B0">
        <w:trPr>
          <w:trHeight w:val="158"/>
        </w:trPr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AF46D9" w:rsidRPr="006D2DBD" w:rsidRDefault="00AF46D9" w:rsidP="004E62B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AF46D9" w:rsidRPr="006D2DBD" w:rsidRDefault="00AF46D9" w:rsidP="004E62B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AF46D9" w:rsidRPr="006D2DBD" w:rsidRDefault="00AF46D9" w:rsidP="004E62B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AF46D9" w:rsidRPr="006D2DBD" w:rsidRDefault="00AF46D9" w:rsidP="004E62B0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AF46D9" w:rsidRPr="006D2DBD" w:rsidTr="004E62B0">
        <w:trPr>
          <w:trHeight w:val="1005"/>
        </w:trPr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AF46D9" w:rsidRPr="006D2DBD" w:rsidRDefault="00AF46D9" w:rsidP="004E62B0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AF46D9" w:rsidRPr="006D2DBD" w:rsidRDefault="00AF46D9" w:rsidP="004E62B0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AF46D9" w:rsidRPr="006D2DBD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AF46D9" w:rsidRPr="006D2DBD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AF46D9" w:rsidRPr="006D2DBD" w:rsidTr="004E62B0">
        <w:tc>
          <w:tcPr>
            <w:tcW w:w="567" w:type="dxa"/>
          </w:tcPr>
          <w:p w:rsidR="00AF46D9" w:rsidRPr="006D2DBD" w:rsidRDefault="00AF46D9" w:rsidP="004E62B0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6" w:type="dxa"/>
          </w:tcPr>
          <w:p w:rsidR="00AF46D9" w:rsidRPr="006D2DBD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(безбарьерная среда, наличие пандусов и т.д.)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- </w:t>
            </w:r>
            <w:r w:rsidRPr="000754FB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AF46D9" w:rsidRPr="000754FB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AF46D9" w:rsidRPr="006D2DBD" w:rsidRDefault="00AF46D9" w:rsidP="004E62B0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AF46D9" w:rsidRDefault="00AF46D9" w:rsidP="00AF46D9">
      <w:pPr>
        <w:suppressAutoHyphens w:val="0"/>
        <w:contextualSpacing/>
        <w:rPr>
          <w:sz w:val="24"/>
          <w:szCs w:val="24"/>
        </w:rPr>
      </w:pPr>
    </w:p>
    <w:p w:rsidR="00D21DB0" w:rsidRPr="0049673F" w:rsidRDefault="00D21DB0" w:rsidP="0049673F">
      <w:bookmarkStart w:id="0" w:name="_GoBack"/>
      <w:bookmarkEnd w:id="0"/>
    </w:p>
    <w:sectPr w:rsidR="00D21DB0" w:rsidRPr="0049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E"/>
    <w:rsid w:val="003E3830"/>
    <w:rsid w:val="0049673F"/>
    <w:rsid w:val="00AF46D9"/>
    <w:rsid w:val="00D21DB0"/>
    <w:rsid w:val="00D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53AF-C99F-4533-A273-1C9473E4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10376</Characters>
  <Application>Microsoft Office Word</Application>
  <DocSecurity>0</DocSecurity>
  <Lines>86</Lines>
  <Paragraphs>24</Paragraphs>
  <ScaleCrop>false</ScaleCrop>
  <Company>ФСС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Кушхов Сагид Ахмедович</cp:lastModifiedBy>
  <cp:revision>4</cp:revision>
  <dcterms:created xsi:type="dcterms:W3CDTF">2022-06-23T07:17:00Z</dcterms:created>
  <dcterms:modified xsi:type="dcterms:W3CDTF">2022-11-17T11:25:00Z</dcterms:modified>
</cp:coreProperties>
</file>