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F865EB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714FB31B" w14:textId="77777777" w:rsidR="00512B2B" w:rsidRDefault="00512B2B" w:rsidP="00512B2B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14:paraId="690588D4" w14:textId="7E5EE6F5" w:rsidR="00F6576B" w:rsidRDefault="001B3DC2" w:rsidP="00B555FA">
      <w:pPr>
        <w:keepLines/>
        <w:widowControl w:val="0"/>
        <w:autoSpaceDE w:val="0"/>
        <w:autoSpaceDN w:val="0"/>
        <w:adjustRightInd w:val="0"/>
        <w:jc w:val="center"/>
        <w:rPr>
          <w:b/>
          <w:color w:val="auto"/>
          <w:szCs w:val="24"/>
          <w:lang w:eastAsia="ar-SA"/>
        </w:rPr>
      </w:pPr>
      <w:r w:rsidRPr="001B3DC2">
        <w:rPr>
          <w:b/>
          <w:color w:val="auto"/>
          <w:szCs w:val="24"/>
          <w:lang w:eastAsia="ar-SA"/>
        </w:rPr>
        <w:t>Поставка абсорбирующего белья для инвалидов Краснодарского края в 2023 году</w:t>
      </w:r>
    </w:p>
    <w:p w14:paraId="19CF3446" w14:textId="77777777" w:rsidR="001B3DC2" w:rsidRDefault="001B3DC2" w:rsidP="00B555FA">
      <w:pPr>
        <w:keepLines/>
        <w:widowControl w:val="0"/>
        <w:autoSpaceDE w:val="0"/>
        <w:autoSpaceDN w:val="0"/>
        <w:adjustRightInd w:val="0"/>
        <w:jc w:val="center"/>
        <w:rPr>
          <w:b/>
          <w:color w:val="auto"/>
          <w:szCs w:val="24"/>
          <w:lang w:eastAsia="ar-SA"/>
        </w:rPr>
      </w:pPr>
    </w:p>
    <w:tbl>
      <w:tblPr>
        <w:tblStyle w:val="63"/>
        <w:tblW w:w="5188" w:type="pct"/>
        <w:tblLayout w:type="fixed"/>
        <w:tblLook w:val="04A0" w:firstRow="1" w:lastRow="0" w:firstColumn="1" w:lastColumn="0" w:noHBand="0" w:noVBand="1"/>
      </w:tblPr>
      <w:tblGrid>
        <w:gridCol w:w="497"/>
        <w:gridCol w:w="2446"/>
        <w:gridCol w:w="7797"/>
        <w:gridCol w:w="1454"/>
        <w:gridCol w:w="684"/>
        <w:gridCol w:w="819"/>
        <w:gridCol w:w="1645"/>
      </w:tblGrid>
      <w:tr w:rsidR="001B3DC2" w:rsidRPr="001B3DC2" w14:paraId="7F9FE75D" w14:textId="77777777" w:rsidTr="001B3DC2">
        <w:tc>
          <w:tcPr>
            <w:tcW w:w="162" w:type="pct"/>
          </w:tcPr>
          <w:p w14:paraId="5A7A3B79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7" w:type="pct"/>
          </w:tcPr>
          <w:p w14:paraId="186B2167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541" w:type="pct"/>
          </w:tcPr>
          <w:p w14:paraId="60ED3206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474" w:type="pct"/>
          </w:tcPr>
          <w:p w14:paraId="06A50692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223" w:type="pct"/>
          </w:tcPr>
          <w:p w14:paraId="03F9C238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67" w:type="pct"/>
          </w:tcPr>
          <w:p w14:paraId="1F9C9425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Цена за ед. изм.</w:t>
            </w:r>
            <w:r w:rsidRPr="001B3DC2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1B3DC2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36" w:type="pct"/>
          </w:tcPr>
          <w:p w14:paraId="54EC12F3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Цена по позиции</w:t>
            </w:r>
            <w:r w:rsidRPr="001B3DC2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1B3DC2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1B3DC2" w:rsidRPr="001B3DC2" w14:paraId="21109AA3" w14:textId="77777777" w:rsidTr="001B3DC2">
        <w:tc>
          <w:tcPr>
            <w:tcW w:w="162" w:type="pct"/>
          </w:tcPr>
          <w:p w14:paraId="347BDAFD" w14:textId="77777777" w:rsidR="001B3DC2" w:rsidRPr="001B3DC2" w:rsidRDefault="001B3DC2" w:rsidP="001B3DC2">
            <w:pPr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7" w:type="pct"/>
          </w:tcPr>
          <w:p w14:paraId="67FA3273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Пеленка</w:t>
            </w:r>
          </w:p>
          <w:p w14:paraId="046E549A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впитывающая  </w:t>
            </w:r>
          </w:p>
        </w:tc>
        <w:tc>
          <w:tcPr>
            <w:tcW w:w="2541" w:type="pct"/>
          </w:tcPr>
          <w:p w14:paraId="17B03DDD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Впитывающие простыни (пеленки) размером не менее 40 x 60 см (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впитываемостью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от 400 до 500г). </w:t>
            </w:r>
          </w:p>
          <w:p w14:paraId="5F41F750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Абсорбирующее белье, впитывающие простыни (пеленки) должны соответствовать ГОСТ Р 57762-2021, ГОСТ Р 52770-2016, ГОСТ Р </w:t>
            </w:r>
            <w:r w:rsidRPr="001B3DC2">
              <w:rPr>
                <w:bCs/>
                <w:sz w:val="24"/>
                <w:szCs w:val="24"/>
                <w:lang w:eastAsia="ar-SA"/>
              </w:rPr>
              <w:t>51632-2021</w:t>
            </w:r>
            <w:r w:rsidRPr="001B3DC2">
              <w:rPr>
                <w:sz w:val="24"/>
                <w:szCs w:val="24"/>
                <w:lang w:eastAsia="ar-SA"/>
              </w:rPr>
              <w:t xml:space="preserve">. </w:t>
            </w:r>
          </w:p>
          <w:p w14:paraId="00B9A277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Размером длина не менее 40 см, ширина не менее 60 см,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впитываемость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от 400 до 500г.</w:t>
            </w:r>
          </w:p>
          <w:p w14:paraId="6C9A6002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Впитывающие простыни (пеленки) должны обеспечивать соблюдение санитарно-гигиенических условий для инвалидов с нарушениями функций выделения. Впитывающая простыня (пеленка)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(пеленках) не допускаются следы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выщипывания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волокон с поверхности белья и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отмарывания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краски. Сырье и материалы для изготовления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14:paraId="79621014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Маркировка упаковки впитывающих простыней (пеленок)  должна включать: условное обозначение группы впитывающих простыней (пеленок), товарную марку, обозначение размера товара; обозначение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впитываемости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(пеленок)  в соответствии с их техническим исполнением; номер артикула (при  наличии); количество товара в упаковке; дату (месяц, год) изготовления; срок годности; указания по утилизации: «Не бросать в канализацию»; правила </w:t>
            </w:r>
            <w:r w:rsidRPr="001B3DC2">
              <w:rPr>
                <w:sz w:val="24"/>
                <w:szCs w:val="24"/>
                <w:lang w:eastAsia="ar-SA"/>
              </w:rPr>
              <w:lastRenderedPageBreak/>
              <w:t xml:space="preserve">использования (при необходимости); штриховой код товара (при наличии); информацию о сертификации. </w:t>
            </w:r>
          </w:p>
          <w:p w14:paraId="420FD576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Впитывающие простыни (пеленки)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(пеленки)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</w:tc>
        <w:tc>
          <w:tcPr>
            <w:tcW w:w="474" w:type="pct"/>
          </w:tcPr>
          <w:p w14:paraId="747CF5FE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lastRenderedPageBreak/>
              <w:t>6 500</w:t>
            </w:r>
          </w:p>
        </w:tc>
        <w:tc>
          <w:tcPr>
            <w:tcW w:w="223" w:type="pct"/>
          </w:tcPr>
          <w:p w14:paraId="78F60137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67" w:type="pct"/>
          </w:tcPr>
          <w:p w14:paraId="10998335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18,10</w:t>
            </w:r>
          </w:p>
        </w:tc>
        <w:tc>
          <w:tcPr>
            <w:tcW w:w="536" w:type="pct"/>
          </w:tcPr>
          <w:p w14:paraId="6C4B5534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117 650,00</w:t>
            </w:r>
          </w:p>
        </w:tc>
      </w:tr>
      <w:tr w:rsidR="001B3DC2" w:rsidRPr="001B3DC2" w14:paraId="5EE49B1F" w14:textId="77777777" w:rsidTr="001B3DC2">
        <w:tc>
          <w:tcPr>
            <w:tcW w:w="162" w:type="pct"/>
          </w:tcPr>
          <w:p w14:paraId="150924AD" w14:textId="77777777" w:rsidR="001B3DC2" w:rsidRPr="001B3DC2" w:rsidRDefault="001B3DC2" w:rsidP="001B3DC2">
            <w:pPr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7" w:type="pct"/>
          </w:tcPr>
          <w:p w14:paraId="70ABB0C2" w14:textId="444C79A3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Пеленка впитывающая</w:t>
            </w:r>
          </w:p>
        </w:tc>
        <w:tc>
          <w:tcPr>
            <w:tcW w:w="2541" w:type="pct"/>
          </w:tcPr>
          <w:p w14:paraId="05A8F86B" w14:textId="77777777" w:rsidR="001B3DC2" w:rsidRPr="001B3DC2" w:rsidRDefault="001B3DC2" w:rsidP="001B3DC2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Впитывающие простыни (пеленки) размером не менее 60 x 60 см (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впитываемостью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от 800 до 1200 г)</w:t>
            </w:r>
            <w:r w:rsidRPr="001B3DC2">
              <w:rPr>
                <w:b/>
                <w:sz w:val="24"/>
                <w:szCs w:val="24"/>
                <w:lang w:eastAsia="ar-SA"/>
              </w:rPr>
              <w:t>.</w:t>
            </w:r>
          </w:p>
          <w:p w14:paraId="3E4ED0C0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 Абсорбирующее белье, впитывающие простыни (пеленки) должны соответствовать ГОСТ Р 57762-2021, ГОСТ Р 52770-2016, ГОСТ Р </w:t>
            </w:r>
            <w:r w:rsidRPr="001B3DC2">
              <w:rPr>
                <w:bCs/>
                <w:sz w:val="24"/>
                <w:szCs w:val="24"/>
                <w:lang w:eastAsia="ar-SA"/>
              </w:rPr>
              <w:t>51632-2021</w:t>
            </w:r>
            <w:r w:rsidRPr="001B3DC2">
              <w:rPr>
                <w:sz w:val="24"/>
                <w:szCs w:val="24"/>
                <w:lang w:eastAsia="ar-SA"/>
              </w:rPr>
              <w:t xml:space="preserve">. </w:t>
            </w:r>
          </w:p>
          <w:p w14:paraId="70AB3235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Размером длина не менее 60 см, ширина не менее 60 см,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впитываемость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от 800 до 1200 г.</w:t>
            </w:r>
          </w:p>
          <w:p w14:paraId="72B22100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14:paraId="36A8DFAE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Впитывающая простыня (пеленка) должна представлять многослойное изделие прямоугольной формы из распушенной целлюлозы, нижний </w:t>
            </w:r>
            <w:r w:rsidRPr="001B3DC2">
              <w:rPr>
                <w:sz w:val="24"/>
                <w:szCs w:val="24"/>
                <w:lang w:eastAsia="ar-SA"/>
              </w:rPr>
              <w:lastRenderedPageBreak/>
              <w:t xml:space="preserve">слой материала не пропускающий влагу. В простынях (пеленках) не допускаются следы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выщипывания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волокон с поверхности белья и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отмарывания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краски. Сырье и материалы для изготовления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14:paraId="0799F898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Маркировка упаковки впитывающих простыней (пеленок) должна включать: условное обозначение группы впитывающих простыней (пеленок), товарную марку, обозначение размера товара; обозначение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впитываемости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(пеленок)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</w:t>
            </w:r>
          </w:p>
          <w:p w14:paraId="38E2A5A7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Впитывающие простыни (пеленки)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  Абсорбирующее белье, впитывающие простыни (пеленки)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</w:t>
            </w:r>
            <w:r w:rsidRPr="001B3DC2">
              <w:rPr>
                <w:sz w:val="24"/>
                <w:szCs w:val="24"/>
                <w:lang w:eastAsia="ar-SA"/>
              </w:rPr>
              <w:lastRenderedPageBreak/>
              <w:t>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</w:tc>
        <w:tc>
          <w:tcPr>
            <w:tcW w:w="474" w:type="pct"/>
          </w:tcPr>
          <w:p w14:paraId="69F9C79D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lastRenderedPageBreak/>
              <w:t>31 368</w:t>
            </w:r>
          </w:p>
        </w:tc>
        <w:tc>
          <w:tcPr>
            <w:tcW w:w="223" w:type="pct"/>
          </w:tcPr>
          <w:p w14:paraId="2E6BCAF9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67" w:type="pct"/>
          </w:tcPr>
          <w:p w14:paraId="78566C60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19,21</w:t>
            </w:r>
          </w:p>
        </w:tc>
        <w:tc>
          <w:tcPr>
            <w:tcW w:w="536" w:type="pct"/>
          </w:tcPr>
          <w:p w14:paraId="26888860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602 579,28</w:t>
            </w:r>
          </w:p>
        </w:tc>
      </w:tr>
      <w:tr w:rsidR="001B3DC2" w:rsidRPr="001B3DC2" w14:paraId="18BC9B02" w14:textId="77777777" w:rsidTr="001B3DC2">
        <w:tc>
          <w:tcPr>
            <w:tcW w:w="162" w:type="pct"/>
          </w:tcPr>
          <w:p w14:paraId="031FE2B6" w14:textId="77777777" w:rsidR="001B3DC2" w:rsidRPr="001B3DC2" w:rsidRDefault="001B3DC2" w:rsidP="001B3DC2">
            <w:pPr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797" w:type="pct"/>
          </w:tcPr>
          <w:p w14:paraId="5BB4BA91" w14:textId="5BA0A0F9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Пеленка впитывающая</w:t>
            </w:r>
          </w:p>
        </w:tc>
        <w:tc>
          <w:tcPr>
            <w:tcW w:w="2541" w:type="pct"/>
          </w:tcPr>
          <w:p w14:paraId="3F6637AC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Впитывающие простыни (пеленки) размером не менее 60 x 90 см (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впитываемостью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от 1200 до 1900 г).  Абсорбирующее белье, впитывающие простыни (пеленки) должны соответствовать ГОСТ Р 57762-2021, ГОСТ Р 52770-2016, ГОСТ Р </w:t>
            </w:r>
            <w:r w:rsidRPr="001B3DC2">
              <w:rPr>
                <w:bCs/>
                <w:sz w:val="24"/>
                <w:szCs w:val="24"/>
                <w:lang w:eastAsia="ar-SA"/>
              </w:rPr>
              <w:t>51632-2021</w:t>
            </w:r>
            <w:r w:rsidRPr="001B3DC2">
              <w:rPr>
                <w:sz w:val="24"/>
                <w:szCs w:val="24"/>
                <w:lang w:eastAsia="ar-SA"/>
              </w:rPr>
              <w:t xml:space="preserve">. </w:t>
            </w:r>
          </w:p>
          <w:p w14:paraId="4F72AA02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Размером длина не менее 60 см, ширина не менее 90 см,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впитываемость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от 1200 до 1900 г.</w:t>
            </w:r>
          </w:p>
          <w:p w14:paraId="7CF0F779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14:paraId="4352DA9D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Впитывающая простыня (пеленка)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(пеленках) не допускаются следы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выщипывания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волокон с поверхности белья и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отмарывания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краски. Сырье и материалы для изготовления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14:paraId="5C998409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Маркировка  упаковки впитывающих простыней (пеленок) должна включать: условное обозначение группы впитывающих простыней (пеленок), товарную марку, обозначение размера товар; обозначение </w:t>
            </w:r>
            <w:proofErr w:type="spellStart"/>
            <w:r w:rsidRPr="001B3DC2">
              <w:rPr>
                <w:sz w:val="24"/>
                <w:szCs w:val="24"/>
                <w:lang w:eastAsia="ar-SA"/>
              </w:rPr>
              <w:t>впитываемости</w:t>
            </w:r>
            <w:proofErr w:type="spellEnd"/>
            <w:r w:rsidRPr="001B3DC2">
              <w:rPr>
                <w:sz w:val="24"/>
                <w:szCs w:val="24"/>
                <w:lang w:eastAsia="ar-SA"/>
              </w:rPr>
              <w:t xml:space="preserve">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(пеленок)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 использования (при необходимости); штриховой код товара (при наличии); информацию о сертификации.</w:t>
            </w:r>
          </w:p>
          <w:p w14:paraId="086B46A8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Впитывающие простыни (пеленки)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14:paraId="16825866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  <w:r w:rsidRPr="001B3DC2">
              <w:rPr>
                <w:sz w:val="24"/>
                <w:szCs w:val="24"/>
                <w:lang w:eastAsia="ar-SA"/>
              </w:rPr>
              <w:lastRenderedPageBreak/>
              <w:t>Сырье и материалы для изготовления абсорбирующего белья,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 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</w:tc>
        <w:tc>
          <w:tcPr>
            <w:tcW w:w="474" w:type="pct"/>
          </w:tcPr>
          <w:p w14:paraId="218611D4" w14:textId="77777777" w:rsidR="001B3DC2" w:rsidRPr="001B3DC2" w:rsidRDefault="001B3DC2" w:rsidP="001B3DC2">
            <w:pPr>
              <w:jc w:val="both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lastRenderedPageBreak/>
              <w:t>1 700 000</w:t>
            </w:r>
          </w:p>
        </w:tc>
        <w:tc>
          <w:tcPr>
            <w:tcW w:w="223" w:type="pct"/>
          </w:tcPr>
          <w:p w14:paraId="2F66C483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67" w:type="pct"/>
          </w:tcPr>
          <w:p w14:paraId="148DAEE8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>19,53</w:t>
            </w:r>
          </w:p>
        </w:tc>
        <w:tc>
          <w:tcPr>
            <w:tcW w:w="536" w:type="pct"/>
          </w:tcPr>
          <w:p w14:paraId="1A7BC18A" w14:textId="77777777" w:rsidR="001B3DC2" w:rsidRPr="001B3DC2" w:rsidRDefault="001B3DC2" w:rsidP="001B3DC2">
            <w:pPr>
              <w:jc w:val="center"/>
              <w:rPr>
                <w:sz w:val="24"/>
                <w:szCs w:val="24"/>
                <w:lang w:eastAsia="ar-SA"/>
              </w:rPr>
            </w:pPr>
            <w:r w:rsidRPr="001B3DC2">
              <w:rPr>
                <w:sz w:val="24"/>
                <w:szCs w:val="24"/>
                <w:lang w:eastAsia="ar-SA"/>
              </w:rPr>
              <w:t xml:space="preserve">33 201 000,00 </w:t>
            </w:r>
          </w:p>
        </w:tc>
      </w:tr>
      <w:tr w:rsidR="001B3DC2" w:rsidRPr="001B3DC2" w14:paraId="0BDEA006" w14:textId="77777777" w:rsidTr="001B3DC2">
        <w:tc>
          <w:tcPr>
            <w:tcW w:w="3500" w:type="pct"/>
            <w:gridSpan w:val="3"/>
          </w:tcPr>
          <w:p w14:paraId="16936755" w14:textId="77777777" w:rsidR="001B3DC2" w:rsidRPr="001B3DC2" w:rsidRDefault="001B3DC2" w:rsidP="001B3DC2">
            <w:pPr>
              <w:rPr>
                <w:b/>
                <w:sz w:val="24"/>
                <w:szCs w:val="24"/>
                <w:lang w:eastAsia="ar-SA"/>
              </w:rPr>
            </w:pPr>
            <w:r w:rsidRPr="001B3DC2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74" w:type="pct"/>
          </w:tcPr>
          <w:p w14:paraId="2FEFE5EC" w14:textId="77777777" w:rsidR="001B3DC2" w:rsidRPr="001B3DC2" w:rsidRDefault="001B3DC2" w:rsidP="001B3DC2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1B3DC2">
              <w:rPr>
                <w:b/>
                <w:sz w:val="24"/>
                <w:szCs w:val="24"/>
                <w:lang w:eastAsia="ar-SA"/>
              </w:rPr>
              <w:t>1 737 868</w:t>
            </w:r>
          </w:p>
        </w:tc>
        <w:tc>
          <w:tcPr>
            <w:tcW w:w="223" w:type="pct"/>
          </w:tcPr>
          <w:p w14:paraId="2154517F" w14:textId="77777777" w:rsidR="001B3DC2" w:rsidRPr="001B3DC2" w:rsidRDefault="001B3DC2" w:rsidP="001B3DC2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" w:type="pct"/>
          </w:tcPr>
          <w:p w14:paraId="3AC748E8" w14:textId="77777777" w:rsidR="001B3DC2" w:rsidRPr="001B3DC2" w:rsidRDefault="001B3DC2" w:rsidP="001B3DC2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</w:tcPr>
          <w:p w14:paraId="0A44C8F9" w14:textId="77777777" w:rsidR="001B3DC2" w:rsidRPr="001B3DC2" w:rsidRDefault="001B3DC2" w:rsidP="001B3DC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B3DC2">
              <w:rPr>
                <w:b/>
                <w:sz w:val="24"/>
                <w:szCs w:val="24"/>
                <w:lang w:eastAsia="ar-SA"/>
              </w:rPr>
              <w:t>33 921 229,28</w:t>
            </w:r>
          </w:p>
        </w:tc>
      </w:tr>
    </w:tbl>
    <w:p w14:paraId="76ADB60E" w14:textId="77777777" w:rsidR="001B3DC2" w:rsidRPr="001B3DC2" w:rsidRDefault="001B3DC2" w:rsidP="001B3DC2">
      <w:pPr>
        <w:ind w:firstLine="425"/>
        <w:jc w:val="center"/>
        <w:rPr>
          <w:b/>
          <w:bCs/>
          <w:color w:val="auto"/>
          <w:szCs w:val="24"/>
          <w:lang w:eastAsia="ar-SA"/>
        </w:rPr>
      </w:pPr>
    </w:p>
    <w:p w14:paraId="012E39EA" w14:textId="77777777" w:rsidR="001B3DC2" w:rsidRPr="001B3DC2" w:rsidRDefault="001B3DC2" w:rsidP="001B3DC2">
      <w:pPr>
        <w:ind w:firstLine="425"/>
        <w:jc w:val="center"/>
        <w:rPr>
          <w:b/>
          <w:bCs/>
          <w:color w:val="auto"/>
          <w:szCs w:val="24"/>
          <w:lang w:eastAsia="ar-SA"/>
        </w:rPr>
      </w:pPr>
      <w:r w:rsidRPr="001B3DC2">
        <w:rPr>
          <w:b/>
          <w:bCs/>
          <w:color w:val="auto"/>
          <w:szCs w:val="24"/>
          <w:lang w:eastAsia="ar-SA"/>
        </w:rPr>
        <w:t>Требования к месту, условиям, объемам и срокам (периодам) поставки</w:t>
      </w:r>
    </w:p>
    <w:p w14:paraId="65707F2D" w14:textId="77777777" w:rsidR="001B3DC2" w:rsidRPr="001B3DC2" w:rsidRDefault="001B3DC2" w:rsidP="001B3DC2">
      <w:pPr>
        <w:ind w:firstLine="425"/>
        <w:jc w:val="both"/>
        <w:rPr>
          <w:b/>
          <w:color w:val="auto"/>
          <w:szCs w:val="24"/>
          <w:u w:val="single"/>
          <w:lang w:eastAsia="ar-SA"/>
        </w:rPr>
      </w:pPr>
    </w:p>
    <w:p w14:paraId="27CBD1E5" w14:textId="66F47A77" w:rsidR="001B3DC2" w:rsidRPr="001B3DC2" w:rsidRDefault="001B3DC2" w:rsidP="001B3DC2">
      <w:pPr>
        <w:widowControl w:val="0"/>
        <w:autoSpaceDE w:val="0"/>
        <w:autoSpaceDN w:val="0"/>
        <w:jc w:val="center"/>
        <w:rPr>
          <w:b/>
          <w:color w:val="auto"/>
          <w:szCs w:val="24"/>
          <w:u w:val="single"/>
          <w:lang w:eastAsia="ar-SA"/>
        </w:rPr>
      </w:pPr>
      <w:r w:rsidRPr="001B3DC2">
        <w:rPr>
          <w:b/>
          <w:color w:val="auto"/>
          <w:szCs w:val="24"/>
          <w:u w:val="single"/>
          <w:lang w:eastAsia="ar-SA"/>
        </w:rPr>
        <w:t>Сроки поставки товара или завершения работ, либо график оказания услуг:</w:t>
      </w:r>
    </w:p>
    <w:p w14:paraId="1DDC16A6" w14:textId="04B3208D" w:rsidR="001B3DC2" w:rsidRPr="001B3DC2" w:rsidRDefault="001B3DC2" w:rsidP="001B3DC2">
      <w:pPr>
        <w:widowControl w:val="0"/>
        <w:autoSpaceDE w:val="0"/>
        <w:autoSpaceDN w:val="0"/>
        <w:ind w:firstLine="425"/>
        <w:rPr>
          <w:color w:val="auto"/>
          <w:szCs w:val="24"/>
        </w:rPr>
      </w:pPr>
      <w:r w:rsidRPr="001B3DC2">
        <w:rPr>
          <w:color w:val="auto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1B3DC2">
        <w:rPr>
          <w:color w:val="auto"/>
          <w:szCs w:val="24"/>
          <w:lang w:eastAsia="en-US"/>
        </w:rPr>
        <w:t>, но не позднее 31.08.2023 года.</w:t>
      </w:r>
    </w:p>
    <w:p w14:paraId="1F5D9A40" w14:textId="25068F73" w:rsidR="001B3DC2" w:rsidRPr="001B3DC2" w:rsidRDefault="001B3DC2" w:rsidP="001B3DC2">
      <w:pPr>
        <w:ind w:firstLine="425"/>
        <w:rPr>
          <w:color w:val="auto"/>
          <w:szCs w:val="24"/>
          <w:lang w:eastAsia="en-US"/>
        </w:rPr>
      </w:pPr>
      <w:r w:rsidRPr="001B3DC2">
        <w:rPr>
          <w:color w:val="auto"/>
          <w:szCs w:val="24"/>
          <w:lang w:eastAsia="en-US"/>
        </w:rPr>
        <w:t>До 20.01.2023 предоставить на склад Поставщика, расположенный на территории Краснодарского края, 50% от общего количества Товара.</w:t>
      </w:r>
    </w:p>
    <w:p w14:paraId="64F348B6" w14:textId="07B9F9DC" w:rsidR="001B3DC2" w:rsidRPr="001B3DC2" w:rsidRDefault="001B3DC2" w:rsidP="001B3DC2">
      <w:pPr>
        <w:ind w:firstLine="425"/>
        <w:jc w:val="both"/>
        <w:rPr>
          <w:color w:val="auto"/>
          <w:szCs w:val="24"/>
        </w:rPr>
      </w:pPr>
      <w:r w:rsidRPr="001B3DC2">
        <w:rPr>
          <w:color w:val="auto"/>
          <w:szCs w:val="24"/>
          <w:lang w:eastAsia="en-US"/>
        </w:rPr>
        <w:t>До 15.03.2023 на складе Поставщика, расположенном на территории Краснодарского края, должно быть 100% от общего количества Товара.</w:t>
      </w:r>
    </w:p>
    <w:p w14:paraId="6439688C" w14:textId="77777777" w:rsidR="001B3DC2" w:rsidRPr="001B3DC2" w:rsidRDefault="001B3DC2" w:rsidP="001B3DC2">
      <w:pPr>
        <w:ind w:firstLine="425"/>
        <w:jc w:val="both"/>
        <w:rPr>
          <w:color w:val="auto"/>
          <w:szCs w:val="24"/>
          <w:lang w:eastAsia="ar-SA"/>
        </w:rPr>
      </w:pPr>
      <w:r w:rsidRPr="001B3DC2">
        <w:rPr>
          <w:color w:val="auto"/>
          <w:szCs w:val="24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096CBB6C" w14:textId="77777777" w:rsidR="001B3DC2" w:rsidRPr="001B3DC2" w:rsidRDefault="001B3DC2" w:rsidP="001B3DC2">
      <w:pPr>
        <w:ind w:firstLine="425"/>
        <w:jc w:val="both"/>
        <w:rPr>
          <w:color w:val="auto"/>
          <w:szCs w:val="24"/>
          <w:lang w:eastAsia="ar-SA"/>
        </w:rPr>
      </w:pPr>
      <w:r w:rsidRPr="001B3DC2">
        <w:rPr>
          <w:color w:val="auto"/>
          <w:szCs w:val="24"/>
          <w:lang w:eastAsia="ar-SA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711E5396" w14:textId="77777777" w:rsidR="001B3DC2" w:rsidRPr="001B3DC2" w:rsidRDefault="001B3DC2" w:rsidP="001B3DC2">
      <w:pPr>
        <w:keepLines/>
        <w:widowControl w:val="0"/>
        <w:ind w:firstLine="708"/>
        <w:jc w:val="both"/>
        <w:rPr>
          <w:b/>
          <w:color w:val="auto"/>
          <w:szCs w:val="24"/>
          <w:u w:val="single"/>
          <w:lang w:eastAsia="ar-SA"/>
        </w:rPr>
      </w:pPr>
    </w:p>
    <w:p w14:paraId="3379963B" w14:textId="77777777" w:rsidR="001B3DC2" w:rsidRPr="001B3DC2" w:rsidRDefault="001B3DC2" w:rsidP="001B3DC2">
      <w:pPr>
        <w:keepLines/>
        <w:widowControl w:val="0"/>
        <w:ind w:firstLine="708"/>
        <w:jc w:val="both"/>
        <w:rPr>
          <w:b/>
          <w:color w:val="auto"/>
          <w:szCs w:val="24"/>
          <w:u w:val="single"/>
          <w:lang w:eastAsia="ar-SA"/>
        </w:rPr>
      </w:pPr>
      <w:r w:rsidRPr="001B3DC2">
        <w:rPr>
          <w:b/>
          <w:color w:val="auto"/>
          <w:szCs w:val="24"/>
          <w:u w:val="single"/>
          <w:lang w:eastAsia="ar-SA"/>
        </w:rPr>
        <w:lastRenderedPageBreak/>
        <w:t>Место поставки товара, выполнения работы или оказания услуг Краснодарский край:</w:t>
      </w:r>
    </w:p>
    <w:p w14:paraId="4273621A" w14:textId="77777777" w:rsidR="001B3DC2" w:rsidRPr="001B3DC2" w:rsidRDefault="001B3DC2" w:rsidP="001B3DC2">
      <w:pPr>
        <w:keepLines/>
        <w:widowControl w:val="0"/>
        <w:ind w:firstLine="708"/>
        <w:jc w:val="both"/>
        <w:rPr>
          <w:color w:val="auto"/>
          <w:szCs w:val="24"/>
          <w:lang w:eastAsia="en-US"/>
        </w:rPr>
      </w:pPr>
      <w:r w:rsidRPr="001B3DC2">
        <w:rPr>
          <w:color w:val="auto"/>
          <w:szCs w:val="24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5F8758D5" w14:textId="77777777" w:rsidR="001B3DC2" w:rsidRPr="001B3DC2" w:rsidRDefault="001B3DC2" w:rsidP="001B3DC2">
      <w:pPr>
        <w:ind w:firstLine="425"/>
        <w:jc w:val="both"/>
        <w:rPr>
          <w:color w:val="auto"/>
          <w:szCs w:val="24"/>
          <w:lang w:eastAsia="ar-SA"/>
        </w:rPr>
      </w:pPr>
      <w:r w:rsidRPr="001B3DC2">
        <w:rPr>
          <w:color w:val="auto"/>
          <w:szCs w:val="24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1B3DC2">
        <w:rPr>
          <w:color w:val="auto"/>
          <w:szCs w:val="24"/>
          <w:lang w:eastAsia="ar-SA"/>
        </w:rPr>
        <w:t xml:space="preserve"> </w:t>
      </w:r>
    </w:p>
    <w:p w14:paraId="6667D7F7" w14:textId="77777777" w:rsidR="001B3DC2" w:rsidRPr="001B3DC2" w:rsidRDefault="001B3DC2" w:rsidP="001B3DC2">
      <w:pPr>
        <w:ind w:firstLine="425"/>
        <w:jc w:val="both"/>
        <w:rPr>
          <w:color w:val="auto"/>
          <w:szCs w:val="24"/>
          <w:lang w:eastAsia="ar-SA"/>
        </w:rPr>
      </w:pPr>
      <w:r w:rsidRPr="001B3DC2">
        <w:rPr>
          <w:color w:val="auto"/>
          <w:szCs w:val="24"/>
          <w:lang w:eastAsia="ar-SA"/>
        </w:rPr>
        <w:t>Пункты выдачи должны быть организованы Поставщиком в г. Краснодаре, г. Армавире.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38D510D9" w14:textId="77777777" w:rsidR="001B3DC2" w:rsidRPr="001B3DC2" w:rsidRDefault="001B3DC2" w:rsidP="001B3DC2">
      <w:pPr>
        <w:ind w:firstLine="425"/>
        <w:jc w:val="both"/>
        <w:rPr>
          <w:color w:val="auto"/>
          <w:szCs w:val="24"/>
          <w:lang w:eastAsia="ar-SA"/>
        </w:rPr>
      </w:pPr>
      <w:r w:rsidRPr="001B3DC2">
        <w:rPr>
          <w:color w:val="auto"/>
          <w:szCs w:val="24"/>
          <w:lang w:eastAsia="ar-SA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3D15313B" w14:textId="1BD62277" w:rsidR="001B3DC2" w:rsidRPr="001B3DC2" w:rsidRDefault="001B3DC2" w:rsidP="001B3DC2">
      <w:pPr>
        <w:ind w:firstLine="425"/>
        <w:jc w:val="both"/>
        <w:rPr>
          <w:color w:val="auto"/>
          <w:szCs w:val="24"/>
          <w:lang w:eastAsia="ar-SA"/>
        </w:rPr>
      </w:pPr>
      <w:r w:rsidRPr="001B3DC2">
        <w:rPr>
          <w:color w:val="auto"/>
          <w:szCs w:val="24"/>
          <w:lang w:eastAsia="ar-SA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  <w:bookmarkStart w:id="0" w:name="_GoBack"/>
      <w:bookmarkEnd w:id="0"/>
    </w:p>
    <w:sectPr w:rsidR="001B3DC2" w:rsidRPr="001B3DC2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109B8616" w14:textId="77777777" w:rsidR="001B3DC2" w:rsidRDefault="001B3DC2" w:rsidP="001B3DC2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3973A826" w14:textId="77777777" w:rsidR="001B3DC2" w:rsidRDefault="001B3DC2" w:rsidP="001B3DC2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5FD1"/>
    <w:rsid w:val="000E7E2B"/>
    <w:rsid w:val="000F20C4"/>
    <w:rsid w:val="000F43FB"/>
    <w:rsid w:val="0013772F"/>
    <w:rsid w:val="00194410"/>
    <w:rsid w:val="001967B7"/>
    <w:rsid w:val="001B3DC2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12B2B"/>
    <w:rsid w:val="00517083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610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3322E"/>
    <w:rsid w:val="00954674"/>
    <w:rsid w:val="00954D81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E4A66"/>
    <w:rsid w:val="00AF1A38"/>
    <w:rsid w:val="00B27775"/>
    <w:rsid w:val="00B27C95"/>
    <w:rsid w:val="00B3008E"/>
    <w:rsid w:val="00B32DE4"/>
    <w:rsid w:val="00B45242"/>
    <w:rsid w:val="00B555FA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B555FA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59"/>
    <w:rsid w:val="001B3DC2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83DF-F166-4B41-889A-CEA7664A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192</cp:revision>
  <dcterms:created xsi:type="dcterms:W3CDTF">2021-12-29T15:28:00Z</dcterms:created>
  <dcterms:modified xsi:type="dcterms:W3CDTF">2022-12-06T06:19:00Z</dcterms:modified>
</cp:coreProperties>
</file>