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7E" w:rsidRPr="00E0697E" w:rsidRDefault="00E0697E" w:rsidP="00E0697E">
      <w:pPr>
        <w:keepNext/>
        <w:keepLines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697E">
        <w:rPr>
          <w:rFonts w:ascii="Times New Roman" w:hAnsi="Times New Roman" w:cs="Times New Roman"/>
          <w:sz w:val="20"/>
          <w:szCs w:val="20"/>
        </w:rPr>
        <w:t>Приложение № 1 к Извещению о проведении закупки</w:t>
      </w:r>
    </w:p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657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4086"/>
        <w:gridCol w:w="7229"/>
        <w:gridCol w:w="567"/>
        <w:gridCol w:w="1134"/>
      </w:tblGrid>
      <w:tr w:rsidR="00E0697E" w:rsidTr="00E0697E">
        <w:tc>
          <w:tcPr>
            <w:tcW w:w="1682" w:type="dxa"/>
          </w:tcPr>
          <w:p w:rsidR="00E0697E" w:rsidRPr="003E577A" w:rsidRDefault="00E0697E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E0697E" w:rsidRPr="003E577A" w:rsidRDefault="00E0697E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315" w:type="dxa"/>
            <w:gridSpan w:val="2"/>
          </w:tcPr>
          <w:p w:rsidR="00E0697E" w:rsidRPr="003E577A" w:rsidRDefault="00E0697E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567" w:type="dxa"/>
          </w:tcPr>
          <w:p w:rsidR="00E0697E" w:rsidRPr="003E577A" w:rsidRDefault="00E0697E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E0697E" w:rsidRPr="003E577A" w:rsidRDefault="00E0697E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E0697E" w:rsidTr="00E0697E">
        <w:tc>
          <w:tcPr>
            <w:tcW w:w="1682" w:type="dxa"/>
          </w:tcPr>
          <w:p w:rsidR="00E0697E" w:rsidRPr="004B29E3" w:rsidRDefault="00E0697E" w:rsidP="004B29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959" w:type="dxa"/>
          </w:tcPr>
          <w:p w:rsidR="00E0697E" w:rsidRPr="004B29E3" w:rsidRDefault="00E0697E" w:rsidP="004B29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32.50.13.190-00006906</w:t>
            </w:r>
          </w:p>
        </w:tc>
        <w:tc>
          <w:tcPr>
            <w:tcW w:w="4086" w:type="dxa"/>
          </w:tcPr>
          <w:p w:rsidR="00E0697E" w:rsidRPr="004B29E3" w:rsidRDefault="00E0697E" w:rsidP="00754A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использования в качестве емкости для сбора фекалий после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колостомии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или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илеостомии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(выделения обычно имеют жидкую консистенцию).</w:t>
            </w:r>
          </w:p>
          <w:p w:rsidR="00E0697E" w:rsidRPr="004B29E3" w:rsidRDefault="00E0697E" w:rsidP="00754A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гипоаллергенной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стому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E0697E" w:rsidRPr="004B29E3" w:rsidRDefault="00E0697E" w:rsidP="00754A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E0697E" w:rsidRPr="004B29E3" w:rsidRDefault="00E0697E" w:rsidP="00754A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7229" w:type="dxa"/>
            <w:vMerge w:val="restart"/>
          </w:tcPr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</w:t>
            </w:r>
            <w:bookmarkStart w:id="0" w:name="_GoBack"/>
            <w:bookmarkEnd w:id="0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ьзования по назначению не испытывали вредного воздействия при транспортировании и хранении изделий;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E0697E" w:rsidRPr="0058140B" w:rsidRDefault="00E0697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E0697E" w:rsidRPr="0058140B" w:rsidRDefault="00E0697E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7E" w:rsidRPr="00DE4EB4" w:rsidRDefault="00E0697E" w:rsidP="00754A99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7E" w:rsidRPr="00DE4EB4" w:rsidRDefault="00E0697E" w:rsidP="00754A9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56 000</w:t>
            </w:r>
          </w:p>
        </w:tc>
      </w:tr>
      <w:tr w:rsidR="00E0697E" w:rsidTr="00E0697E">
        <w:tc>
          <w:tcPr>
            <w:tcW w:w="1682" w:type="dxa"/>
          </w:tcPr>
          <w:p w:rsidR="00E0697E" w:rsidRPr="004B29E3" w:rsidRDefault="00E0697E" w:rsidP="004B29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959" w:type="dxa"/>
          </w:tcPr>
          <w:p w:rsidR="00E0697E" w:rsidRPr="004B29E3" w:rsidRDefault="00E0697E" w:rsidP="004B29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32.50.13.190-00006906</w:t>
            </w:r>
          </w:p>
        </w:tc>
        <w:tc>
          <w:tcPr>
            <w:tcW w:w="4086" w:type="dxa"/>
          </w:tcPr>
          <w:p w:rsidR="00E0697E" w:rsidRPr="004B29E3" w:rsidRDefault="00E0697E" w:rsidP="00754A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использования в качестве емкости для сбора фекалий после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колостомии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или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илеостомии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(выделения обычно имеют жидкую консистенцию).</w:t>
            </w:r>
          </w:p>
          <w:p w:rsidR="00E0697E" w:rsidRPr="004B29E3" w:rsidRDefault="00E0697E" w:rsidP="00754A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гипоаллергенной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стому</w:t>
            </w:r>
            <w:proofErr w:type="spellEnd"/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E0697E" w:rsidRPr="004B29E3" w:rsidRDefault="00E0697E" w:rsidP="00754A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29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из многослойного, непрозрачного или прозрачного, не пропускающего запах материала (пленки), без фильтра, с зажимом или застежкой. Диаметр вырезаемого отверстия не менее 80 мм и не более 90 мм. Диаметр предварительного отверстия - не более 20  мм.</w:t>
            </w:r>
          </w:p>
        </w:tc>
        <w:tc>
          <w:tcPr>
            <w:tcW w:w="7229" w:type="dxa"/>
            <w:vMerge/>
          </w:tcPr>
          <w:p w:rsidR="00E0697E" w:rsidRPr="0058140B" w:rsidRDefault="00E0697E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7E" w:rsidRPr="00DE4EB4" w:rsidRDefault="00E0697E" w:rsidP="00E92DCC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7E" w:rsidRPr="00DE4EB4" w:rsidRDefault="00E0697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</w:t>
            </w:r>
          </w:p>
        </w:tc>
      </w:tr>
      <w:tr w:rsidR="00E0697E" w:rsidTr="00E0697E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7E" w:rsidRPr="0058140B" w:rsidRDefault="00E0697E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7E" w:rsidRPr="0012418B" w:rsidRDefault="00E0697E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7E" w:rsidRPr="0012418B" w:rsidRDefault="00E0697E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7E" w:rsidRPr="0012418B" w:rsidRDefault="00E0697E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7E" w:rsidRPr="0012418B" w:rsidRDefault="00E0697E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7E" w:rsidRPr="0012418B" w:rsidRDefault="00E0697E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60 000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 xml:space="preserve">еестра получателей </w:t>
      </w:r>
      <w:r w:rsidR="00D146C7">
        <w:rPr>
          <w:rFonts w:ascii="Times New Roman" w:hAnsi="Times New Roman" w:cs="Times New Roman"/>
          <w:sz w:val="24"/>
          <w:szCs w:val="24"/>
        </w:rPr>
        <w:t>Товара до "20</w:t>
      </w:r>
      <w:r w:rsidR="00ED5836">
        <w:rPr>
          <w:rFonts w:ascii="Times New Roman" w:hAnsi="Times New Roman" w:cs="Times New Roman"/>
          <w:sz w:val="24"/>
          <w:szCs w:val="24"/>
        </w:rPr>
        <w:t xml:space="preserve">" </w:t>
      </w:r>
      <w:r w:rsidR="00D146C7">
        <w:rPr>
          <w:rFonts w:ascii="Times New Roman" w:hAnsi="Times New Roman" w:cs="Times New Roman"/>
          <w:sz w:val="24"/>
          <w:szCs w:val="24"/>
        </w:rPr>
        <w:t>апреля</w:t>
      </w:r>
      <w:r w:rsidR="00ED5836">
        <w:rPr>
          <w:rFonts w:ascii="Times New Roman" w:hAnsi="Times New Roman" w:cs="Times New Roman"/>
          <w:sz w:val="24"/>
          <w:szCs w:val="24"/>
        </w:rPr>
        <w:t xml:space="preserve">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240145" w:rsidRDefault="00240145" w:rsidP="00DE4EB4">
      <w:pPr>
        <w:widowControl w:val="0"/>
        <w:ind w:right="-284"/>
        <w:jc w:val="both"/>
      </w:pPr>
    </w:p>
    <w:p w:rsidR="00ED5836" w:rsidRDefault="00ED5836" w:rsidP="00DE4EB4">
      <w:pPr>
        <w:widowControl w:val="0"/>
        <w:ind w:right="-284"/>
        <w:jc w:val="both"/>
      </w:pPr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1D7E74"/>
    <w:rsid w:val="001F7716"/>
    <w:rsid w:val="002015C0"/>
    <w:rsid w:val="00215A1D"/>
    <w:rsid w:val="00232A1E"/>
    <w:rsid w:val="00240145"/>
    <w:rsid w:val="00273BD3"/>
    <w:rsid w:val="00282987"/>
    <w:rsid w:val="002D2843"/>
    <w:rsid w:val="003E577A"/>
    <w:rsid w:val="004011F1"/>
    <w:rsid w:val="00426B8D"/>
    <w:rsid w:val="004B29E3"/>
    <w:rsid w:val="004D7617"/>
    <w:rsid w:val="004E1665"/>
    <w:rsid w:val="004E7162"/>
    <w:rsid w:val="00504BA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D2F7D"/>
    <w:rsid w:val="006E6BA3"/>
    <w:rsid w:val="00704B79"/>
    <w:rsid w:val="00740592"/>
    <w:rsid w:val="00791CE0"/>
    <w:rsid w:val="007966CF"/>
    <w:rsid w:val="00796D36"/>
    <w:rsid w:val="007A78A1"/>
    <w:rsid w:val="007C2D5F"/>
    <w:rsid w:val="007D5F58"/>
    <w:rsid w:val="007E2A9D"/>
    <w:rsid w:val="00833291"/>
    <w:rsid w:val="00866146"/>
    <w:rsid w:val="00882C4C"/>
    <w:rsid w:val="008847F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872E7"/>
    <w:rsid w:val="00BC2244"/>
    <w:rsid w:val="00C36F88"/>
    <w:rsid w:val="00CD6261"/>
    <w:rsid w:val="00D146C7"/>
    <w:rsid w:val="00D7162E"/>
    <w:rsid w:val="00D723A0"/>
    <w:rsid w:val="00DE072B"/>
    <w:rsid w:val="00DE4EB4"/>
    <w:rsid w:val="00DE6143"/>
    <w:rsid w:val="00E0253E"/>
    <w:rsid w:val="00E0697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31C7-3E88-41AC-99E6-E08F792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60</cp:revision>
  <cp:lastPrinted>2022-11-24T13:21:00Z</cp:lastPrinted>
  <dcterms:created xsi:type="dcterms:W3CDTF">2019-12-02T06:38:00Z</dcterms:created>
  <dcterms:modified xsi:type="dcterms:W3CDTF">2022-12-12T05:29:00Z</dcterms:modified>
</cp:coreProperties>
</file>