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F0" w:rsidRPr="00DC1BA8" w:rsidRDefault="008559DD" w:rsidP="00D572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C1BA8">
        <w:rPr>
          <w:rFonts w:ascii="Times New Roman" w:eastAsia="Calibri" w:hAnsi="Times New Roman" w:cs="Times New Roman"/>
          <w:b/>
          <w:bCs/>
          <w:sz w:val="20"/>
          <w:szCs w:val="20"/>
        </w:rPr>
        <w:t>ОПИСАНИЕ ОБЪЕКТА ЗАКУПКИ В СООТВЕТСТВИИ СО СТАТЬЕЙ 33 ФЕДЕРАЛЬНОГО ЗАКОНАОТ 05.04.2013 № 44-ФЗ «О КОНТРАКТНОЙ СИСТЕМЕ В СФЕРЕ ЗАКУПОК ТОВАРОВ, РАБОТ, УСЛУГ ДЛЯ ОБЕСПЕЧЕНИЯ ГОСУДАРСТВЕННЫХ И МУНИЦИПАЛЬНЫХ НУЖД» (Техническое задание)</w:t>
      </w:r>
    </w:p>
    <w:p w:rsidR="000E4022" w:rsidRPr="00DC1BA8" w:rsidRDefault="000E4022" w:rsidP="00D572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53F0" w:rsidRPr="00DC1BA8" w:rsidRDefault="00E953F0" w:rsidP="00D57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C1BA8">
        <w:rPr>
          <w:rFonts w:ascii="Times New Roman" w:hAnsi="Times New Roman" w:cs="Times New Roman"/>
          <w:b/>
          <w:sz w:val="20"/>
          <w:szCs w:val="20"/>
        </w:rPr>
        <w:t>Н</w:t>
      </w:r>
      <w:r w:rsidRPr="00DC1BA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аименование объекта закупки: </w:t>
      </w:r>
      <w:r w:rsidR="00F57F66" w:rsidRPr="00DC1BA8">
        <w:rPr>
          <w:rFonts w:ascii="Times New Roman" w:hAnsi="Times New Roman" w:cs="Times New Roman"/>
          <w:sz w:val="20"/>
          <w:szCs w:val="20"/>
        </w:rPr>
        <w:t>выполнение в 2023 году работ по изготовлению для застрахованных лиц, пострадавших вследствие несчастных случаев на производстве и профессиональных заболе</w:t>
      </w:r>
      <w:r w:rsidR="008C3072" w:rsidRPr="00DC1BA8">
        <w:rPr>
          <w:rFonts w:ascii="Times New Roman" w:hAnsi="Times New Roman" w:cs="Times New Roman"/>
          <w:sz w:val="20"/>
          <w:szCs w:val="20"/>
        </w:rPr>
        <w:t>в</w:t>
      </w:r>
      <w:r w:rsidR="00F57F66" w:rsidRPr="00DC1BA8">
        <w:rPr>
          <w:rFonts w:ascii="Times New Roman" w:hAnsi="Times New Roman" w:cs="Times New Roman"/>
          <w:sz w:val="20"/>
          <w:szCs w:val="20"/>
        </w:rPr>
        <w:t>аний, технических средств реабилитации - протезов верхних конечностей</w:t>
      </w:r>
      <w:r w:rsidRPr="00DC1BA8">
        <w:rPr>
          <w:rFonts w:ascii="Times New Roman" w:hAnsi="Times New Roman" w:cs="Times New Roman"/>
          <w:sz w:val="20"/>
          <w:szCs w:val="20"/>
        </w:rPr>
        <w:t>.</w:t>
      </w:r>
    </w:p>
    <w:p w:rsidR="00E953F0" w:rsidRPr="00DC1BA8" w:rsidRDefault="00E953F0" w:rsidP="00D572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BA8">
        <w:rPr>
          <w:rFonts w:ascii="Times New Roman" w:hAnsi="Times New Roman" w:cs="Times New Roman"/>
          <w:b/>
          <w:sz w:val="20"/>
          <w:szCs w:val="20"/>
        </w:rPr>
        <w:t>Место</w:t>
      </w:r>
      <w:r w:rsidR="0034194E" w:rsidRPr="00DC1BA8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Pr="00DC1BA8">
        <w:rPr>
          <w:rFonts w:ascii="Times New Roman" w:hAnsi="Times New Roman" w:cs="Times New Roman"/>
          <w:b/>
          <w:bCs/>
          <w:sz w:val="20"/>
          <w:szCs w:val="20"/>
        </w:rPr>
        <w:t>выполнения работ</w:t>
      </w:r>
      <w:r w:rsidRPr="00DC1BA8">
        <w:rPr>
          <w:rFonts w:ascii="Times New Roman" w:hAnsi="Times New Roman" w:cs="Times New Roman"/>
          <w:b/>
          <w:sz w:val="20"/>
          <w:szCs w:val="20"/>
        </w:rPr>
        <w:t>:</w:t>
      </w:r>
      <w:r w:rsidR="0034194E" w:rsidRPr="00DC1BA8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1177BD" w:rsidRPr="00DC1BA8">
        <w:rPr>
          <w:rFonts w:ascii="Times New Roman" w:hAnsi="Times New Roman" w:cs="Times New Roman"/>
          <w:sz w:val="20"/>
          <w:szCs w:val="20"/>
        </w:rPr>
        <w:t>по месту нахождения Подрядчика</w:t>
      </w:r>
      <w:r w:rsidRPr="00DC1BA8">
        <w:rPr>
          <w:rFonts w:ascii="Times New Roman" w:hAnsi="Times New Roman" w:cs="Times New Roman"/>
          <w:sz w:val="20"/>
          <w:szCs w:val="20"/>
        </w:rPr>
        <w:t>.</w:t>
      </w:r>
    </w:p>
    <w:p w:rsidR="00E953F0" w:rsidRPr="00DC1BA8" w:rsidRDefault="00E953F0" w:rsidP="00D572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BA8">
        <w:rPr>
          <w:rFonts w:ascii="Times New Roman" w:hAnsi="Times New Roman" w:cs="Times New Roman"/>
          <w:b/>
          <w:sz w:val="20"/>
          <w:szCs w:val="20"/>
        </w:rPr>
        <w:t xml:space="preserve">Срок выполнения работ: </w:t>
      </w:r>
      <w:r w:rsidR="003B2109" w:rsidRPr="00DC1BA8">
        <w:rPr>
          <w:rFonts w:ascii="Times New Roman" w:hAnsi="Times New Roman" w:cs="Times New Roman"/>
          <w:sz w:val="20"/>
          <w:szCs w:val="20"/>
        </w:rPr>
        <w:t xml:space="preserve">с момента получения направления </w:t>
      </w:r>
      <w:r w:rsidR="00F57F66" w:rsidRPr="00DC1BA8">
        <w:rPr>
          <w:rFonts w:ascii="Times New Roman" w:hAnsi="Times New Roman" w:cs="Times New Roman"/>
          <w:sz w:val="20"/>
          <w:szCs w:val="20"/>
        </w:rPr>
        <w:t>до 20.12.2023 г</w:t>
      </w:r>
      <w:r w:rsidR="003B2109" w:rsidRPr="00DC1BA8">
        <w:rPr>
          <w:rFonts w:ascii="Times New Roman" w:hAnsi="Times New Roman" w:cs="Times New Roman"/>
          <w:sz w:val="20"/>
          <w:szCs w:val="20"/>
        </w:rPr>
        <w:t>.</w:t>
      </w:r>
    </w:p>
    <w:p w:rsidR="003B2109" w:rsidRPr="00DC1BA8" w:rsidRDefault="003B2109" w:rsidP="00D572D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6140" w:rsidRPr="00DC1BA8" w:rsidRDefault="00ED6140" w:rsidP="00D572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1BA8">
        <w:rPr>
          <w:rFonts w:ascii="Times New Roman" w:hAnsi="Times New Roman" w:cs="Times New Roman"/>
          <w:b/>
          <w:sz w:val="20"/>
          <w:szCs w:val="20"/>
        </w:rPr>
        <w:t>Требования к качеству работ, техническим и функциональным характеристикам работ, к срокам и объему предоставления гарантии качества работ</w:t>
      </w:r>
    </w:p>
    <w:p w:rsidR="008E5DA2" w:rsidRPr="00DC1BA8" w:rsidRDefault="008E5DA2" w:rsidP="00D572D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BA8">
        <w:rPr>
          <w:rFonts w:ascii="Times New Roman" w:hAnsi="Times New Roman" w:cs="Times New Roman"/>
          <w:sz w:val="20"/>
          <w:szCs w:val="20"/>
        </w:rPr>
        <w:t>Правовое регулирование гарантийных обязательств при выполнении работ осуществляется ст. 722, 724 ГК РФ.</w:t>
      </w:r>
    </w:p>
    <w:p w:rsidR="008E5DA2" w:rsidRPr="00DC1BA8" w:rsidRDefault="008E5DA2" w:rsidP="00D572D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BA8">
        <w:rPr>
          <w:rFonts w:ascii="Times New Roman" w:hAnsi="Times New Roman" w:cs="Times New Roman"/>
          <w:sz w:val="20"/>
          <w:szCs w:val="20"/>
        </w:rPr>
        <w:t xml:space="preserve">Протезы верхних конечностей должны соответствовать требованиям </w:t>
      </w:r>
      <w:r w:rsidR="00532049" w:rsidRPr="00DC1BA8">
        <w:rPr>
          <w:rFonts w:ascii="Times New Roman" w:hAnsi="Times New Roman" w:cs="Times New Roman"/>
          <w:sz w:val="20"/>
          <w:szCs w:val="20"/>
        </w:rPr>
        <w:t xml:space="preserve">ГОСТа Р ИСО 9999-2019, </w:t>
      </w:r>
      <w:r w:rsidRPr="00DC1BA8">
        <w:rPr>
          <w:rFonts w:ascii="Times New Roman" w:hAnsi="Times New Roman" w:cs="Times New Roman"/>
          <w:sz w:val="20"/>
          <w:szCs w:val="20"/>
        </w:rPr>
        <w:t>ГОСТ</w:t>
      </w:r>
      <w:r w:rsidR="00860688" w:rsidRPr="00DC1BA8">
        <w:rPr>
          <w:rFonts w:ascii="Times New Roman" w:hAnsi="Times New Roman" w:cs="Times New Roman"/>
          <w:sz w:val="20"/>
          <w:szCs w:val="20"/>
        </w:rPr>
        <w:t>а</w:t>
      </w:r>
      <w:r w:rsidR="00D572D8" w:rsidRPr="00DC1BA8">
        <w:rPr>
          <w:rFonts w:ascii="Times New Roman" w:hAnsi="Times New Roman" w:cs="Times New Roman"/>
          <w:sz w:val="20"/>
          <w:szCs w:val="20"/>
        </w:rPr>
        <w:t> </w:t>
      </w:r>
      <w:r w:rsidRPr="00DC1BA8">
        <w:rPr>
          <w:rFonts w:ascii="Times New Roman" w:hAnsi="Times New Roman" w:cs="Times New Roman"/>
          <w:sz w:val="20"/>
          <w:szCs w:val="20"/>
        </w:rPr>
        <w:t>Р 56138-2021</w:t>
      </w:r>
      <w:r w:rsidR="00204825" w:rsidRPr="00DC1BA8">
        <w:rPr>
          <w:rFonts w:ascii="Times New Roman" w:hAnsi="Times New Roman" w:cs="Times New Roman"/>
          <w:sz w:val="20"/>
          <w:szCs w:val="20"/>
        </w:rPr>
        <w:t>.</w:t>
      </w:r>
    </w:p>
    <w:p w:rsidR="005D0128" w:rsidRPr="00DC1BA8" w:rsidRDefault="005D0128" w:rsidP="00D572D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BA8">
        <w:rPr>
          <w:rFonts w:ascii="Times New Roman" w:hAnsi="Times New Roman" w:cs="Times New Roman"/>
          <w:sz w:val="20"/>
          <w:szCs w:val="20"/>
        </w:rPr>
        <w:t>Протезирование конечностей должно содержать комплекс медицинских, технических и организационных мероприятий, направленных на частичное восстановление опорно-двигательных функций, устранение косметических дефектов верхних конечностей получателей с помощью протезов конечностей.</w:t>
      </w:r>
    </w:p>
    <w:p w:rsidR="005D0128" w:rsidRPr="00DC1BA8" w:rsidRDefault="005D0128" w:rsidP="00D572D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BA8">
        <w:rPr>
          <w:rFonts w:ascii="Times New Roman" w:hAnsi="Times New Roman" w:cs="Times New Roman"/>
          <w:sz w:val="20"/>
          <w:szCs w:val="20"/>
        </w:rPr>
        <w:t>Выполняемые работы по изготовлению для получателей протезов</w:t>
      </w:r>
      <w:r w:rsidRPr="00DC1BA8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C1BA8">
        <w:rPr>
          <w:rFonts w:ascii="Times New Roman" w:hAnsi="Times New Roman" w:cs="Times New Roman"/>
          <w:sz w:val="20"/>
          <w:szCs w:val="20"/>
        </w:rPr>
        <w:t xml:space="preserve">верхних конечностей должны содержать комплекс медицинских, технических и социальных мероприятий, проводимых с получателями, имеющими нарушения, дефекты опорно-двигательного аппарата, в целях восстановления, компенсации ограничений их жизнедеятельности. </w:t>
      </w:r>
    </w:p>
    <w:p w:rsidR="005D0128" w:rsidRPr="00DC1BA8" w:rsidRDefault="005D0128" w:rsidP="00D572D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BA8">
        <w:rPr>
          <w:rFonts w:ascii="Times New Roman" w:hAnsi="Times New Roman" w:cs="Times New Roman"/>
          <w:sz w:val="20"/>
          <w:szCs w:val="20"/>
        </w:rPr>
        <w:t>Приемная гильза протеза конечности должна изготавливаться по индивидуальному параметру получателя и должна быть предназначена для размещения в нем культи, пораженной конечности, обеспечивая взаимодействие получателя с протезом конечности.</w:t>
      </w:r>
    </w:p>
    <w:p w:rsidR="005D0128" w:rsidRPr="00DC1BA8" w:rsidRDefault="005D0128" w:rsidP="00D572D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BA8">
        <w:rPr>
          <w:rFonts w:ascii="Times New Roman" w:hAnsi="Times New Roman" w:cs="Times New Roman"/>
          <w:sz w:val="20"/>
          <w:szCs w:val="20"/>
        </w:rPr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5D0128" w:rsidRPr="00DC1BA8" w:rsidRDefault="005D0128" w:rsidP="00D572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DC1BA8">
        <w:rPr>
          <w:rFonts w:ascii="Times New Roman" w:hAnsi="Times New Roman" w:cs="Times New Roman"/>
          <w:sz w:val="20"/>
          <w:szCs w:val="20"/>
          <w:lang w:eastAsia="en-US"/>
        </w:rPr>
        <w:t>Искусственная кисть должна имитировать форму естественной кисти и воспроизводить часть ее функций</w:t>
      </w:r>
      <w:r w:rsidRPr="00DC1BA8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.</w:t>
      </w:r>
    </w:p>
    <w:p w:rsidR="005D0128" w:rsidRPr="00DC1BA8" w:rsidRDefault="005D0128" w:rsidP="00D572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DC1BA8">
        <w:rPr>
          <w:rFonts w:ascii="Times New Roman" w:hAnsi="Times New Roman" w:cs="Times New Roman"/>
          <w:sz w:val="20"/>
          <w:szCs w:val="20"/>
          <w:lang w:eastAsia="en-US"/>
        </w:rPr>
        <w:t>Косметическая кисть должна быть предназначена для восполнения внешнего вида утраченной кисти и не должна иметь двигательных функций.</w:t>
      </w:r>
    </w:p>
    <w:p w:rsidR="005D0128" w:rsidRPr="00DC1BA8" w:rsidRDefault="005D0128" w:rsidP="00D572D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BA8">
        <w:rPr>
          <w:rFonts w:ascii="Times New Roman" w:hAnsi="Times New Roman" w:cs="Times New Roman"/>
          <w:sz w:val="20"/>
          <w:szCs w:val="20"/>
          <w:lang w:eastAsia="en-US"/>
        </w:rPr>
        <w:t>Многофункциональная кисть должна иметь конструкцию, которая позволяет выполнять несколько видов захвата.</w:t>
      </w:r>
    </w:p>
    <w:p w:rsidR="005D0128" w:rsidRPr="00DC1BA8" w:rsidRDefault="005D0128" w:rsidP="00D572D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BA8">
        <w:rPr>
          <w:rFonts w:ascii="Times New Roman" w:hAnsi="Times New Roman" w:cs="Times New Roman"/>
          <w:sz w:val="20"/>
          <w:szCs w:val="20"/>
        </w:rPr>
        <w:t>Косметический протез конечности должен восполнять форму и внешний вид отсутствующей ее части.</w:t>
      </w:r>
    </w:p>
    <w:p w:rsidR="005D0128" w:rsidRPr="00DC1BA8" w:rsidRDefault="005D0128" w:rsidP="00D572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BA8">
        <w:rPr>
          <w:rFonts w:ascii="Times New Roman" w:hAnsi="Times New Roman" w:cs="Times New Roman"/>
          <w:sz w:val="20"/>
          <w:szCs w:val="20"/>
        </w:rPr>
        <w:t xml:space="preserve">Комплектность протезов верхних конечностей должна соответствовать требованиям ГОСТа Р 56138-2021, согласно которому в комплект к протезам верхних конечностей должны входить чехлы </w:t>
      </w:r>
      <w:r w:rsidR="00D572D8" w:rsidRPr="00DC1BA8">
        <w:rPr>
          <w:rFonts w:ascii="Times New Roman" w:hAnsi="Times New Roman" w:cs="Times New Roman"/>
          <w:sz w:val="20"/>
          <w:szCs w:val="20"/>
        </w:rPr>
        <w:t>(</w:t>
      </w:r>
      <w:r w:rsidRPr="00DC1BA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указать количество и вид чехлов (шерстяные и (или) хлопчатобумажные) в соответствии с ТУ Подрядчика).</w:t>
      </w:r>
    </w:p>
    <w:p w:rsidR="005D0128" w:rsidRPr="00DC1BA8" w:rsidRDefault="005D0128" w:rsidP="00D572D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BA8">
        <w:rPr>
          <w:rFonts w:ascii="Times New Roman" w:hAnsi="Times New Roman" w:cs="Times New Roman"/>
          <w:sz w:val="20"/>
          <w:szCs w:val="20"/>
        </w:rPr>
        <w:t>При необходимости должна осуществляться отправка протез</w:t>
      </w:r>
      <w:r w:rsidR="00532049" w:rsidRPr="00DC1BA8">
        <w:rPr>
          <w:rFonts w:ascii="Times New Roman" w:hAnsi="Times New Roman" w:cs="Times New Roman"/>
          <w:sz w:val="20"/>
          <w:szCs w:val="20"/>
        </w:rPr>
        <w:t>ов</w:t>
      </w:r>
      <w:r w:rsidRPr="00DC1BA8">
        <w:rPr>
          <w:rFonts w:ascii="Times New Roman" w:hAnsi="Times New Roman" w:cs="Times New Roman"/>
          <w:sz w:val="20"/>
          <w:szCs w:val="20"/>
        </w:rPr>
        <w:t xml:space="preserve"> к месту нахождения получателя. </w:t>
      </w:r>
    </w:p>
    <w:p w:rsidR="00532049" w:rsidRPr="00DC1BA8" w:rsidRDefault="00532049" w:rsidP="00D572D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BA8">
        <w:rPr>
          <w:rFonts w:ascii="Times New Roman" w:hAnsi="Times New Roman" w:cs="Times New Roman"/>
          <w:sz w:val="20"/>
          <w:szCs w:val="20"/>
        </w:rPr>
        <w:t>Упаковка протезов верхних конечностей должна соответствовать требованиям ГОСТа Р 56138-2021.</w:t>
      </w:r>
    </w:p>
    <w:p w:rsidR="005D0128" w:rsidRPr="00DC1BA8" w:rsidRDefault="005D0128" w:rsidP="00D572D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BA8">
        <w:rPr>
          <w:rFonts w:ascii="Times New Roman" w:hAnsi="Times New Roman" w:cs="Times New Roman"/>
          <w:sz w:val="20"/>
          <w:szCs w:val="20"/>
        </w:rPr>
        <w:t>Работы по изготовлению для получателей протезов верхних конечностей следует считать эффективно исполненными, если у получателей восстановлена опорная и двигательная функции конечности, созданы условия для предупреждения развития</w:t>
      </w:r>
      <w:r w:rsidR="00532049" w:rsidRPr="00DC1BA8">
        <w:rPr>
          <w:rFonts w:ascii="Times New Roman" w:hAnsi="Times New Roman" w:cs="Times New Roman"/>
          <w:sz w:val="20"/>
          <w:szCs w:val="20"/>
        </w:rPr>
        <w:t xml:space="preserve"> деформации, </w:t>
      </w:r>
      <w:r w:rsidRPr="00DC1BA8">
        <w:rPr>
          <w:rFonts w:ascii="Times New Roman" w:hAnsi="Times New Roman" w:cs="Times New Roman"/>
          <w:sz w:val="20"/>
          <w:szCs w:val="20"/>
        </w:rPr>
        <w:t>благоприятного течения болезни. Работы по изготовлению для получателей протезов верхних конечностей должны быть выполнены с надлежащим качеством и в установленные сроки.</w:t>
      </w:r>
    </w:p>
    <w:p w:rsidR="005D0128" w:rsidRPr="00DC1BA8" w:rsidRDefault="005D0128" w:rsidP="00D572D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BA8">
        <w:rPr>
          <w:rFonts w:ascii="Times New Roman" w:hAnsi="Times New Roman" w:cs="Times New Roman"/>
          <w:sz w:val="20"/>
          <w:szCs w:val="20"/>
        </w:rPr>
        <w:t>Гарантийный срок на протез</w:t>
      </w:r>
      <w:r w:rsidR="00670B5F" w:rsidRPr="00DC1BA8">
        <w:rPr>
          <w:rFonts w:ascii="Times New Roman" w:hAnsi="Times New Roman" w:cs="Times New Roman"/>
          <w:sz w:val="20"/>
          <w:szCs w:val="20"/>
        </w:rPr>
        <w:t>ы</w:t>
      </w:r>
      <w:r w:rsidRPr="00DC1BA8">
        <w:rPr>
          <w:rFonts w:ascii="Times New Roman" w:hAnsi="Times New Roman" w:cs="Times New Roman"/>
          <w:sz w:val="20"/>
          <w:szCs w:val="20"/>
        </w:rPr>
        <w:t xml:space="preserve"> устанавливается со дня выдачи готового изделия в эксплуатацию. В течение гарантийного срока Подрядч</w:t>
      </w:r>
      <w:r w:rsidR="00532049" w:rsidRPr="00DC1BA8">
        <w:rPr>
          <w:rFonts w:ascii="Times New Roman" w:hAnsi="Times New Roman" w:cs="Times New Roman"/>
          <w:sz w:val="20"/>
          <w:szCs w:val="20"/>
        </w:rPr>
        <w:t xml:space="preserve">ик должен произвести замену, а также </w:t>
      </w:r>
      <w:r w:rsidRPr="00DC1BA8">
        <w:rPr>
          <w:rFonts w:ascii="Times New Roman" w:hAnsi="Times New Roman" w:cs="Times New Roman"/>
          <w:sz w:val="20"/>
          <w:szCs w:val="20"/>
        </w:rPr>
        <w:t>ремонт изделия бесплатно.</w:t>
      </w:r>
    </w:p>
    <w:p w:rsidR="005D0128" w:rsidRPr="00DC1BA8" w:rsidRDefault="005D0128" w:rsidP="00D572D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BA8">
        <w:rPr>
          <w:rFonts w:ascii="Times New Roman" w:hAnsi="Times New Roman" w:cs="Times New Roman"/>
          <w:sz w:val="20"/>
          <w:szCs w:val="20"/>
        </w:rPr>
        <w:t>Лежачим и нетранспортабельным больным обмер, примерка и выдача изделия должны производиться по месту жительства.</w:t>
      </w:r>
    </w:p>
    <w:p w:rsidR="005D0128" w:rsidRPr="00DC1BA8" w:rsidRDefault="005D0128" w:rsidP="00D572D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BA8">
        <w:rPr>
          <w:rFonts w:ascii="Times New Roman" w:hAnsi="Times New Roman" w:cs="Times New Roman"/>
          <w:sz w:val="20"/>
          <w:szCs w:val="20"/>
        </w:rPr>
        <w:t>Должны быть в наличии сертификаты соответствия или декларации о соответствии системы Госстандарт Российской Федерации, в случае, если на изготавливаемые изделия в соответствии с законодательством Российской Федерации необходимо оформление указанных документов.</w:t>
      </w:r>
    </w:p>
    <w:p w:rsidR="005D0128" w:rsidRPr="00DC1BA8" w:rsidRDefault="005D0128" w:rsidP="00D572D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BA8">
        <w:rPr>
          <w:rFonts w:ascii="Times New Roman" w:hAnsi="Times New Roman" w:cs="Times New Roman"/>
          <w:sz w:val="20"/>
          <w:szCs w:val="20"/>
        </w:rPr>
        <w:t>По требованию получателя и Заказчика Подрядчик должен выдать документ, подтверждающий посещение получателем в конкретную дату пункта выдачи и цель посещения пункта выдачи (обмер, примерка, получение изделия).</w:t>
      </w:r>
    </w:p>
    <w:p w:rsidR="00D572D8" w:rsidRPr="00DC1BA8" w:rsidRDefault="00D572D8" w:rsidP="00D572D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"/>
        <w:gridCol w:w="1743"/>
        <w:gridCol w:w="5382"/>
        <w:gridCol w:w="943"/>
        <w:gridCol w:w="1599"/>
      </w:tblGrid>
      <w:tr w:rsidR="008C3072" w:rsidRPr="00DC1BA8" w:rsidTr="00E1441C">
        <w:trPr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72" w:rsidRPr="00DC1BA8" w:rsidRDefault="008C3072" w:rsidP="00D57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D572D8" w:rsidRPr="00DC1BA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DC1BA8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72" w:rsidRPr="00DC1BA8" w:rsidRDefault="008C3072" w:rsidP="00D57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протезно-ортопедического изделия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72" w:rsidRPr="00DC1BA8" w:rsidRDefault="008C3072" w:rsidP="00D57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Описание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2" w:rsidRPr="00DC1BA8" w:rsidRDefault="008C3072" w:rsidP="00D57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b/>
                <w:sz w:val="20"/>
                <w:szCs w:val="20"/>
              </w:rPr>
              <w:t>Кол-во, шт.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72" w:rsidRPr="00DC1BA8" w:rsidRDefault="008C3072" w:rsidP="00D57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Гарантийный срок</w:t>
            </w:r>
          </w:p>
        </w:tc>
      </w:tr>
      <w:tr w:rsidR="00D553BC" w:rsidRPr="00DC1BA8" w:rsidTr="00E1441C">
        <w:trPr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BC" w:rsidRPr="00DC1BA8" w:rsidRDefault="00D553BC" w:rsidP="00D5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BC" w:rsidRPr="001452DA" w:rsidRDefault="00D553BC" w:rsidP="00145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8-01-02.</w:t>
            </w:r>
            <w:r w:rsidR="00D572D8" w:rsidRPr="00DC1B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1452DA">
              <w:rPr>
                <w:rFonts w:ascii="Times New Roman" w:hAnsi="Times New Roman" w:cs="Times New Roman"/>
                <w:sz w:val="20"/>
                <w:szCs w:val="20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Протез кисти косметический. При ампутации или врожденном дефекте верхних конечностей в пределах кисти, после вычленения в лучезапястном суставе. Конструкция кисти должна позволять производить установку пальцев в физиологическое сомкнутое (разомкнутое) положение пассивно здоровой рукой или приспособительными движениями. Кисть косметическая по медицинским показаниям должна быть: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-из ПВХ;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-из пластизоля.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Приемная полость (гильза) должна быть заполнена композиционным материалом и подгоняться в соответствии с индивидуальными особенностями культи. 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Крепление протеза по медико-техническим показаниям для </w:t>
            </w: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получателя должно быть: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за счет формы приемной полости;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застежкой-молнией;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застежкой «контакт».</w:t>
            </w:r>
          </w:p>
          <w:p w:rsidR="00D553BC" w:rsidRPr="00DC1BA8" w:rsidRDefault="00D553BC" w:rsidP="00D572D8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Срок службы, установленный изготовителем,</w:t>
            </w:r>
            <w:r w:rsidR="00D572D8" w:rsidRPr="00DC1B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1BA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менее 3 месяцев</w:t>
            </w: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BC" w:rsidRPr="00DC1BA8" w:rsidRDefault="00D553BC" w:rsidP="00D572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C1BA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BC" w:rsidRPr="00DC1BA8" w:rsidRDefault="00D553BC" w:rsidP="00D572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C1BA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менее 3 месяцев</w:t>
            </w:r>
          </w:p>
        </w:tc>
      </w:tr>
      <w:tr w:rsidR="00D553BC" w:rsidRPr="00DC1BA8" w:rsidTr="00E1441C">
        <w:trPr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BC" w:rsidRPr="00DC1BA8" w:rsidRDefault="00D553BC" w:rsidP="00D5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BC" w:rsidRPr="001452DA" w:rsidRDefault="00D553BC" w:rsidP="00145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8-01-02.</w:t>
            </w:r>
            <w:r w:rsidR="00D572D8" w:rsidRPr="00DC1BA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452DA">
              <w:rPr>
                <w:rFonts w:ascii="Times New Roman" w:hAnsi="Times New Roman" w:cs="Times New Roman"/>
                <w:sz w:val="20"/>
                <w:szCs w:val="20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Протез кисти косметический. При ампутации или врожденном дефекте верхних конечностей в пределах кисти. Кисть косметическая силиконовая. Управление функциями протеза должно осуществляться пассивно здоровой рукой или приспособительными движениями. Форма, цвет и структура наружной поверхности должны быть максимально приближены к фактуре естественной здоровой кисти руки. Приемная полость (гильза) должна быть заполнена композиционным материалом и должна подгоняться в соответствии с индивидуальными особенностями культи. 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Крепление протеза по медико-техническим показаниям для получателя</w:t>
            </w:r>
            <w:r w:rsid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 быть: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за счет формы приемной полости;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застежкой-молнией;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застежкой «контакт».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Срок службы, установленный изготовителем,</w:t>
            </w:r>
            <w:r w:rsidR="00DC1B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1BA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менее 12 месяцев.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BC" w:rsidRPr="00DC1BA8" w:rsidRDefault="00D553BC" w:rsidP="00D572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C1BA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BC" w:rsidRPr="00DC1BA8" w:rsidRDefault="00D553BC" w:rsidP="00D572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C1BA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менее 12 месяцев</w:t>
            </w:r>
          </w:p>
        </w:tc>
      </w:tr>
      <w:tr w:rsidR="00D553BC" w:rsidRPr="00DC1BA8" w:rsidTr="00E1441C">
        <w:trPr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BC" w:rsidRPr="00DC1BA8" w:rsidRDefault="00D553BC" w:rsidP="00D5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BC" w:rsidRPr="001452DA" w:rsidRDefault="00D553BC" w:rsidP="00145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1BA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8-01-03.</w:t>
            </w:r>
            <w:r w:rsidR="00D572D8" w:rsidRPr="00DC1BA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452DA">
              <w:rPr>
                <w:rFonts w:ascii="Times New Roman" w:hAnsi="Times New Roman" w:cs="Times New Roman"/>
                <w:sz w:val="20"/>
                <w:szCs w:val="20"/>
              </w:rPr>
              <w:t>Протез предплечья косметический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BC" w:rsidRPr="00DC1BA8" w:rsidRDefault="00D553BC" w:rsidP="00D572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 xml:space="preserve">Протез </w:t>
            </w: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предплечья</w:t>
            </w: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 xml:space="preserve"> косметический. Управление функциями протеза должно осуществляться пассивно здоровой рукой, протезом или культей второй конечности, или приспособительными движениями пользователя. 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По показаниям протез комплектуется кистью косметической одним из вариантов: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- силиконовой;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- из ПВХ;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 xml:space="preserve">- из пластизоля. 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Гильза предплечья должна изготавливаться по слепку с культи пользователя.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 приемной гильзы в зависимости от медико-технических показаний для </w:t>
            </w: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получателя</w:t>
            </w:r>
            <w:r w:rsid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должен быть</w:t>
            </w: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- слоистый пластик;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 xml:space="preserve">- кожа. 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 xml:space="preserve">По показаниям кисть косметическая </w:t>
            </w: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должна быть: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с адаптером в запястье для присоединения к гильзе предплечья;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- без адаптера.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 xml:space="preserve"> По показаниям протез облицовывается пенополиуретаном. </w:t>
            </w:r>
          </w:p>
          <w:p w:rsidR="00D553BC" w:rsidRPr="00DC1BA8" w:rsidRDefault="00D553BC" w:rsidP="00D572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Крепление протеза </w:t>
            </w: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 быть</w:t>
            </w:r>
            <w:r w:rsidRPr="00DC1B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</w:p>
          <w:p w:rsidR="00D553BC" w:rsidRPr="00DC1BA8" w:rsidRDefault="00D553BC" w:rsidP="00D572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индивидуальное;</w:t>
            </w:r>
          </w:p>
          <w:p w:rsidR="00D553BC" w:rsidRPr="00DC1BA8" w:rsidRDefault="00D553BC" w:rsidP="00D572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 подгоночное.</w:t>
            </w:r>
          </w:p>
          <w:p w:rsidR="00D553BC" w:rsidRPr="00DC1BA8" w:rsidRDefault="00D553BC" w:rsidP="00D572D8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Срок службы, установленный изготовителем,</w:t>
            </w:r>
            <w:r w:rsidR="00DC1B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1BA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менее 24 месяцев</w:t>
            </w: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BC" w:rsidRPr="00DC1BA8" w:rsidRDefault="00D553BC" w:rsidP="00D572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C1BA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BC" w:rsidRPr="00DC1BA8" w:rsidRDefault="00D553BC" w:rsidP="00D572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C1BA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менее 7 месяцев</w:t>
            </w:r>
          </w:p>
        </w:tc>
      </w:tr>
      <w:tr w:rsidR="00D553BC" w:rsidRPr="00DC1BA8" w:rsidTr="00E1441C">
        <w:trPr>
          <w:trHeight w:val="7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BC" w:rsidRPr="00DC1BA8" w:rsidRDefault="00D553BC" w:rsidP="00D5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BC" w:rsidRPr="001452DA" w:rsidRDefault="00D553BC" w:rsidP="00145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1BA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8-01-04.</w:t>
            </w:r>
            <w:r w:rsidR="00D572D8" w:rsidRPr="00DC1BA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452DA">
              <w:rPr>
                <w:rFonts w:ascii="Times New Roman" w:hAnsi="Times New Roman" w:cs="Times New Roman"/>
                <w:sz w:val="20"/>
                <w:szCs w:val="20"/>
              </w:rPr>
              <w:t>Протез плеча косметический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BC" w:rsidRPr="00DC1BA8" w:rsidRDefault="00D553BC" w:rsidP="00D572D8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</w:pPr>
            <w:r w:rsidRPr="00DC1BA8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 xml:space="preserve">Протез плеча косметический. Управление функциями протеза </w:t>
            </w: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должно осуществляться</w:t>
            </w:r>
            <w:r w:rsidRPr="00DC1BA8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 xml:space="preserve"> пассивно здоровой рукой, протезом или культей второй конечности, или приспособительными движениями пользователя. Протез</w:t>
            </w:r>
            <w:r w:rsidR="00DC1BA8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> </w:t>
            </w:r>
            <w:r w:rsidRPr="00DC1BA8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>должен</w:t>
            </w:r>
            <w:r w:rsidR="00DC1BA8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> </w:t>
            </w:r>
            <w:r w:rsidRPr="00DC1BA8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>комплектоваться кистью косметической силиконовой.</w:t>
            </w:r>
          </w:p>
          <w:p w:rsidR="00D553BC" w:rsidRPr="00DC1BA8" w:rsidRDefault="00D553BC" w:rsidP="00D572D8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</w:pPr>
            <w:r w:rsidRPr="00DC1BA8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 xml:space="preserve">По показаниям кисть косметическая </w:t>
            </w: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должна быть </w:t>
            </w:r>
            <w:r w:rsidRPr="00DC1BA8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>с адаптером в запястье для присоединения к ротационному фланцу или без адаптера.</w:t>
            </w:r>
          </w:p>
          <w:p w:rsidR="00D553BC" w:rsidRPr="00DC1BA8" w:rsidRDefault="00D553BC" w:rsidP="00D572D8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</w:pPr>
            <w:r w:rsidRPr="00DC1BA8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>Протез должен комплектоваться узлом локоть-предплечье пассивным с бесступенчатой фиксацией и пассивной ротацией плеча.</w:t>
            </w:r>
          </w:p>
          <w:p w:rsidR="00D553BC" w:rsidRPr="00DC1BA8" w:rsidRDefault="00D553BC" w:rsidP="00D572D8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</w:pPr>
            <w:r w:rsidRPr="00DC1BA8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 xml:space="preserve">По медико-техническим показаниям гильза плеча </w:t>
            </w: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должна быть</w:t>
            </w:r>
            <w:r w:rsidRPr="00DC1BA8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 xml:space="preserve"> индивидуальная (выполнена по слепку с культи пользователя) или унифицированная по размерам культи.</w:t>
            </w:r>
          </w:p>
          <w:p w:rsidR="00D553BC" w:rsidRPr="00DC1BA8" w:rsidRDefault="00D553BC" w:rsidP="00D572D8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</w:pPr>
            <w:r w:rsidRPr="00DC1BA8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 xml:space="preserve">Материал приемной гильзы в зависимости от медико-технических показаний для </w:t>
            </w: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получателя</w:t>
            </w:r>
            <w:r w:rsid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должен быть</w:t>
            </w:r>
            <w:r w:rsidRPr="00DC1BA8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>:</w:t>
            </w:r>
          </w:p>
          <w:p w:rsidR="00D553BC" w:rsidRPr="00DC1BA8" w:rsidRDefault="00D553BC" w:rsidP="00D572D8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</w:pPr>
            <w:r w:rsidRPr="00DC1BA8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>- слоистый пластик;</w:t>
            </w:r>
          </w:p>
          <w:p w:rsidR="00D553BC" w:rsidRPr="00DC1BA8" w:rsidRDefault="00D553BC" w:rsidP="00D572D8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</w:pPr>
            <w:r w:rsidRPr="00DC1BA8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 xml:space="preserve">- кожа. </w:t>
            </w:r>
          </w:p>
          <w:p w:rsidR="00D553BC" w:rsidRPr="00DC1BA8" w:rsidRDefault="00D553BC" w:rsidP="00D572D8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</w:pPr>
            <w:r w:rsidRPr="00DC1BA8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lastRenderedPageBreak/>
              <w:t>По показаниям протез должен облицовываться</w:t>
            </w:r>
            <w:r w:rsidR="00DC1BA8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DC1BA8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 xml:space="preserve">пенополиуретаном. </w:t>
            </w:r>
          </w:p>
          <w:p w:rsidR="00D553BC" w:rsidRPr="00DC1BA8" w:rsidRDefault="00D553BC" w:rsidP="00D572D8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</w:pPr>
            <w:r w:rsidRPr="00DC1BA8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 xml:space="preserve">Крепление </w:t>
            </w: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 быть</w:t>
            </w:r>
            <w:r w:rsidRPr="00DC1BA8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 xml:space="preserve"> подгоночное под индивидуальные особенности пользователя.</w:t>
            </w:r>
          </w:p>
          <w:p w:rsidR="00D553BC" w:rsidRPr="00DC1BA8" w:rsidRDefault="00D553BC" w:rsidP="00D572D8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C1BA8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>Срок службы, установленный изготовителем,</w:t>
            </w:r>
            <w:r w:rsidR="00DC1BA8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> </w:t>
            </w:r>
            <w:r w:rsidRPr="00DC1BA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менее 24 месяцев.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BC" w:rsidRPr="00DC1BA8" w:rsidRDefault="00D553BC" w:rsidP="00D572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C1BA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BC" w:rsidRPr="00DC1BA8" w:rsidRDefault="00D553BC" w:rsidP="00D572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C1BA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менее 7 месяцев</w:t>
            </w:r>
          </w:p>
        </w:tc>
      </w:tr>
      <w:tr w:rsidR="00D553BC" w:rsidRPr="00DC1BA8" w:rsidTr="00E1441C">
        <w:trPr>
          <w:trHeight w:val="7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BC" w:rsidRPr="00DC1BA8" w:rsidRDefault="00D553BC" w:rsidP="00D572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1BA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BC" w:rsidRPr="001452DA" w:rsidRDefault="00D553BC" w:rsidP="00145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8-02-01</w:t>
            </w:r>
            <w:r w:rsidRPr="00DC1B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D572D8" w:rsidRPr="00DC1B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1452DA">
              <w:rPr>
                <w:rFonts w:ascii="Times New Roman" w:hAnsi="Times New Roman" w:cs="Times New Roman"/>
                <w:sz w:val="20"/>
                <w:szCs w:val="20"/>
              </w:rP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 xml:space="preserve">Протез кисти рабочий. Состоит из: гильзы кисти, комплекта полуфабрикатов к рабочим протезам предплечья с приемником для присоединения рабочих насадок с цилиндрическим хвостовиком, комплекта рабочих насадок (не менее 2 насадок), крепления. 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 xml:space="preserve">Без кисти. Приемная гильза </w:t>
            </w: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должна быть</w:t>
            </w: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(изготовленная по индивидуальному слепку с культи пользователя). 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приемной гильзы, исходя из индивидуальных особенностей для реабилитации </w:t>
            </w: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получателя</w:t>
            </w:r>
            <w:r w:rsid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 </w:t>
            </w: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должен быть</w:t>
            </w: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- слоистый пластик;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- кожа.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 xml:space="preserve">Исходя из индивидуальных особенностей для реабилитации </w:t>
            </w: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получателя</w:t>
            </w: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 xml:space="preserve">, внутренняя полость приемной гильзы: 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- смягчается вкладной гильзой из эластичного термопласта;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- без вкладной гильзы.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 xml:space="preserve"> Крепление гильзы, исходя из индивидуальных особенностей для реабилитации </w:t>
            </w: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получателя</w:t>
            </w: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 быть</w:t>
            </w: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 xml:space="preserve"> при помощи: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- шнуровки;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- штрипок;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- застежки «контакт».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Срок службы, установленный изготовителем,</w:t>
            </w:r>
            <w:r w:rsidR="00DC1B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1BA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менее 24 месяцев.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BC" w:rsidRPr="00DC1BA8" w:rsidRDefault="00D553BC" w:rsidP="00D572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C1BA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BC" w:rsidRPr="00DC1BA8" w:rsidRDefault="00D553BC" w:rsidP="00D572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C1BA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менее 7 месяцев</w:t>
            </w:r>
          </w:p>
        </w:tc>
      </w:tr>
      <w:tr w:rsidR="00D553BC" w:rsidRPr="00DC1BA8" w:rsidTr="00E1441C">
        <w:trPr>
          <w:trHeight w:val="7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BC" w:rsidRPr="00DC1BA8" w:rsidRDefault="00D553BC" w:rsidP="00D572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1BA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BC" w:rsidRPr="001452DA" w:rsidRDefault="00D553BC" w:rsidP="00145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1BA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8-02-02</w:t>
            </w:r>
            <w:r w:rsidR="00D572D8" w:rsidRPr="00DC1BA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. </w:t>
            </w:r>
            <w:r w:rsidR="001452DA">
              <w:rPr>
                <w:rFonts w:ascii="Times New Roman" w:hAnsi="Times New Roman" w:cs="Times New Roman"/>
                <w:sz w:val="20"/>
                <w:szCs w:val="20"/>
              </w:rPr>
              <w:t>Протез предплечья рабочий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Протез предплечья рабочий. Должен состоять из гильзы предплечья, комплекта полуфабрикатов к рабочим протезам предплечья с приемником для присоединения рабочих насадок с цилиндрическим хвостовиком, комплекта рабочих насадок (не менее 2 насадок) и крепления. Кисть отсутствует. Приемная гильза должна быть индивидуальная (изготовленная по индивидуальному слепку с культи пользователя). Материал</w:t>
            </w:r>
            <w:r w:rsidR="00DC1B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 xml:space="preserve">приемной гильзы в зависимости от медико-технических показаний для </w:t>
            </w: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получателя</w:t>
            </w:r>
            <w:r w:rsidR="00DC1B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должен быть: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- слоистый пластик;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- кожа.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 xml:space="preserve">По показаниям внутренняя полость приемной гильзы должна смягчаться вкладной гильзой из эластичного термопласта. Крепление кожаной гильзы по желанию </w:t>
            </w: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получателя</w:t>
            </w:r>
            <w:r w:rsidR="00DC1B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должно быть при помощи: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- шнуровки;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- штрипок;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- застежки «контакт».</w:t>
            </w:r>
          </w:p>
          <w:p w:rsidR="00D553BC" w:rsidRPr="00DC1BA8" w:rsidRDefault="00D553BC" w:rsidP="00D572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Крепление протеза должно быть: </w:t>
            </w:r>
          </w:p>
          <w:p w:rsidR="00D553BC" w:rsidRPr="00DC1BA8" w:rsidRDefault="00D553BC" w:rsidP="00D572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индивидуальное;</w:t>
            </w:r>
          </w:p>
          <w:p w:rsidR="00D553BC" w:rsidRPr="00DC1BA8" w:rsidRDefault="00D553BC" w:rsidP="00D572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- подгоночное.</w:t>
            </w:r>
          </w:p>
          <w:p w:rsidR="00D553BC" w:rsidRPr="00DC1BA8" w:rsidRDefault="00D553BC" w:rsidP="00D572D8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Срок службы, установленный изготовителем,</w:t>
            </w:r>
            <w:r w:rsidR="00DC1B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C1BA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менее 24 месяцев.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BC" w:rsidRPr="00DC1BA8" w:rsidRDefault="00D553BC" w:rsidP="00D572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C1BA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BC" w:rsidRPr="00DC1BA8" w:rsidRDefault="00D553BC" w:rsidP="00D572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C1BA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менее 7 месяцев</w:t>
            </w:r>
          </w:p>
        </w:tc>
      </w:tr>
      <w:tr w:rsidR="00D553BC" w:rsidRPr="00DC1BA8" w:rsidTr="00E1441C">
        <w:trPr>
          <w:trHeight w:val="7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BC" w:rsidRPr="00DC1BA8" w:rsidRDefault="00D553BC" w:rsidP="00D572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1BA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BC" w:rsidRPr="001452DA" w:rsidRDefault="00D553BC" w:rsidP="00145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1BA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8-03-02</w:t>
            </w:r>
            <w:r w:rsidR="00D572D8" w:rsidRPr="00DC1BA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. </w:t>
            </w:r>
            <w:r w:rsidR="001452DA">
              <w:rPr>
                <w:rFonts w:ascii="Times New Roman" w:hAnsi="Times New Roman" w:cs="Times New Roman"/>
                <w:sz w:val="20"/>
                <w:szCs w:val="20"/>
              </w:rPr>
              <w:t>Протез предплечья активный (тяговый)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 xml:space="preserve">Протез предплечья активный. С тяговым управлением. Протез </w:t>
            </w:r>
            <w:r w:rsidR="00670B5F" w:rsidRPr="00DC1BA8">
              <w:rPr>
                <w:rFonts w:ascii="Times New Roman" w:hAnsi="Times New Roman" w:cs="Times New Roman"/>
                <w:sz w:val="20"/>
                <w:szCs w:val="20"/>
              </w:rPr>
              <w:t xml:space="preserve">должен состоять </w:t>
            </w: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 xml:space="preserve"> из искусственной активной кисти с гибкой тягой, гильзы предплечья, крепления и косметической оболочки. Гильза предплечья </w:t>
            </w: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должна быть </w:t>
            </w: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изготовлена по индивидуальному слепку с культи пользователя.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 приемной гильзы в зависимости от показаний для </w:t>
            </w: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получателя</w:t>
            </w:r>
            <w:r w:rsidR="00DC1B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должен быть</w:t>
            </w: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- слоистый пластик;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 xml:space="preserve">- кожа. 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Искусственная кисть должна присоединяться к гильзе предплечья с помощью ротационного фланца. 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 xml:space="preserve">Оболочка косметическая по желанию </w:t>
            </w: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получателя</w:t>
            </w:r>
            <w:r w:rsidR="00DC1B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должна быть</w:t>
            </w: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силиконовая;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- из ПВХ;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- из пластизоля;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 xml:space="preserve">- латексная. 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 xml:space="preserve"> По показаниям крепление </w:t>
            </w: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 быть</w:t>
            </w: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индивидуальное или подгоночное под индивидуальные особенности пользователя. При необходимости </w:t>
            </w: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должна быть</w:t>
            </w: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 xml:space="preserve"> кожаная гильза плеча (манжетка) с металлическими шинами.</w:t>
            </w:r>
          </w:p>
          <w:p w:rsidR="00D553BC" w:rsidRPr="00DC1BA8" w:rsidRDefault="00D553BC" w:rsidP="00D572D8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Срок службы, установленный изготовителем,</w:t>
            </w:r>
            <w:r w:rsidR="00DC1B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C1BA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менее 24 месяцев</w:t>
            </w: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BC" w:rsidRPr="00DC1BA8" w:rsidRDefault="00D553BC" w:rsidP="00D572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C1BA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BC" w:rsidRPr="00DC1BA8" w:rsidRDefault="00D553BC" w:rsidP="00D572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C1BA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менее 7 месяцев</w:t>
            </w:r>
          </w:p>
        </w:tc>
      </w:tr>
      <w:tr w:rsidR="00D553BC" w:rsidRPr="00DC1BA8" w:rsidTr="00E1441C">
        <w:trPr>
          <w:trHeight w:val="4516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BC" w:rsidRPr="00DC1BA8" w:rsidRDefault="00D553BC" w:rsidP="00D572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1BA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BC" w:rsidRPr="001452DA" w:rsidRDefault="00D553BC" w:rsidP="00145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8-03-03.</w:t>
            </w:r>
            <w:r w:rsidR="00D572D8" w:rsidRPr="00DC1B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1452DA">
              <w:rPr>
                <w:rFonts w:ascii="Times New Roman" w:hAnsi="Times New Roman" w:cs="Times New Roman"/>
                <w:sz w:val="20"/>
                <w:szCs w:val="20"/>
              </w:rPr>
              <w:t>Протез плеча активный (тяговый)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Протез плеча. Активный. С тяговым управлением. </w:t>
            </w:r>
            <w:r w:rsidR="009C7786"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Должен состоять</w:t>
            </w: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искусственной активной кисти с гибкой тягой, пассивной ротацией, узла локоть-предплечье, гильзы плеча, крепления и косметической оболочки. Узел локоть-предплечье должен быть активный с многоступенчатой фиксацией локтя и пассивной ротацией плеча. </w:t>
            </w: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Кисть должна присоединяться</w:t>
            </w:r>
            <w:r w:rsidR="00DC1B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 xml:space="preserve">к узлу локоть-предплечье с помощью ротационного фланца. Оболочка косметическая по желанию </w:t>
            </w: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получателя</w:t>
            </w:r>
            <w:r w:rsidR="00DC1B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должна быть</w:t>
            </w: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- силиконовая;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- из ПВХ;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- из пластизоля;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 xml:space="preserve">- латексная. 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Гильза плеча должна изготавливаться</w:t>
            </w:r>
            <w:r w:rsidR="00DC1B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 xml:space="preserve">по индивидуальному слепку с культи пользователя. 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 xml:space="preserve">Материал приемной гильзы в зависимости от показаний для </w:t>
            </w: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получателя</w:t>
            </w:r>
            <w:r w:rsidR="00DC1B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должен быть</w:t>
            </w: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- литьевой слоистый пластик;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- кожа.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 xml:space="preserve">Крепление </w:t>
            </w: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 быть</w:t>
            </w: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-индивидуальное;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-подгоночное</w:t>
            </w:r>
          </w:p>
          <w:p w:rsidR="00D553BC" w:rsidRPr="00DC1BA8" w:rsidRDefault="00D553BC" w:rsidP="00D572D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Срок службы, установленный изготовителем,</w:t>
            </w:r>
            <w:r w:rsidR="00DC1B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C1BA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менее 24 месяцев.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BC" w:rsidRPr="00DC1BA8" w:rsidRDefault="00D553BC" w:rsidP="00D572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C1BA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BC" w:rsidRPr="00DC1BA8" w:rsidRDefault="00D553BC" w:rsidP="00D572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C1BA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менее 7 месяцев</w:t>
            </w:r>
          </w:p>
        </w:tc>
      </w:tr>
      <w:tr w:rsidR="00D553BC" w:rsidRPr="00DC1BA8" w:rsidTr="00E1441C">
        <w:trPr>
          <w:trHeight w:val="7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BC" w:rsidRPr="00DC1BA8" w:rsidRDefault="00D553BC" w:rsidP="00D572D8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1BA8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BC" w:rsidRPr="001452DA" w:rsidRDefault="00D553BC" w:rsidP="00145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8-05-02</w:t>
            </w:r>
            <w:r w:rsidR="00D572D8"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1452DA">
              <w:rPr>
                <w:rFonts w:ascii="Times New Roman" w:hAnsi="Times New Roman" w:cs="Times New Roman"/>
                <w:sz w:val="20"/>
                <w:szCs w:val="20"/>
              </w:rPr>
              <w:t>Протез после вычленения плеча функционально-косметический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BC" w:rsidRPr="00DC1BA8" w:rsidRDefault="00D553BC" w:rsidP="00D572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</w:pPr>
            <w:r w:rsidRPr="00DC1BA8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 xml:space="preserve">Протез после вычленения плеча функционально-косметический. Управление функциями протеза </w:t>
            </w: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должно осуществляться</w:t>
            </w:r>
            <w:r w:rsidRPr="00DC1BA8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 xml:space="preserve"> пассивно здоровой рукой, протезом или культей второй конечности, или приспособительными движениями </w:t>
            </w:r>
            <w:r w:rsidRPr="00DC1B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пользователя.</w:t>
            </w:r>
          </w:p>
          <w:p w:rsidR="00D553BC" w:rsidRPr="00DC1BA8" w:rsidRDefault="00D553BC" w:rsidP="00D572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</w:pPr>
            <w:r w:rsidRPr="00DC1BA8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>По показаниям протез комплектуется кистью косметической одним из вариантов:</w:t>
            </w:r>
          </w:p>
          <w:p w:rsidR="00D553BC" w:rsidRPr="00DC1BA8" w:rsidRDefault="00D553BC" w:rsidP="00D572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</w:pPr>
            <w:r w:rsidRPr="00DC1BA8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>- из ПВХ</w:t>
            </w:r>
          </w:p>
          <w:p w:rsidR="00D553BC" w:rsidRPr="00DC1BA8" w:rsidRDefault="00D553BC" w:rsidP="00D572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</w:pPr>
            <w:r w:rsidRPr="00DC1BA8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>- из пластизоля.</w:t>
            </w:r>
          </w:p>
          <w:p w:rsidR="00D553BC" w:rsidRPr="00DC1BA8" w:rsidRDefault="00D553BC" w:rsidP="00D572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</w:pPr>
            <w:r w:rsidRPr="00DC1BA8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>По показаниям кисть косметическая должна быть:</w:t>
            </w:r>
          </w:p>
          <w:p w:rsidR="00D553BC" w:rsidRPr="00DC1BA8" w:rsidRDefault="00D553BC" w:rsidP="00D572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</w:pPr>
            <w:r w:rsidRPr="00DC1BA8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>- с адаптером в запястье для присоединения к ротационному фланцу</w:t>
            </w:r>
          </w:p>
          <w:p w:rsidR="00D553BC" w:rsidRPr="00DC1BA8" w:rsidRDefault="00D553BC" w:rsidP="00D572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</w:pPr>
            <w:r w:rsidRPr="00DC1BA8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>- без адаптера.</w:t>
            </w:r>
          </w:p>
          <w:p w:rsidR="00D553BC" w:rsidRPr="00DC1BA8" w:rsidRDefault="00D553BC" w:rsidP="00D572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</w:pPr>
            <w:r w:rsidRPr="00DC1BA8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>По медико-техническим показаниям протез комплектуется:</w:t>
            </w:r>
          </w:p>
          <w:p w:rsidR="00D553BC" w:rsidRPr="00DC1BA8" w:rsidRDefault="00D553BC" w:rsidP="00D572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</w:pPr>
            <w:r w:rsidRPr="00DC1BA8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>-узлом локоть-предплечье пассивным с бесступенчатой фиксацией и пассивной ротацией плеча</w:t>
            </w:r>
          </w:p>
          <w:p w:rsidR="00D553BC" w:rsidRPr="00DC1BA8" w:rsidRDefault="00D553BC" w:rsidP="00D572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</w:pPr>
            <w:r w:rsidRPr="00DC1BA8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 xml:space="preserve">-гильзой предплечья, соединенной с гильзой плеча металлическими шинами. </w:t>
            </w:r>
          </w:p>
          <w:p w:rsidR="00D553BC" w:rsidRPr="00DC1BA8" w:rsidRDefault="00D553BC" w:rsidP="00D572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</w:pPr>
            <w:r w:rsidRPr="00DC1BA8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 xml:space="preserve">Приемная гильза (наплечник) </w:t>
            </w: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должна изготавливаться</w:t>
            </w:r>
            <w:r w:rsidR="00DC1B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C1BA8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 xml:space="preserve">по слепку с культи пользователя. Материал приемной гильзы должен быть в зависимости от медико-технических показаний для </w:t>
            </w: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получателя</w:t>
            </w:r>
            <w:r w:rsidRPr="00DC1BA8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553BC" w:rsidRPr="00DC1BA8" w:rsidRDefault="00D553BC" w:rsidP="00D572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</w:pPr>
            <w:r w:rsidRPr="00DC1BA8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>- литьевой слоистый пластик</w:t>
            </w:r>
          </w:p>
          <w:p w:rsidR="00D553BC" w:rsidRPr="00DC1BA8" w:rsidRDefault="00D553BC" w:rsidP="00D572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</w:pPr>
            <w:r w:rsidRPr="00DC1BA8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 xml:space="preserve">- кожа. </w:t>
            </w:r>
          </w:p>
          <w:p w:rsidR="00D553BC" w:rsidRPr="00DC1BA8" w:rsidRDefault="00D553BC" w:rsidP="00D572D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C1BA8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 xml:space="preserve">По медицинским показаниям внутренняя полость приемной гильзы смягчается вкладной гильзой из эластичного термопласта. Гильза плеча должна быть унифицированная из литьевого слоистого пластика. </w:t>
            </w:r>
            <w:r w:rsidRPr="00DC1B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 желанию </w:t>
            </w: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получателя</w:t>
            </w:r>
            <w:r w:rsidR="00DC1B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DC1B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протез</w:t>
            </w:r>
            <w:r w:rsidR="00DC1BA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 </w:t>
            </w: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должен быть</w:t>
            </w:r>
            <w:r w:rsidRPr="00DC1B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  <w:p w:rsidR="00D553BC" w:rsidRPr="00DC1BA8" w:rsidRDefault="00D553BC" w:rsidP="00D572D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с облицовкой пенополиуретаном;</w:t>
            </w:r>
          </w:p>
          <w:p w:rsidR="00D553BC" w:rsidRPr="00DC1BA8" w:rsidRDefault="00D553BC" w:rsidP="00D572D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без облицовки.</w:t>
            </w:r>
          </w:p>
          <w:p w:rsidR="00D553BC" w:rsidRPr="00DC1BA8" w:rsidRDefault="00D553BC" w:rsidP="00D572D8">
            <w:pPr>
              <w:suppressAutoHyphens/>
              <w:spacing w:after="0" w:line="240" w:lineRule="auto"/>
              <w:contextualSpacing/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</w:pPr>
            <w:r w:rsidRPr="00DC1BA8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 xml:space="preserve">Крепление протеза </w:t>
            </w: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 быть</w:t>
            </w:r>
            <w:r w:rsidRPr="00DC1BA8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 xml:space="preserve"> индивидуальное.</w:t>
            </w:r>
          </w:p>
          <w:p w:rsidR="00D553BC" w:rsidRPr="00DC1BA8" w:rsidRDefault="00D553BC" w:rsidP="00D572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Срок службы, установленный изготовителем,</w:t>
            </w:r>
            <w:r w:rsidR="00DC1BA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 </w:t>
            </w:r>
            <w:r w:rsidRPr="00DC1BA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менее 24 месяцев.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BC" w:rsidRPr="00DC1BA8" w:rsidRDefault="00D553BC" w:rsidP="00D572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C1BA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BC" w:rsidRPr="00DC1BA8" w:rsidRDefault="00D553BC" w:rsidP="00D572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C1BA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менее 7 месяцев</w:t>
            </w:r>
          </w:p>
        </w:tc>
      </w:tr>
      <w:tr w:rsidR="00D553BC" w:rsidRPr="00DC1BA8" w:rsidTr="00E1441C">
        <w:trPr>
          <w:trHeight w:val="7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BC" w:rsidRPr="00DC1BA8" w:rsidRDefault="00D553BC" w:rsidP="00D572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1BA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BC" w:rsidRPr="001452DA" w:rsidRDefault="00D553BC" w:rsidP="00145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8-05-02</w:t>
            </w:r>
            <w:r w:rsidR="00D572D8"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1452DA">
              <w:rPr>
                <w:rFonts w:ascii="Times New Roman" w:hAnsi="Times New Roman" w:cs="Times New Roman"/>
                <w:sz w:val="20"/>
                <w:szCs w:val="20"/>
              </w:rPr>
              <w:t>Протез после вычленения плеча функционально-косметический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BC" w:rsidRPr="00DC1BA8" w:rsidRDefault="00D553BC" w:rsidP="00D57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</w:pPr>
            <w:r w:rsidRPr="00DC1BA8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 xml:space="preserve">Протез после вычленения плеча функционально-косметический. Управление функциями протеза </w:t>
            </w: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должно осуществляться</w:t>
            </w:r>
            <w:r w:rsidRPr="00DC1BA8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 xml:space="preserve"> пассивно здоровой рукой, протезом или культей второй конечности, или приспособительными движениями </w:t>
            </w:r>
            <w:r w:rsidRPr="00DC1B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пользователя.</w:t>
            </w:r>
          </w:p>
          <w:p w:rsidR="00D553BC" w:rsidRPr="00DC1BA8" w:rsidRDefault="00D553BC" w:rsidP="00D57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</w:pPr>
            <w:r w:rsidRPr="00DC1BA8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>По показаниям протез комплектуется кистью косметической силиконовой.</w:t>
            </w:r>
          </w:p>
          <w:p w:rsidR="00D553BC" w:rsidRPr="00DC1BA8" w:rsidRDefault="00D553BC" w:rsidP="00D57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</w:pPr>
            <w:r w:rsidRPr="00DC1BA8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 xml:space="preserve">По показаниям кисть косметическая </w:t>
            </w: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должна быть</w:t>
            </w:r>
            <w:r w:rsidRPr="00DC1BA8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553BC" w:rsidRPr="00DC1BA8" w:rsidRDefault="00D553BC" w:rsidP="00D57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</w:pPr>
            <w:r w:rsidRPr="00DC1BA8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>- с адаптером в запястье для присоединения к ротационному фланцу</w:t>
            </w:r>
          </w:p>
          <w:p w:rsidR="00D553BC" w:rsidRPr="00DC1BA8" w:rsidRDefault="00D553BC" w:rsidP="00D57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</w:pPr>
            <w:r w:rsidRPr="00DC1BA8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>- без адаптера.</w:t>
            </w:r>
          </w:p>
          <w:p w:rsidR="00D553BC" w:rsidRPr="00DC1BA8" w:rsidRDefault="00D553BC" w:rsidP="00D57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</w:pPr>
            <w:r w:rsidRPr="00DC1BA8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>По медико-техническим показаниям протез комплектуется:</w:t>
            </w:r>
          </w:p>
          <w:p w:rsidR="00D553BC" w:rsidRPr="00DC1BA8" w:rsidRDefault="00D553BC" w:rsidP="00D57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</w:pPr>
            <w:r w:rsidRPr="00DC1BA8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>-узлом локоть-предплечье пассивным с бесступенчатой фиксацией и пассивной ротацией плеча</w:t>
            </w:r>
          </w:p>
          <w:p w:rsidR="00D553BC" w:rsidRPr="00DC1BA8" w:rsidRDefault="00D553BC" w:rsidP="00D57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</w:pPr>
            <w:r w:rsidRPr="00DC1BA8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 xml:space="preserve">-гильзой предплечья, соединенной с гильзой плеча металлическими шинами. </w:t>
            </w:r>
          </w:p>
          <w:p w:rsidR="00D553BC" w:rsidRPr="00DC1BA8" w:rsidRDefault="00D553BC" w:rsidP="00D57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</w:pPr>
            <w:r w:rsidRPr="00DC1BA8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 xml:space="preserve">Приемная гильза (наплечник) </w:t>
            </w:r>
            <w:r w:rsidRPr="00DC1BA8">
              <w:rPr>
                <w:rFonts w:ascii="Times New Roman" w:hAnsi="Times New Roman" w:cs="Times New Roman"/>
                <w:sz w:val="20"/>
                <w:szCs w:val="20"/>
              </w:rPr>
              <w:t>должна изготавливаться</w:t>
            </w:r>
            <w:r w:rsidR="00DC1B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C1BA8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 xml:space="preserve">по слепку с культи пользователя. Материал приемной гильзы должен быть в зависимости от медико-технических показаний для </w:t>
            </w: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получателя</w:t>
            </w:r>
            <w:r w:rsidRPr="00DC1BA8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553BC" w:rsidRPr="00DC1BA8" w:rsidRDefault="00D553BC" w:rsidP="00D57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</w:pPr>
            <w:r w:rsidRPr="00DC1BA8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>- литьевой слоистый пластик</w:t>
            </w:r>
          </w:p>
          <w:p w:rsidR="00D553BC" w:rsidRPr="00DC1BA8" w:rsidRDefault="00D553BC" w:rsidP="00D57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</w:pPr>
            <w:r w:rsidRPr="00DC1BA8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 xml:space="preserve">- кожа. </w:t>
            </w:r>
          </w:p>
          <w:p w:rsidR="00D553BC" w:rsidRPr="00DC1BA8" w:rsidRDefault="00D553BC" w:rsidP="00D572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C1BA8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 xml:space="preserve">По медицинским показаниям внутренняя полость приемной гильзы смягчается вкладной гильзой из эластичного термопласта. Гильза плеча должна быть унифицированная из литьевого слоистого пластика. </w:t>
            </w:r>
            <w:r w:rsidRPr="00DC1B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 желанию </w:t>
            </w:r>
            <w:r w:rsidRPr="00DC1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получателя</w:t>
            </w:r>
            <w:r w:rsidR="00DC1B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DC1B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протез должен быть:</w:t>
            </w:r>
          </w:p>
          <w:p w:rsidR="00D553BC" w:rsidRPr="00DC1BA8" w:rsidRDefault="00D553BC" w:rsidP="00D572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с облицовкой пенополиуретаном;</w:t>
            </w:r>
          </w:p>
          <w:p w:rsidR="00D553BC" w:rsidRPr="00DC1BA8" w:rsidRDefault="00D553BC" w:rsidP="00D572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без облицовки.</w:t>
            </w:r>
          </w:p>
          <w:p w:rsidR="00D553BC" w:rsidRPr="00DC1BA8" w:rsidRDefault="00D553BC" w:rsidP="00D572D8">
            <w:pPr>
              <w:suppressAutoHyphens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</w:pPr>
            <w:r w:rsidRPr="00DC1BA8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>Крепление протеза индивидуальное.</w:t>
            </w:r>
          </w:p>
          <w:p w:rsidR="00D553BC" w:rsidRPr="00DC1BA8" w:rsidRDefault="00D553BC" w:rsidP="00D57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C1B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Срок службы, установленный изготовителем,</w:t>
            </w:r>
            <w:r w:rsidR="00DC1BA8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 </w:t>
            </w:r>
            <w:r w:rsidRPr="00DC1BA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менее 24 месяцев.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BC" w:rsidRPr="00DC1BA8" w:rsidRDefault="00D553BC" w:rsidP="00D572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C1BA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BC" w:rsidRPr="00DC1BA8" w:rsidRDefault="00D553BC" w:rsidP="00D572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C1BA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менее 7 месяцев</w:t>
            </w:r>
          </w:p>
        </w:tc>
      </w:tr>
      <w:tr w:rsidR="00E1441C" w:rsidRPr="00DC1BA8" w:rsidTr="00E1441C">
        <w:trPr>
          <w:trHeight w:val="7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1C" w:rsidRPr="00DC1BA8" w:rsidRDefault="00E1441C" w:rsidP="00D572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C" w:rsidRPr="00DC1BA8" w:rsidRDefault="00E1441C" w:rsidP="00D572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1C" w:rsidRPr="00DC1BA8" w:rsidRDefault="00E1441C" w:rsidP="00D572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1C" w:rsidRPr="00DC1BA8" w:rsidRDefault="00E1441C" w:rsidP="00D57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BA8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1C" w:rsidRPr="00DC1BA8" w:rsidRDefault="00E1441C" w:rsidP="00D572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B2109" w:rsidRPr="00DC1BA8" w:rsidRDefault="003B2109" w:rsidP="00D572D8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01025A" w:rsidRPr="001A0163" w:rsidRDefault="0001025A" w:rsidP="001A016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0163">
        <w:rPr>
          <w:rFonts w:ascii="Times New Roman" w:hAnsi="Times New Roman" w:cs="Times New Roman"/>
          <w:sz w:val="20"/>
          <w:szCs w:val="20"/>
        </w:rPr>
        <w:t xml:space="preserve">Подрядчик не позднее 1 (Одного) рабочего дня с даты заключения Контракта обязан письменно предоставить Заказчику информацию об адресе и графике работы пункта выдачи </w:t>
      </w:r>
      <w:r w:rsidR="00F47578" w:rsidRPr="001A0163">
        <w:rPr>
          <w:rFonts w:ascii="Times New Roman" w:hAnsi="Times New Roman" w:cs="Times New Roman"/>
          <w:sz w:val="20"/>
          <w:szCs w:val="20"/>
        </w:rPr>
        <w:t>в г. Вл</w:t>
      </w:r>
      <w:r w:rsidR="0025744F" w:rsidRPr="001A0163">
        <w:rPr>
          <w:rFonts w:ascii="Times New Roman" w:hAnsi="Times New Roman" w:cs="Times New Roman"/>
          <w:sz w:val="20"/>
          <w:szCs w:val="20"/>
        </w:rPr>
        <w:t>а</w:t>
      </w:r>
      <w:r w:rsidR="00F47578" w:rsidRPr="001A0163">
        <w:rPr>
          <w:rFonts w:ascii="Times New Roman" w:hAnsi="Times New Roman" w:cs="Times New Roman"/>
          <w:sz w:val="20"/>
          <w:szCs w:val="20"/>
        </w:rPr>
        <w:t>димире</w:t>
      </w:r>
      <w:bookmarkStart w:id="0" w:name="_GoBack"/>
      <w:bookmarkEnd w:id="0"/>
      <w:r w:rsidRPr="001A0163">
        <w:rPr>
          <w:rFonts w:ascii="Times New Roman" w:hAnsi="Times New Roman" w:cs="Times New Roman"/>
          <w:sz w:val="20"/>
          <w:szCs w:val="20"/>
        </w:rPr>
        <w:t xml:space="preserve">, контактных номерах телефонов для связи Заказчика и </w:t>
      </w:r>
      <w:r w:rsidR="00AD7E8C" w:rsidRPr="001A0163">
        <w:rPr>
          <w:rFonts w:ascii="Times New Roman" w:hAnsi="Times New Roman" w:cs="Times New Roman"/>
          <w:sz w:val="20"/>
          <w:szCs w:val="20"/>
        </w:rPr>
        <w:t>получателей</w:t>
      </w:r>
      <w:r w:rsidRPr="001A0163">
        <w:rPr>
          <w:rFonts w:ascii="Times New Roman" w:hAnsi="Times New Roman" w:cs="Times New Roman"/>
          <w:sz w:val="20"/>
          <w:szCs w:val="20"/>
        </w:rPr>
        <w:t xml:space="preserve"> или их представителей с Подрядчиком.</w:t>
      </w:r>
    </w:p>
    <w:p w:rsidR="007B353B" w:rsidRPr="00DC1BA8" w:rsidRDefault="00B420D5" w:rsidP="001A016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0163">
        <w:rPr>
          <w:rFonts w:ascii="Times New Roman" w:hAnsi="Times New Roman" w:cs="Times New Roman"/>
          <w:sz w:val="20"/>
          <w:szCs w:val="20"/>
        </w:rPr>
        <w:t>На момент заключения Контракта Подрядчик должен предоставить Заказчику в письменной форме информацию о должностном лице Подрядчика, которое уполномочено на подписание контракта с Заказчиком (ФИО, должность, реквизиты документа, на основании которого действует должностное лицо Подрядчика, уполномоченное на подписание контракта с Заказчиком; в случае, если лицо действует по доверенности, предоставить копию доверенности).</w:t>
      </w:r>
    </w:p>
    <w:sectPr w:rsidR="007B353B" w:rsidRPr="00DC1BA8" w:rsidSect="008606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559DD"/>
    <w:rsid w:val="000035C3"/>
    <w:rsid w:val="00007F62"/>
    <w:rsid w:val="0001025A"/>
    <w:rsid w:val="00012039"/>
    <w:rsid w:val="00047319"/>
    <w:rsid w:val="00054CD3"/>
    <w:rsid w:val="0006351C"/>
    <w:rsid w:val="000A5E9C"/>
    <w:rsid w:val="000C0DE0"/>
    <w:rsid w:val="000C6151"/>
    <w:rsid w:val="000D3B77"/>
    <w:rsid w:val="000E4022"/>
    <w:rsid w:val="000E5008"/>
    <w:rsid w:val="000F34FC"/>
    <w:rsid w:val="001177BD"/>
    <w:rsid w:val="00121B62"/>
    <w:rsid w:val="00133094"/>
    <w:rsid w:val="001452DA"/>
    <w:rsid w:val="001505D7"/>
    <w:rsid w:val="00166B1B"/>
    <w:rsid w:val="001721EA"/>
    <w:rsid w:val="001A0163"/>
    <w:rsid w:val="001D0D8E"/>
    <w:rsid w:val="001D72B3"/>
    <w:rsid w:val="001E75B4"/>
    <w:rsid w:val="00204825"/>
    <w:rsid w:val="002077E2"/>
    <w:rsid w:val="00225360"/>
    <w:rsid w:val="002521A9"/>
    <w:rsid w:val="0025239F"/>
    <w:rsid w:val="0025744F"/>
    <w:rsid w:val="002645A4"/>
    <w:rsid w:val="002762F9"/>
    <w:rsid w:val="00282569"/>
    <w:rsid w:val="00290748"/>
    <w:rsid w:val="002C27FA"/>
    <w:rsid w:val="002D31B4"/>
    <w:rsid w:val="003047EA"/>
    <w:rsid w:val="003109C5"/>
    <w:rsid w:val="003403FB"/>
    <w:rsid w:val="0034194E"/>
    <w:rsid w:val="003718CA"/>
    <w:rsid w:val="003740C6"/>
    <w:rsid w:val="003B2109"/>
    <w:rsid w:val="003C703D"/>
    <w:rsid w:val="003F73D8"/>
    <w:rsid w:val="004427EB"/>
    <w:rsid w:val="00491B8C"/>
    <w:rsid w:val="004A3F7D"/>
    <w:rsid w:val="004E5A6E"/>
    <w:rsid w:val="00501B88"/>
    <w:rsid w:val="005101FD"/>
    <w:rsid w:val="00520BEB"/>
    <w:rsid w:val="005215C5"/>
    <w:rsid w:val="00532049"/>
    <w:rsid w:val="00556F40"/>
    <w:rsid w:val="005C51F2"/>
    <w:rsid w:val="005D0128"/>
    <w:rsid w:val="005D27CE"/>
    <w:rsid w:val="005D32AA"/>
    <w:rsid w:val="005D34DB"/>
    <w:rsid w:val="005E69A6"/>
    <w:rsid w:val="005F4773"/>
    <w:rsid w:val="0061426E"/>
    <w:rsid w:val="00661626"/>
    <w:rsid w:val="0066232E"/>
    <w:rsid w:val="00670B5F"/>
    <w:rsid w:val="006A1DAE"/>
    <w:rsid w:val="006D3275"/>
    <w:rsid w:val="00705C8B"/>
    <w:rsid w:val="007506F5"/>
    <w:rsid w:val="007776EF"/>
    <w:rsid w:val="00777CEF"/>
    <w:rsid w:val="007A51B2"/>
    <w:rsid w:val="007B353B"/>
    <w:rsid w:val="00832577"/>
    <w:rsid w:val="008337D5"/>
    <w:rsid w:val="008559DD"/>
    <w:rsid w:val="00860688"/>
    <w:rsid w:val="00892E1E"/>
    <w:rsid w:val="008C3072"/>
    <w:rsid w:val="008D13AE"/>
    <w:rsid w:val="008D46C2"/>
    <w:rsid w:val="008E2EB6"/>
    <w:rsid w:val="008E5DA2"/>
    <w:rsid w:val="00934F9F"/>
    <w:rsid w:val="00972704"/>
    <w:rsid w:val="00974C22"/>
    <w:rsid w:val="00981417"/>
    <w:rsid w:val="0098426A"/>
    <w:rsid w:val="009A4675"/>
    <w:rsid w:val="009A675E"/>
    <w:rsid w:val="009C5F30"/>
    <w:rsid w:val="009C7786"/>
    <w:rsid w:val="009D0B62"/>
    <w:rsid w:val="009F02CC"/>
    <w:rsid w:val="00A02104"/>
    <w:rsid w:val="00A04191"/>
    <w:rsid w:val="00A13030"/>
    <w:rsid w:val="00A1589C"/>
    <w:rsid w:val="00A16CF1"/>
    <w:rsid w:val="00A20E68"/>
    <w:rsid w:val="00A32357"/>
    <w:rsid w:val="00A44CC9"/>
    <w:rsid w:val="00A47244"/>
    <w:rsid w:val="00A5715A"/>
    <w:rsid w:val="00A63C9B"/>
    <w:rsid w:val="00A727C6"/>
    <w:rsid w:val="00A95382"/>
    <w:rsid w:val="00AB2BB2"/>
    <w:rsid w:val="00AB6E52"/>
    <w:rsid w:val="00AD7E8C"/>
    <w:rsid w:val="00B420D5"/>
    <w:rsid w:val="00B55F28"/>
    <w:rsid w:val="00B606DF"/>
    <w:rsid w:val="00B92FCE"/>
    <w:rsid w:val="00BA1EDD"/>
    <w:rsid w:val="00BA7973"/>
    <w:rsid w:val="00BB058F"/>
    <w:rsid w:val="00BB5F85"/>
    <w:rsid w:val="00C339F3"/>
    <w:rsid w:val="00C4144E"/>
    <w:rsid w:val="00C57F21"/>
    <w:rsid w:val="00C7598A"/>
    <w:rsid w:val="00C82E9B"/>
    <w:rsid w:val="00CB2EBD"/>
    <w:rsid w:val="00CD6F26"/>
    <w:rsid w:val="00D44CDF"/>
    <w:rsid w:val="00D53AA5"/>
    <w:rsid w:val="00D553BC"/>
    <w:rsid w:val="00D55CF2"/>
    <w:rsid w:val="00D572D8"/>
    <w:rsid w:val="00DB296A"/>
    <w:rsid w:val="00DC1BA8"/>
    <w:rsid w:val="00E1441C"/>
    <w:rsid w:val="00E22C96"/>
    <w:rsid w:val="00E6064E"/>
    <w:rsid w:val="00E6663A"/>
    <w:rsid w:val="00E75D37"/>
    <w:rsid w:val="00E8169E"/>
    <w:rsid w:val="00E86987"/>
    <w:rsid w:val="00E953F0"/>
    <w:rsid w:val="00EA623F"/>
    <w:rsid w:val="00EC1D26"/>
    <w:rsid w:val="00ED6140"/>
    <w:rsid w:val="00EE7330"/>
    <w:rsid w:val="00F3763A"/>
    <w:rsid w:val="00F47578"/>
    <w:rsid w:val="00F57F66"/>
    <w:rsid w:val="00FA3EC2"/>
    <w:rsid w:val="00FD2930"/>
    <w:rsid w:val="00FD64B8"/>
    <w:rsid w:val="00FE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21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8337D5"/>
    <w:rPr>
      <w:rFonts w:ascii="Calibri" w:eastAsia="Calibri" w:hAnsi="Calibri" w:cs="Times New Roman"/>
      <w:lang w:eastAsia="en-US"/>
    </w:rPr>
  </w:style>
  <w:style w:type="paragraph" w:styleId="a5">
    <w:name w:val="Revision"/>
    <w:hidden/>
    <w:uiPriority w:val="99"/>
    <w:semiHidden/>
    <w:rsid w:val="00A0419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90F235A-9D48-4E12-943F-7361A3CB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5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Владимирское РО ФСС РФ</Company>
  <LinksUpToDate>false</LinksUpToDate>
  <CharactersWithSpaces>14925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Татьяна Ивановна</dc:creator>
  <cp:keywords/>
  <dc:description/>
  <cp:lastModifiedBy>Липина Юлия Валерьевна</cp:lastModifiedBy>
  <cp:revision>107</cp:revision>
  <dcterms:created xsi:type="dcterms:W3CDTF">2022-03-23T11:08:00Z</dcterms:created>
  <dcterms:modified xsi:type="dcterms:W3CDTF">2022-12-07T12:59:00Z</dcterms:modified>
</cp:coreProperties>
</file>