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97" w:rsidRPr="00587500" w:rsidRDefault="00F25497" w:rsidP="00F2549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87500">
        <w:rPr>
          <w:b/>
          <w:sz w:val="22"/>
          <w:szCs w:val="22"/>
          <w:lang w:eastAsia="ru-RU"/>
        </w:rPr>
        <w:t>Техническое задание</w:t>
      </w:r>
    </w:p>
    <w:p w:rsidR="00F25497" w:rsidRPr="00587500" w:rsidRDefault="00F25497" w:rsidP="00F25497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81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4"/>
        <w:gridCol w:w="992"/>
        <w:gridCol w:w="1899"/>
        <w:gridCol w:w="5472"/>
        <w:gridCol w:w="794"/>
      </w:tblGrid>
      <w:tr w:rsidR="00F25497" w:rsidRPr="00587500" w:rsidTr="00F25497"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keepNext/>
              <w:suppressAutoHyphens w:val="0"/>
              <w:snapToGrid w:val="0"/>
              <w:jc w:val="center"/>
              <w:rPr>
                <w:sz w:val="18"/>
                <w:szCs w:val="20"/>
                <w:lang w:eastAsia="ru-RU"/>
              </w:rPr>
            </w:pPr>
            <w:r w:rsidRPr="00587500">
              <w:rPr>
                <w:sz w:val="18"/>
                <w:szCs w:val="20"/>
                <w:lang w:eastAsia="ru-RU"/>
              </w:rPr>
              <w:t>п/н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keepNext/>
              <w:suppressAutoHyphens w:val="0"/>
              <w:snapToGrid w:val="0"/>
              <w:jc w:val="center"/>
              <w:rPr>
                <w:sz w:val="18"/>
                <w:szCs w:val="20"/>
                <w:lang w:eastAsia="ru-RU"/>
              </w:rPr>
            </w:pPr>
            <w:r w:rsidRPr="00587500">
              <w:rPr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snapToGrid w:val="0"/>
              <w:jc w:val="center"/>
              <w:rPr>
                <w:sz w:val="18"/>
                <w:szCs w:val="20"/>
                <w:lang w:eastAsia="ru-RU"/>
              </w:rPr>
            </w:pPr>
            <w:r w:rsidRPr="00587500">
              <w:rPr>
                <w:sz w:val="18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5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snapToGrid w:val="0"/>
              <w:jc w:val="center"/>
              <w:rPr>
                <w:sz w:val="18"/>
                <w:szCs w:val="20"/>
                <w:lang w:eastAsia="ru-RU"/>
              </w:rPr>
            </w:pPr>
            <w:r w:rsidRPr="00587500">
              <w:rPr>
                <w:sz w:val="18"/>
                <w:szCs w:val="20"/>
                <w:lang w:eastAsia="ru-RU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F25497">
            <w:pPr>
              <w:suppressAutoHyphens w:val="0"/>
              <w:snapToGrid w:val="0"/>
              <w:ind w:right="30"/>
              <w:jc w:val="center"/>
              <w:rPr>
                <w:sz w:val="18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Кол-во (шт.</w:t>
            </w:r>
            <w:bookmarkStart w:id="0" w:name="_GoBack"/>
            <w:bookmarkEnd w:id="0"/>
            <w:r w:rsidRPr="00587500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tabs>
                <w:tab w:val="left" w:pos="351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tabs>
                <w:tab w:val="left" w:pos="351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положение наклона: вперед и назад 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рост ребенка 162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положение наклона вперед;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приспособления опоры: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рост ребенка от 116 см.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положение наклона вперед;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приспособления опоры: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рост ребенка 110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положение наклона: вперёд и назад –комбинированный;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подголовник;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рост ребенка 123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110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143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lastRenderedPageBreak/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150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lastRenderedPageBreak/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80 см. 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96 см.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lastRenderedPageBreak/>
              <w:t>- на рост ребенка 90 см.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lastRenderedPageBreak/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вперед и назад -комбинированный;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102 см.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-назад;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165 см.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6-09-01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widowControl w:val="0"/>
              <w:snapToGrid w:val="0"/>
              <w:rPr>
                <w:sz w:val="20"/>
                <w:szCs w:val="20"/>
              </w:rPr>
            </w:pPr>
            <w:r w:rsidRPr="00587500">
              <w:rPr>
                <w:sz w:val="20"/>
                <w:szCs w:val="20"/>
              </w:rPr>
              <w:t>Опора для стояния для детей-инвалидов</w:t>
            </w:r>
          </w:p>
          <w:p w:rsidR="00F25497" w:rsidRPr="00587500" w:rsidRDefault="00F25497" w:rsidP="009D4194">
            <w:pPr>
              <w:widowControl w:val="0"/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Опора для стояния должна иметь: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Положение наклона: - вперед и назад –комбинированный;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 Приспособления опоры: -регулировка угла наклона;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подголовник;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держатель спинки;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подлокотники;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абдуктор и /или разделитель ног;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боковые упоры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упоры для коленей;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упор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подножки;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груди;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ремень для таза;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>- столик;</w:t>
            </w:r>
          </w:p>
          <w:p w:rsidR="00F25497" w:rsidRPr="00587500" w:rsidRDefault="00F25497" w:rsidP="009D41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87500">
              <w:rPr>
                <w:sz w:val="20"/>
                <w:szCs w:val="20"/>
                <w:lang w:eastAsia="ru-RU"/>
              </w:rPr>
              <w:t xml:space="preserve">- на рост ребенка 123 см. 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87500">
              <w:rPr>
                <w:sz w:val="20"/>
                <w:szCs w:val="20"/>
                <w:lang w:val="en-US" w:eastAsia="ru-RU"/>
              </w:rPr>
              <w:t>1</w:t>
            </w:r>
          </w:p>
          <w:p w:rsidR="00F25497" w:rsidRPr="00587500" w:rsidRDefault="00F25497" w:rsidP="009D419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5497" w:rsidRPr="00587500" w:rsidTr="00F25497">
        <w:tc>
          <w:tcPr>
            <w:tcW w:w="90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587500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5497" w:rsidRPr="00587500" w:rsidRDefault="00F25497" w:rsidP="009D419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87500">
              <w:rPr>
                <w:b/>
                <w:sz w:val="20"/>
                <w:szCs w:val="20"/>
                <w:lang w:eastAsia="ru-RU"/>
              </w:rPr>
              <w:t>13</w:t>
            </w:r>
          </w:p>
        </w:tc>
      </w:tr>
    </w:tbl>
    <w:p w:rsidR="00F25497" w:rsidRPr="00587500" w:rsidRDefault="00F25497" w:rsidP="00F2549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Опоры должны соответствовать требованиям ГОСТа Р 51087-97 (ИСО 11199-1-96).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Опоры должны быть удобными в пользовании.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Опоры изготавливаются по индивидуальным размерам ребёнка.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lastRenderedPageBreak/>
        <w:tab/>
        <w:t>Опоры не должны иметь трещин, отслоений покрытий и других дефектов внешнего вида при воздействии температуры воздуха от плюс 40 С до минус 40 С.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Требования к маркировке, упаковке транспортированию и хранению технических средств реабилитации, являющихся одновременно медицинскими изделиями по ГОСТу 20790/ГОСТ Р 50444, ГОСТ 30324.0/ГОСТ Р 50267.0.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Упаковка технических средств реабилитации должна обеспечивать защиту технических средств реабилитации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Упаковка технических средств реабилитации перед стерилизацией должна соответствовать требованиям ГОСТа 19569 и ГОСТа 22649.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F25497" w:rsidRPr="00587500" w:rsidRDefault="00F25497" w:rsidP="00F25497">
      <w:pPr>
        <w:widowControl w:val="0"/>
        <w:shd w:val="clear" w:color="auto" w:fill="FFFFFF"/>
        <w:tabs>
          <w:tab w:val="left" w:pos="0"/>
        </w:tabs>
        <w:autoSpaceDE w:val="0"/>
        <w:ind w:left="-851"/>
        <w:jc w:val="both"/>
        <w:rPr>
          <w:sz w:val="20"/>
          <w:szCs w:val="20"/>
        </w:rPr>
      </w:pPr>
      <w:r w:rsidRPr="00587500">
        <w:rPr>
          <w:sz w:val="20"/>
          <w:szCs w:val="20"/>
        </w:rPr>
        <w:tab/>
        <w:t>Упаковка технических средств реабилитации, должна соответствовать стандартам и техническим условиям на технические средства реабилитации конкретных групп, типов (видов, моделей). Срок предоставления гарантии качества опор должен составлять не менее 24 месяцев.</w:t>
      </w:r>
    </w:p>
    <w:p w:rsidR="00F25497" w:rsidRPr="00587500" w:rsidRDefault="00F25497" w:rsidP="00F25497">
      <w:pPr>
        <w:keepNext/>
        <w:keepLines/>
        <w:widowControl w:val="0"/>
        <w:suppressAutoHyphens w:val="0"/>
        <w:autoSpaceDE w:val="0"/>
        <w:ind w:left="-851"/>
        <w:jc w:val="both"/>
        <w:rPr>
          <w:sz w:val="20"/>
          <w:szCs w:val="20"/>
          <w:lang w:eastAsia="ru-RU"/>
        </w:rPr>
      </w:pPr>
      <w:r w:rsidRPr="00587500">
        <w:rPr>
          <w:sz w:val="20"/>
          <w:szCs w:val="20"/>
          <w:lang w:eastAsia="ru-RU"/>
        </w:rPr>
        <w:t xml:space="preserve">             Поставщик предоставляет Товар непосредственно Получателю по домашнему адресу или в пункте выдачи Поставщика (при необходимости) в срок, не превышающий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в течение действия государственного контракта по мере поступления заявок от инвалидов. Срок поставки Товара по последнему переданному реестру инвалидов – не позднее «01» сентября 2023 года.</w:t>
      </w:r>
    </w:p>
    <w:p w:rsidR="00F25497" w:rsidRPr="00587500" w:rsidRDefault="00F25497" w:rsidP="00F25497">
      <w:pPr>
        <w:keepNext/>
        <w:keepLines/>
        <w:widowControl w:val="0"/>
        <w:suppressAutoHyphens w:val="0"/>
        <w:autoSpaceDE w:val="0"/>
        <w:ind w:left="-851"/>
        <w:jc w:val="both"/>
        <w:rPr>
          <w:sz w:val="20"/>
          <w:szCs w:val="20"/>
          <w:lang w:eastAsia="ru-RU"/>
        </w:rPr>
      </w:pPr>
      <w:r w:rsidRPr="00587500">
        <w:rPr>
          <w:sz w:val="20"/>
          <w:szCs w:val="20"/>
          <w:lang w:eastAsia="ru-RU"/>
        </w:rPr>
        <w:t xml:space="preserve">              Предоставление Поставщиком документов на оплату, в течение действия государственного контракта, но не позднее «08» сентября 2023 года.</w:t>
      </w:r>
    </w:p>
    <w:p w:rsidR="00F25497" w:rsidRPr="00587500" w:rsidRDefault="00F25497" w:rsidP="00F25497">
      <w:pPr>
        <w:suppressAutoHyphens w:val="0"/>
        <w:ind w:left="-851"/>
        <w:jc w:val="both"/>
        <w:rPr>
          <w:sz w:val="20"/>
          <w:szCs w:val="20"/>
          <w:lang w:eastAsia="ru-RU"/>
        </w:rPr>
      </w:pPr>
      <w:r w:rsidRPr="00587500">
        <w:rPr>
          <w:sz w:val="20"/>
          <w:szCs w:val="20"/>
          <w:lang w:eastAsia="ru-RU"/>
        </w:rPr>
        <w:t xml:space="preserve">              Не позднее чем через 15 (пятнадцать) календарных дней после заключения контракта поставщик обязан представить заказчику изделия, подлежащие поставке, на проверку качества и соответствия техническим характеристикам, указанным в техническом задании. </w:t>
      </w:r>
    </w:p>
    <w:p w:rsidR="00F25497" w:rsidRDefault="00F25497" w:rsidP="00F25497">
      <w:pPr>
        <w:keepNext/>
        <w:keepLines/>
        <w:jc w:val="center"/>
        <w:rPr>
          <w:b/>
        </w:rPr>
      </w:pPr>
    </w:p>
    <w:p w:rsidR="00090BCB" w:rsidRDefault="00090BCB"/>
    <w:sectPr w:rsidR="0009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7"/>
    <w:rsid w:val="00001016"/>
    <w:rsid w:val="00010DAC"/>
    <w:rsid w:val="00020579"/>
    <w:rsid w:val="0002703D"/>
    <w:rsid w:val="00033809"/>
    <w:rsid w:val="00033DC7"/>
    <w:rsid w:val="00044E1E"/>
    <w:rsid w:val="00055AA9"/>
    <w:rsid w:val="000565EA"/>
    <w:rsid w:val="0006374B"/>
    <w:rsid w:val="000717A1"/>
    <w:rsid w:val="000820A3"/>
    <w:rsid w:val="00090BCB"/>
    <w:rsid w:val="00096DE5"/>
    <w:rsid w:val="000B12EA"/>
    <w:rsid w:val="000B32C7"/>
    <w:rsid w:val="000E60FC"/>
    <w:rsid w:val="000E7302"/>
    <w:rsid w:val="001028BF"/>
    <w:rsid w:val="00107A03"/>
    <w:rsid w:val="001108DF"/>
    <w:rsid w:val="00112FDD"/>
    <w:rsid w:val="00114D8C"/>
    <w:rsid w:val="0013146C"/>
    <w:rsid w:val="00132269"/>
    <w:rsid w:val="001333E8"/>
    <w:rsid w:val="00133A8F"/>
    <w:rsid w:val="001400AF"/>
    <w:rsid w:val="00141BB3"/>
    <w:rsid w:val="00143462"/>
    <w:rsid w:val="00160AD5"/>
    <w:rsid w:val="00162DC6"/>
    <w:rsid w:val="001635A4"/>
    <w:rsid w:val="00166295"/>
    <w:rsid w:val="00166612"/>
    <w:rsid w:val="00174AF9"/>
    <w:rsid w:val="00180ED1"/>
    <w:rsid w:val="00184469"/>
    <w:rsid w:val="001A0652"/>
    <w:rsid w:val="001A47AF"/>
    <w:rsid w:val="001B503E"/>
    <w:rsid w:val="001D18D6"/>
    <w:rsid w:val="001D4C83"/>
    <w:rsid w:val="001D6A96"/>
    <w:rsid w:val="001E7105"/>
    <w:rsid w:val="00204619"/>
    <w:rsid w:val="0020536C"/>
    <w:rsid w:val="002062C7"/>
    <w:rsid w:val="002110AC"/>
    <w:rsid w:val="00213284"/>
    <w:rsid w:val="00224FFF"/>
    <w:rsid w:val="00245FAF"/>
    <w:rsid w:val="002567CD"/>
    <w:rsid w:val="00260C72"/>
    <w:rsid w:val="00262920"/>
    <w:rsid w:val="00270373"/>
    <w:rsid w:val="0027784A"/>
    <w:rsid w:val="002804F5"/>
    <w:rsid w:val="00285D2C"/>
    <w:rsid w:val="002B3581"/>
    <w:rsid w:val="002B68D6"/>
    <w:rsid w:val="002C061D"/>
    <w:rsid w:val="002C0DFF"/>
    <w:rsid w:val="002C7661"/>
    <w:rsid w:val="002D7D2A"/>
    <w:rsid w:val="002E1313"/>
    <w:rsid w:val="002E69E5"/>
    <w:rsid w:val="002F7FB4"/>
    <w:rsid w:val="00311C82"/>
    <w:rsid w:val="00312879"/>
    <w:rsid w:val="00322040"/>
    <w:rsid w:val="00323945"/>
    <w:rsid w:val="00337F9E"/>
    <w:rsid w:val="003457C0"/>
    <w:rsid w:val="00351ECE"/>
    <w:rsid w:val="00354CAF"/>
    <w:rsid w:val="003600AD"/>
    <w:rsid w:val="00367EB2"/>
    <w:rsid w:val="003746C9"/>
    <w:rsid w:val="003764D0"/>
    <w:rsid w:val="00381892"/>
    <w:rsid w:val="00390122"/>
    <w:rsid w:val="003953D0"/>
    <w:rsid w:val="003A012A"/>
    <w:rsid w:val="003B0CE7"/>
    <w:rsid w:val="003B1ABD"/>
    <w:rsid w:val="003D1D8A"/>
    <w:rsid w:val="003D72E4"/>
    <w:rsid w:val="003E112B"/>
    <w:rsid w:val="00401331"/>
    <w:rsid w:val="00415D67"/>
    <w:rsid w:val="00416049"/>
    <w:rsid w:val="00421EB3"/>
    <w:rsid w:val="00432A10"/>
    <w:rsid w:val="00440191"/>
    <w:rsid w:val="0044790E"/>
    <w:rsid w:val="0045044F"/>
    <w:rsid w:val="00463992"/>
    <w:rsid w:val="00474F65"/>
    <w:rsid w:val="00486751"/>
    <w:rsid w:val="00493EDE"/>
    <w:rsid w:val="004A6BED"/>
    <w:rsid w:val="004B2BAD"/>
    <w:rsid w:val="004B757A"/>
    <w:rsid w:val="004C0666"/>
    <w:rsid w:val="004D1CB6"/>
    <w:rsid w:val="004E445D"/>
    <w:rsid w:val="004F59AE"/>
    <w:rsid w:val="0050074E"/>
    <w:rsid w:val="00523B98"/>
    <w:rsid w:val="005245A1"/>
    <w:rsid w:val="00536780"/>
    <w:rsid w:val="0055677C"/>
    <w:rsid w:val="0057117F"/>
    <w:rsid w:val="00572C6F"/>
    <w:rsid w:val="00577759"/>
    <w:rsid w:val="00577ED3"/>
    <w:rsid w:val="005876F1"/>
    <w:rsid w:val="00595954"/>
    <w:rsid w:val="005A476D"/>
    <w:rsid w:val="005A70E4"/>
    <w:rsid w:val="005B32FD"/>
    <w:rsid w:val="005C3702"/>
    <w:rsid w:val="005C64C5"/>
    <w:rsid w:val="005C6FB1"/>
    <w:rsid w:val="005D2541"/>
    <w:rsid w:val="005D5A0A"/>
    <w:rsid w:val="005F0554"/>
    <w:rsid w:val="005F7C1D"/>
    <w:rsid w:val="00604E27"/>
    <w:rsid w:val="00605DAE"/>
    <w:rsid w:val="00631EFF"/>
    <w:rsid w:val="00640663"/>
    <w:rsid w:val="006426D0"/>
    <w:rsid w:val="00651D0A"/>
    <w:rsid w:val="00651D42"/>
    <w:rsid w:val="006528FC"/>
    <w:rsid w:val="006536AA"/>
    <w:rsid w:val="00664171"/>
    <w:rsid w:val="006708E1"/>
    <w:rsid w:val="00670B1D"/>
    <w:rsid w:val="00680C57"/>
    <w:rsid w:val="00684E63"/>
    <w:rsid w:val="00694DC7"/>
    <w:rsid w:val="00695E10"/>
    <w:rsid w:val="006A1E05"/>
    <w:rsid w:val="006E745B"/>
    <w:rsid w:val="006F340D"/>
    <w:rsid w:val="006F4FC4"/>
    <w:rsid w:val="007161DF"/>
    <w:rsid w:val="0072166E"/>
    <w:rsid w:val="00721B6B"/>
    <w:rsid w:val="00722405"/>
    <w:rsid w:val="00722B89"/>
    <w:rsid w:val="00730139"/>
    <w:rsid w:val="0073658A"/>
    <w:rsid w:val="00743B3D"/>
    <w:rsid w:val="0074669E"/>
    <w:rsid w:val="0077278A"/>
    <w:rsid w:val="007744D5"/>
    <w:rsid w:val="0077522A"/>
    <w:rsid w:val="00784550"/>
    <w:rsid w:val="0078786D"/>
    <w:rsid w:val="00795725"/>
    <w:rsid w:val="007A23D7"/>
    <w:rsid w:val="007A46F9"/>
    <w:rsid w:val="007A6135"/>
    <w:rsid w:val="007C6F62"/>
    <w:rsid w:val="007D3D70"/>
    <w:rsid w:val="007E0FB4"/>
    <w:rsid w:val="007E5865"/>
    <w:rsid w:val="007E5AC0"/>
    <w:rsid w:val="007F073B"/>
    <w:rsid w:val="007F2D22"/>
    <w:rsid w:val="007F3B29"/>
    <w:rsid w:val="008219B4"/>
    <w:rsid w:val="00842A17"/>
    <w:rsid w:val="00844E44"/>
    <w:rsid w:val="0085160F"/>
    <w:rsid w:val="00855A48"/>
    <w:rsid w:val="00863D73"/>
    <w:rsid w:val="00867750"/>
    <w:rsid w:val="00872982"/>
    <w:rsid w:val="00877064"/>
    <w:rsid w:val="008838FF"/>
    <w:rsid w:val="00890962"/>
    <w:rsid w:val="008934FF"/>
    <w:rsid w:val="00893F84"/>
    <w:rsid w:val="008A4332"/>
    <w:rsid w:val="008B32B7"/>
    <w:rsid w:val="008B62D5"/>
    <w:rsid w:val="008B7652"/>
    <w:rsid w:val="008C4BDE"/>
    <w:rsid w:val="008C7787"/>
    <w:rsid w:val="008D58AB"/>
    <w:rsid w:val="008E1205"/>
    <w:rsid w:val="008E2FF6"/>
    <w:rsid w:val="008E6080"/>
    <w:rsid w:val="008E6FBE"/>
    <w:rsid w:val="00901BB1"/>
    <w:rsid w:val="0090284A"/>
    <w:rsid w:val="0090661D"/>
    <w:rsid w:val="00921388"/>
    <w:rsid w:val="00925B6B"/>
    <w:rsid w:val="0093105B"/>
    <w:rsid w:val="009332B4"/>
    <w:rsid w:val="009360B7"/>
    <w:rsid w:val="0094304B"/>
    <w:rsid w:val="00944575"/>
    <w:rsid w:val="0095046C"/>
    <w:rsid w:val="00954A0B"/>
    <w:rsid w:val="0096157D"/>
    <w:rsid w:val="00962D03"/>
    <w:rsid w:val="0096505E"/>
    <w:rsid w:val="0098203E"/>
    <w:rsid w:val="009844F5"/>
    <w:rsid w:val="00986892"/>
    <w:rsid w:val="00994321"/>
    <w:rsid w:val="009A508B"/>
    <w:rsid w:val="009A6C8A"/>
    <w:rsid w:val="009B2EDD"/>
    <w:rsid w:val="009C275C"/>
    <w:rsid w:val="009C3276"/>
    <w:rsid w:val="009F3794"/>
    <w:rsid w:val="00A34177"/>
    <w:rsid w:val="00A3723D"/>
    <w:rsid w:val="00A42857"/>
    <w:rsid w:val="00A5448A"/>
    <w:rsid w:val="00A57A42"/>
    <w:rsid w:val="00A71998"/>
    <w:rsid w:val="00A739A6"/>
    <w:rsid w:val="00A93C9B"/>
    <w:rsid w:val="00A95B31"/>
    <w:rsid w:val="00AA5811"/>
    <w:rsid w:val="00AB5141"/>
    <w:rsid w:val="00AC7CE1"/>
    <w:rsid w:val="00AE7D2D"/>
    <w:rsid w:val="00AF153D"/>
    <w:rsid w:val="00AF26B6"/>
    <w:rsid w:val="00AF52A6"/>
    <w:rsid w:val="00B01921"/>
    <w:rsid w:val="00B024AC"/>
    <w:rsid w:val="00B047B1"/>
    <w:rsid w:val="00B10A61"/>
    <w:rsid w:val="00B114C2"/>
    <w:rsid w:val="00B11F02"/>
    <w:rsid w:val="00B16F35"/>
    <w:rsid w:val="00B200CA"/>
    <w:rsid w:val="00B2663F"/>
    <w:rsid w:val="00B347FA"/>
    <w:rsid w:val="00B52AC1"/>
    <w:rsid w:val="00B77393"/>
    <w:rsid w:val="00B84807"/>
    <w:rsid w:val="00BA68A5"/>
    <w:rsid w:val="00BB38FC"/>
    <w:rsid w:val="00BB57A2"/>
    <w:rsid w:val="00BD3F10"/>
    <w:rsid w:val="00BE0827"/>
    <w:rsid w:val="00BE18A1"/>
    <w:rsid w:val="00BE4B39"/>
    <w:rsid w:val="00BF4044"/>
    <w:rsid w:val="00BF6335"/>
    <w:rsid w:val="00C01DE9"/>
    <w:rsid w:val="00C025A3"/>
    <w:rsid w:val="00C10A49"/>
    <w:rsid w:val="00C16F6E"/>
    <w:rsid w:val="00C20EDE"/>
    <w:rsid w:val="00C257B7"/>
    <w:rsid w:val="00C360A2"/>
    <w:rsid w:val="00C55AB1"/>
    <w:rsid w:val="00C56802"/>
    <w:rsid w:val="00C76144"/>
    <w:rsid w:val="00C77030"/>
    <w:rsid w:val="00C85646"/>
    <w:rsid w:val="00CA12EE"/>
    <w:rsid w:val="00CA5DDA"/>
    <w:rsid w:val="00CA7B19"/>
    <w:rsid w:val="00CC03CC"/>
    <w:rsid w:val="00CD3157"/>
    <w:rsid w:val="00CD73CA"/>
    <w:rsid w:val="00CE7FB8"/>
    <w:rsid w:val="00CF7A98"/>
    <w:rsid w:val="00D115FE"/>
    <w:rsid w:val="00D23F1C"/>
    <w:rsid w:val="00D26190"/>
    <w:rsid w:val="00D41277"/>
    <w:rsid w:val="00D42F90"/>
    <w:rsid w:val="00D432F9"/>
    <w:rsid w:val="00D43821"/>
    <w:rsid w:val="00D52EAF"/>
    <w:rsid w:val="00D707E2"/>
    <w:rsid w:val="00D75C90"/>
    <w:rsid w:val="00DA3981"/>
    <w:rsid w:val="00DA3AC5"/>
    <w:rsid w:val="00DA55DD"/>
    <w:rsid w:val="00DA63A6"/>
    <w:rsid w:val="00DA63BA"/>
    <w:rsid w:val="00DB3D50"/>
    <w:rsid w:val="00DC3DCA"/>
    <w:rsid w:val="00DF0AB3"/>
    <w:rsid w:val="00E2215C"/>
    <w:rsid w:val="00E31280"/>
    <w:rsid w:val="00E33E38"/>
    <w:rsid w:val="00E53E95"/>
    <w:rsid w:val="00E6640F"/>
    <w:rsid w:val="00E76336"/>
    <w:rsid w:val="00E83589"/>
    <w:rsid w:val="00E919B9"/>
    <w:rsid w:val="00E97946"/>
    <w:rsid w:val="00EA0954"/>
    <w:rsid w:val="00EA550D"/>
    <w:rsid w:val="00EB2568"/>
    <w:rsid w:val="00EB55D4"/>
    <w:rsid w:val="00EB67E8"/>
    <w:rsid w:val="00EC1FF9"/>
    <w:rsid w:val="00EC5DC0"/>
    <w:rsid w:val="00EC6FED"/>
    <w:rsid w:val="00ED1636"/>
    <w:rsid w:val="00EE3CA8"/>
    <w:rsid w:val="00F04F98"/>
    <w:rsid w:val="00F15AFF"/>
    <w:rsid w:val="00F21947"/>
    <w:rsid w:val="00F250C8"/>
    <w:rsid w:val="00F25497"/>
    <w:rsid w:val="00F33724"/>
    <w:rsid w:val="00F4350B"/>
    <w:rsid w:val="00F62C69"/>
    <w:rsid w:val="00F63DFE"/>
    <w:rsid w:val="00F6696D"/>
    <w:rsid w:val="00F75D69"/>
    <w:rsid w:val="00F8284E"/>
    <w:rsid w:val="00F96BDB"/>
    <w:rsid w:val="00FA6FED"/>
    <w:rsid w:val="00FB43D7"/>
    <w:rsid w:val="00FC3993"/>
    <w:rsid w:val="00FC4A7D"/>
    <w:rsid w:val="00FC5785"/>
    <w:rsid w:val="00FC5D02"/>
    <w:rsid w:val="00FC75D8"/>
    <w:rsid w:val="00FD3207"/>
    <w:rsid w:val="00FD47DB"/>
    <w:rsid w:val="00FD5C48"/>
    <w:rsid w:val="00FD6738"/>
    <w:rsid w:val="00FE50C8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5254-7185-4EFC-84F7-BB3C383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Мигачева Яна Владимировна</dc:creator>
  <cp:keywords/>
  <dc:description/>
  <cp:lastModifiedBy>Мигачева Яна Владимировна</cp:lastModifiedBy>
  <cp:revision>1</cp:revision>
  <dcterms:created xsi:type="dcterms:W3CDTF">2023-04-13T03:29:00Z</dcterms:created>
  <dcterms:modified xsi:type="dcterms:W3CDTF">2023-04-13T03:30:00Z</dcterms:modified>
</cp:coreProperties>
</file>