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7C" w:rsidRPr="009A7AA8" w:rsidRDefault="00777B78" w:rsidP="00AE677A">
      <w:pPr>
        <w:pStyle w:val="a8"/>
        <w:keepNext/>
        <w:tabs>
          <w:tab w:val="left" w:pos="0"/>
        </w:tabs>
        <w:rPr>
          <w:iCs/>
          <w:sz w:val="24"/>
        </w:rPr>
      </w:pPr>
      <w:r w:rsidRPr="009A7AA8">
        <w:rPr>
          <w:iCs/>
          <w:sz w:val="24"/>
        </w:rPr>
        <w:t xml:space="preserve">Техническое задание к </w:t>
      </w:r>
      <w:r w:rsidR="007001EA" w:rsidRPr="009A7AA8">
        <w:rPr>
          <w:iCs/>
          <w:sz w:val="24"/>
        </w:rPr>
        <w:t xml:space="preserve">проведению </w:t>
      </w:r>
      <w:r w:rsidR="00011EC0" w:rsidRPr="009A7AA8">
        <w:rPr>
          <w:iCs/>
          <w:sz w:val="24"/>
        </w:rPr>
        <w:t>электронного аукциона</w:t>
      </w:r>
    </w:p>
    <w:p w:rsidR="005D1E32" w:rsidRPr="00CE4B1A" w:rsidRDefault="001F427C" w:rsidP="005D1E32">
      <w:pPr>
        <w:pStyle w:val="western"/>
        <w:spacing w:before="0" w:after="0"/>
        <w:ind w:firstLine="720"/>
        <w:rPr>
          <w:bCs w:val="0"/>
          <w:sz w:val="24"/>
          <w:szCs w:val="24"/>
        </w:rPr>
      </w:pPr>
      <w:r w:rsidRPr="009A7AA8">
        <w:rPr>
          <w:iCs/>
          <w:sz w:val="24"/>
        </w:rPr>
        <w:t xml:space="preserve">на </w:t>
      </w:r>
      <w:r w:rsidR="005D1E32" w:rsidRPr="00CE4B1A">
        <w:rPr>
          <w:sz w:val="24"/>
          <w:szCs w:val="24"/>
        </w:rPr>
        <w:t xml:space="preserve"> </w:t>
      </w:r>
      <w:r w:rsidR="005D1E32" w:rsidRPr="00C7760C">
        <w:rPr>
          <w:sz w:val="24"/>
          <w:szCs w:val="24"/>
        </w:rPr>
        <w:t xml:space="preserve">выполнение работ по изготовлению протеза верхней конечности для обеспечения пострадавшего от несчастного случая на производстве и профессионального заболевания </w:t>
      </w:r>
      <w:r w:rsidR="005D1E32" w:rsidRPr="00CE4B1A">
        <w:rPr>
          <w:spacing w:val="2"/>
          <w:sz w:val="24"/>
          <w:szCs w:val="24"/>
        </w:rPr>
        <w:t>(для субъектов малого предпринимательства)</w:t>
      </w:r>
    </w:p>
    <w:p w:rsidR="00BA769C" w:rsidRDefault="00BA769C" w:rsidP="00E570CB">
      <w:pPr>
        <w:keepNext/>
        <w:tabs>
          <w:tab w:val="left" w:pos="555"/>
        </w:tabs>
        <w:ind w:firstLine="680"/>
        <w:jc w:val="both"/>
      </w:pPr>
    </w:p>
    <w:p w:rsidR="005D1E32" w:rsidRPr="00CE4B1A" w:rsidRDefault="005D1E32" w:rsidP="005D1E32">
      <w:pPr>
        <w:ind w:firstLine="720"/>
        <w:jc w:val="both"/>
        <w:rPr>
          <w:rFonts w:eastAsia="Times New Roman CYR"/>
          <w:b/>
          <w:iCs/>
          <w:color w:val="000000"/>
          <w:spacing w:val="4"/>
        </w:rPr>
      </w:pPr>
      <w:r w:rsidRPr="00CE4B1A">
        <w:rPr>
          <w:rFonts w:eastAsia="Times New Roman CYR"/>
          <w:b/>
          <w:iCs/>
          <w:color w:val="000000"/>
          <w:spacing w:val="4"/>
        </w:rPr>
        <w:t>Описание объекта закупки:</w:t>
      </w:r>
    </w:p>
    <w:p w:rsidR="005D1E32" w:rsidRPr="00CE4B1A" w:rsidRDefault="005D1E32" w:rsidP="005D1E32">
      <w:pPr>
        <w:keepNext/>
        <w:ind w:firstLine="709"/>
        <w:rPr>
          <w:rFonts w:eastAsia="Arial CYR"/>
          <w:b/>
          <w:bCs/>
        </w:rPr>
      </w:pPr>
      <w:r w:rsidRPr="00CE4B1A">
        <w:rPr>
          <w:rFonts w:eastAsia="Arial CYR"/>
          <w:b/>
          <w:bCs/>
        </w:rPr>
        <w:t>Требования к качеству работ</w:t>
      </w:r>
    </w:p>
    <w:p w:rsidR="005D1E32" w:rsidRPr="00F4314B" w:rsidRDefault="005D1E32" w:rsidP="005D1E32">
      <w:pPr>
        <w:ind w:firstLine="748"/>
        <w:jc w:val="both"/>
        <w:rPr>
          <w:color w:val="000000"/>
          <w:lang w:eastAsia="ru-RU"/>
        </w:rPr>
      </w:pPr>
      <w:r w:rsidRPr="00F4314B">
        <w:rPr>
          <w:lang w:eastAsia="ru-RU"/>
        </w:rPr>
        <w:t xml:space="preserve">Протез </w:t>
      </w:r>
      <w:r>
        <w:rPr>
          <w:lang w:eastAsia="ru-RU"/>
        </w:rPr>
        <w:t xml:space="preserve">верхней конечности </w:t>
      </w:r>
      <w:r w:rsidRPr="00F4314B">
        <w:rPr>
          <w:lang w:eastAsia="ru-RU"/>
        </w:rPr>
        <w:t>долж</w:t>
      </w:r>
      <w:r>
        <w:rPr>
          <w:lang w:eastAsia="ru-RU"/>
        </w:rPr>
        <w:t>ен</w:t>
      </w:r>
      <w:r w:rsidRPr="00F4314B">
        <w:rPr>
          <w:lang w:eastAsia="ru-RU"/>
        </w:rPr>
        <w:t xml:space="preserve"> изготавливаться с учетом анатомических дефектов верхн</w:t>
      </w:r>
      <w:r>
        <w:rPr>
          <w:lang w:eastAsia="ru-RU"/>
        </w:rPr>
        <w:t>ей</w:t>
      </w:r>
      <w:r w:rsidRPr="00F4314B">
        <w:rPr>
          <w:lang w:eastAsia="ru-RU"/>
        </w:rPr>
        <w:t xml:space="preserve"> конечност</w:t>
      </w:r>
      <w:r>
        <w:rPr>
          <w:lang w:eastAsia="ru-RU"/>
        </w:rPr>
        <w:t>и</w:t>
      </w:r>
      <w:r w:rsidRPr="00F4314B">
        <w:rPr>
          <w:lang w:eastAsia="ru-RU"/>
        </w:rPr>
        <w:t xml:space="preserve">, индивидуально для пострадавшего, при этом </w:t>
      </w:r>
      <w:r>
        <w:rPr>
          <w:lang w:eastAsia="ru-RU"/>
        </w:rPr>
        <w:t xml:space="preserve">необходимо </w:t>
      </w:r>
      <w:r w:rsidRPr="00F4314B">
        <w:rPr>
          <w:lang w:eastAsia="ru-RU"/>
        </w:rPr>
        <w:t>учитывать физическое состояние, индивидуальные особенности пострадавш</w:t>
      </w:r>
      <w:r>
        <w:rPr>
          <w:lang w:eastAsia="ru-RU"/>
        </w:rPr>
        <w:t>его</w:t>
      </w:r>
      <w:r w:rsidRPr="00F4314B">
        <w:rPr>
          <w:lang w:eastAsia="ru-RU"/>
        </w:rPr>
        <w:t xml:space="preserve">, индивидуальный уровень двигательной активности и иные значимые для целей реабилитации медико-социальные аспекты. </w:t>
      </w:r>
    </w:p>
    <w:p w:rsidR="005D1E32" w:rsidRPr="00F4314B" w:rsidRDefault="005D1E32" w:rsidP="005D1E32">
      <w:pPr>
        <w:ind w:firstLine="539"/>
        <w:jc w:val="both"/>
        <w:rPr>
          <w:color w:val="000000"/>
          <w:lang w:eastAsia="ru-RU"/>
        </w:rPr>
      </w:pPr>
      <w:r w:rsidRPr="00F4314B">
        <w:rPr>
          <w:color w:val="000000"/>
          <w:lang w:eastAsia="ru-RU"/>
        </w:rPr>
        <w:t>Приемн</w:t>
      </w:r>
      <w:r>
        <w:rPr>
          <w:color w:val="000000"/>
          <w:lang w:eastAsia="ru-RU"/>
        </w:rPr>
        <w:t>ая</w:t>
      </w:r>
      <w:r w:rsidRPr="00F4314B">
        <w:rPr>
          <w:color w:val="000000"/>
          <w:lang w:eastAsia="ru-RU"/>
        </w:rPr>
        <w:t xml:space="preserve"> гильз</w:t>
      </w:r>
      <w:r>
        <w:rPr>
          <w:color w:val="000000"/>
          <w:lang w:eastAsia="ru-RU"/>
        </w:rPr>
        <w:t>а</w:t>
      </w:r>
      <w:r w:rsidRPr="00F4314B">
        <w:rPr>
          <w:color w:val="000000"/>
          <w:lang w:eastAsia="ru-RU"/>
        </w:rPr>
        <w:t xml:space="preserve"> и креплени</w:t>
      </w:r>
      <w:r>
        <w:rPr>
          <w:color w:val="000000"/>
          <w:lang w:eastAsia="ru-RU"/>
        </w:rPr>
        <w:t>е</w:t>
      </w:r>
      <w:r w:rsidRPr="00F4314B">
        <w:rPr>
          <w:color w:val="000000"/>
          <w:lang w:eastAsia="ru-RU"/>
        </w:rPr>
        <w:t xml:space="preserve"> протез</w:t>
      </w:r>
      <w:r>
        <w:rPr>
          <w:color w:val="000000"/>
          <w:lang w:eastAsia="ru-RU"/>
        </w:rPr>
        <w:t>а</w:t>
      </w:r>
      <w:r w:rsidRPr="00F4314B">
        <w:rPr>
          <w:color w:val="000000"/>
          <w:lang w:eastAsia="ru-RU"/>
        </w:rPr>
        <w:t xml:space="preserve"> не должны вызывать потертостей, сдавливания, ущемления и наплывов мягких тканей, нарушений кровообращения и болевых ощущений при пользовании изделиям. </w:t>
      </w:r>
    </w:p>
    <w:p w:rsidR="005D1E32" w:rsidRDefault="005D1E32" w:rsidP="005D1E32">
      <w:pPr>
        <w:ind w:firstLine="539"/>
        <w:jc w:val="both"/>
        <w:rPr>
          <w:color w:val="000000"/>
          <w:lang w:eastAsia="ru-RU"/>
        </w:rPr>
      </w:pPr>
      <w:r w:rsidRPr="00F4314B">
        <w:rPr>
          <w:color w:val="000000"/>
          <w:lang w:eastAsia="ru-RU"/>
        </w:rPr>
        <w:t>Материалы приемн</w:t>
      </w:r>
      <w:r>
        <w:rPr>
          <w:color w:val="000000"/>
          <w:lang w:eastAsia="ru-RU"/>
        </w:rPr>
        <w:t>ой</w:t>
      </w:r>
      <w:r w:rsidRPr="00F4314B">
        <w:rPr>
          <w:color w:val="000000"/>
          <w:lang w:eastAsia="ru-RU"/>
        </w:rPr>
        <w:t xml:space="preserve"> гильз</w:t>
      </w:r>
      <w:r>
        <w:rPr>
          <w:color w:val="000000"/>
          <w:lang w:eastAsia="ru-RU"/>
        </w:rPr>
        <w:t>ы протеза</w:t>
      </w:r>
      <w:r w:rsidRPr="00F4314B">
        <w:rPr>
          <w:color w:val="000000"/>
          <w:lang w:eastAsia="ru-RU"/>
        </w:rPr>
        <w:t>, контактирующ</w:t>
      </w:r>
      <w:r>
        <w:rPr>
          <w:color w:val="000000"/>
          <w:lang w:eastAsia="ru-RU"/>
        </w:rPr>
        <w:t>его</w:t>
      </w:r>
      <w:r w:rsidRPr="00F4314B">
        <w:rPr>
          <w:color w:val="000000"/>
          <w:lang w:eastAsia="ru-RU"/>
        </w:rPr>
        <w:t xml:space="preserve"> с телом </w:t>
      </w:r>
      <w:r>
        <w:rPr>
          <w:color w:val="000000"/>
          <w:lang w:eastAsia="ru-RU"/>
        </w:rPr>
        <w:t>пользователя</w:t>
      </w:r>
      <w:r w:rsidRPr="00F4314B">
        <w:rPr>
          <w:color w:val="000000"/>
          <w:lang w:eastAsia="ru-RU"/>
        </w:rPr>
        <w:t>, должны</w:t>
      </w:r>
      <w:r>
        <w:rPr>
          <w:color w:val="000000"/>
          <w:lang w:eastAsia="ru-RU"/>
        </w:rPr>
        <w:t xml:space="preserve"> соответствовать требованиям биологической безопасности по </w:t>
      </w:r>
      <w:r w:rsidRPr="006D6CDA">
        <w:rPr>
          <w:b/>
          <w:color w:val="000000"/>
          <w:lang w:eastAsia="ru-RU"/>
        </w:rPr>
        <w:t>ГОСТ Р ИСО 10993-1-20</w:t>
      </w:r>
      <w:r>
        <w:rPr>
          <w:b/>
          <w:color w:val="000000"/>
          <w:lang w:eastAsia="ru-RU"/>
        </w:rPr>
        <w:t>2</w:t>
      </w:r>
      <w:r w:rsidRPr="006D6CDA">
        <w:rPr>
          <w:b/>
          <w:color w:val="000000"/>
          <w:lang w:eastAsia="ru-RU"/>
        </w:rPr>
        <w:t>1, ГОСТ Р ИСО 10993-5-2011, ГОСТ Р ИСО 10993-10-2011, ГОСТ Р 52770-20</w:t>
      </w:r>
      <w:r>
        <w:rPr>
          <w:b/>
          <w:color w:val="000000"/>
          <w:lang w:eastAsia="ru-RU"/>
        </w:rPr>
        <w:t>16</w:t>
      </w:r>
      <w:r>
        <w:rPr>
          <w:color w:val="000000"/>
          <w:lang w:eastAsia="ru-RU"/>
        </w:rPr>
        <w:t>.</w:t>
      </w:r>
    </w:p>
    <w:p w:rsidR="005D1E32" w:rsidRDefault="005D1E32" w:rsidP="005D1E32">
      <w:pPr>
        <w:ind w:firstLine="539"/>
        <w:jc w:val="both"/>
        <w:rPr>
          <w:color w:val="000000"/>
          <w:lang w:eastAsia="ru-RU"/>
        </w:rPr>
      </w:pPr>
      <w:r w:rsidRPr="00F4314B">
        <w:rPr>
          <w:color w:val="000000"/>
          <w:lang w:eastAsia="ru-RU"/>
        </w:rPr>
        <w:t>Узлы протез</w:t>
      </w:r>
      <w:r>
        <w:rPr>
          <w:color w:val="000000"/>
          <w:lang w:eastAsia="ru-RU"/>
        </w:rPr>
        <w:t>а</w:t>
      </w:r>
      <w:r w:rsidRPr="00F4314B">
        <w:rPr>
          <w:color w:val="000000"/>
          <w:lang w:eastAsia="ru-RU"/>
        </w:rPr>
        <w:t xml:space="preserve"> должны быть стойкими к воздействию физиологических растворов (пота).</w:t>
      </w:r>
    </w:p>
    <w:p w:rsidR="005D1E32" w:rsidRPr="00687F2E" w:rsidRDefault="005D1E32" w:rsidP="005D1E32">
      <w:pPr>
        <w:ind w:firstLine="539"/>
        <w:jc w:val="both"/>
        <w:rPr>
          <w:color w:val="000000"/>
          <w:lang w:eastAsia="ru-RU"/>
        </w:rPr>
      </w:pPr>
      <w:r w:rsidRPr="00F4314B">
        <w:rPr>
          <w:color w:val="000000"/>
          <w:lang w:eastAsia="ru-RU"/>
        </w:rPr>
        <w:t>Протез</w:t>
      </w:r>
      <w:r>
        <w:rPr>
          <w:color w:val="000000"/>
          <w:lang w:eastAsia="ru-RU"/>
        </w:rPr>
        <w:t xml:space="preserve"> верхней конечности должен отвечать требованиям Национального стандарта Российской Федерации </w:t>
      </w:r>
      <w:r w:rsidRPr="00AE7D74">
        <w:rPr>
          <w:b/>
          <w:color w:val="000000"/>
          <w:lang w:eastAsia="ru-RU"/>
        </w:rPr>
        <w:t>ГОСТ Р 56138-2</w:t>
      </w:r>
      <w:r>
        <w:rPr>
          <w:b/>
          <w:color w:val="000000"/>
          <w:lang w:eastAsia="ru-RU"/>
        </w:rPr>
        <w:t>021</w:t>
      </w:r>
      <w:r>
        <w:rPr>
          <w:color w:val="000000"/>
          <w:lang w:eastAsia="ru-RU"/>
        </w:rPr>
        <w:t xml:space="preserve">"Протезы верхних конечностей. Технические требования", Национального стандарта </w:t>
      </w:r>
      <w:r w:rsidRPr="00687F2E">
        <w:rPr>
          <w:color w:val="000000"/>
          <w:lang w:eastAsia="ru-RU"/>
        </w:rPr>
        <w:t xml:space="preserve">Российской Федерации </w:t>
      </w:r>
      <w:r w:rsidRPr="00687F2E">
        <w:rPr>
          <w:b/>
          <w:color w:val="000000"/>
          <w:lang w:eastAsia="ru-RU"/>
        </w:rPr>
        <w:t>ГОСТ Р 51632-20</w:t>
      </w:r>
      <w:r>
        <w:rPr>
          <w:b/>
          <w:color w:val="000000"/>
          <w:lang w:eastAsia="ru-RU"/>
        </w:rPr>
        <w:t>21</w:t>
      </w:r>
      <w:r w:rsidRPr="00687F2E">
        <w:rPr>
          <w:color w:val="000000"/>
          <w:lang w:eastAsia="ru-RU"/>
        </w:rPr>
        <w:t xml:space="preserve"> 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</w:t>
      </w:r>
      <w:r>
        <w:rPr>
          <w:color w:val="000000"/>
          <w:lang w:eastAsia="ru-RU"/>
        </w:rPr>
        <w:t>Национальному</w:t>
      </w:r>
      <w:r w:rsidRPr="00687F2E">
        <w:rPr>
          <w:color w:val="000000"/>
          <w:lang w:eastAsia="ru-RU"/>
        </w:rPr>
        <w:t xml:space="preserve"> стандарту Российской Федерации </w:t>
      </w:r>
      <w:r w:rsidRPr="00A9268D">
        <w:rPr>
          <w:b/>
          <w:lang w:eastAsia="ru-RU"/>
        </w:rPr>
        <w:t>ГОСТ Р 51819-2022</w:t>
      </w:r>
      <w:r w:rsidRPr="00A9268D">
        <w:rPr>
          <w:lang w:eastAsia="ru-RU"/>
        </w:rPr>
        <w:t xml:space="preserve"> «Протезирование и ортезирование верхних и нижних конечностей. Термины и</w:t>
      </w:r>
      <w:r>
        <w:rPr>
          <w:color w:val="000000"/>
          <w:lang w:eastAsia="ru-RU"/>
        </w:rPr>
        <w:t xml:space="preserve"> определения</w:t>
      </w:r>
      <w:r w:rsidRPr="00687F2E">
        <w:rPr>
          <w:color w:val="000000"/>
          <w:lang w:eastAsia="ru-RU"/>
        </w:rPr>
        <w:t>».</w:t>
      </w:r>
    </w:p>
    <w:p w:rsidR="005D1E32" w:rsidRDefault="005D1E32" w:rsidP="005D1E32">
      <w:pPr>
        <w:ind w:firstLine="539"/>
        <w:jc w:val="both"/>
        <w:rPr>
          <w:color w:val="000000"/>
          <w:lang w:eastAsia="ru-RU"/>
        </w:rPr>
      </w:pPr>
      <w:r w:rsidRPr="00687F2E">
        <w:rPr>
          <w:color w:val="000000"/>
          <w:lang w:eastAsia="ru-RU"/>
        </w:rPr>
        <w:t>В состав протеза должны входить сопутствующие изделия:</w:t>
      </w:r>
    </w:p>
    <w:p w:rsidR="005D1E32" w:rsidRPr="00687F2E" w:rsidRDefault="005D1E32" w:rsidP="005D1E32">
      <w:pPr>
        <w:ind w:firstLine="53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-оболочка косметическая -2 шт.</w:t>
      </w:r>
    </w:p>
    <w:p w:rsidR="005D1E32" w:rsidRPr="00F4314B" w:rsidRDefault="005D1E32" w:rsidP="005D1E32">
      <w:pPr>
        <w:ind w:firstLine="539"/>
        <w:jc w:val="both"/>
        <w:rPr>
          <w:color w:val="000000"/>
          <w:lang w:eastAsia="ru-RU"/>
        </w:rPr>
      </w:pPr>
      <w:r w:rsidRPr="00F4314B">
        <w:rPr>
          <w:color w:val="000000"/>
          <w:lang w:eastAsia="ru-RU"/>
        </w:rPr>
        <w:t>-перчатки шерстяные, кожаные или эластичные- 1 пара;</w:t>
      </w:r>
    </w:p>
    <w:p w:rsidR="005D1E32" w:rsidRPr="00F4314B" w:rsidRDefault="005D1E32" w:rsidP="005D1E32">
      <w:pPr>
        <w:ind w:firstLine="539"/>
        <w:jc w:val="both"/>
        <w:rPr>
          <w:lang w:eastAsia="ru-RU"/>
        </w:rPr>
      </w:pPr>
      <w:r w:rsidRPr="00F4314B">
        <w:rPr>
          <w:color w:val="000000"/>
          <w:lang w:eastAsia="ru-RU"/>
        </w:rPr>
        <w:t>- чехол хлопчатобумажный-2шт.</w:t>
      </w:r>
    </w:p>
    <w:p w:rsidR="005D1E32" w:rsidRPr="00F4314B" w:rsidRDefault="005D1E32" w:rsidP="005D1E32">
      <w:pPr>
        <w:keepNext/>
        <w:ind w:firstLine="363"/>
        <w:jc w:val="both"/>
        <w:rPr>
          <w:lang w:eastAsia="ru-RU"/>
        </w:rPr>
      </w:pPr>
      <w:r w:rsidRPr="00F4314B">
        <w:rPr>
          <w:lang w:eastAsia="ru-RU"/>
        </w:rPr>
        <w:t xml:space="preserve">С учетом уровня ампутации и модулирования применяемого в протезировании: </w:t>
      </w:r>
    </w:p>
    <w:p w:rsidR="005D1E32" w:rsidRPr="00F4314B" w:rsidRDefault="005D1E32" w:rsidP="005D1E32">
      <w:pPr>
        <w:ind w:firstLine="709"/>
        <w:jc w:val="both"/>
        <w:rPr>
          <w:lang w:eastAsia="ru-RU"/>
        </w:rPr>
      </w:pPr>
      <w:r w:rsidRPr="00F4314B">
        <w:rPr>
          <w:lang w:eastAsia="ru-RU"/>
        </w:rPr>
        <w:t>- приемная гильза протеза конечности должна быть изготовлена по индивидуальным параметрам пострадавшего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5D1E32" w:rsidRPr="00F4314B" w:rsidRDefault="005D1E32" w:rsidP="005D1E32">
      <w:pPr>
        <w:ind w:firstLine="709"/>
        <w:jc w:val="both"/>
        <w:rPr>
          <w:lang w:eastAsia="ru-RU"/>
        </w:rPr>
      </w:pPr>
      <w:r w:rsidRPr="00F4314B">
        <w:rPr>
          <w:lang w:eastAsia="ru-RU"/>
        </w:rPr>
        <w:t>- функциональный узел протеза конечности должен выполнять заданную функцию и иметь конструктивно-технологическую завершенность;</w:t>
      </w:r>
    </w:p>
    <w:p w:rsidR="005D1E32" w:rsidRDefault="005D1E32" w:rsidP="005D1E32">
      <w:pPr>
        <w:shd w:val="clear" w:color="auto" w:fill="FFFFFF"/>
        <w:ind w:firstLine="703"/>
        <w:jc w:val="both"/>
        <w:rPr>
          <w:lang w:eastAsia="ru-RU"/>
        </w:rPr>
      </w:pPr>
      <w:r>
        <w:rPr>
          <w:lang w:eastAsia="ru-RU"/>
        </w:rPr>
        <w:t>Протез должен быть ремонтнопригодным в течении срока службы. Число и номенклатура запасных деталей и/или узлов должны быть указаны в ТУ на протез конкретного вида.</w:t>
      </w:r>
    </w:p>
    <w:p w:rsidR="005D1E32" w:rsidRDefault="005D1E32" w:rsidP="005D1E32">
      <w:pPr>
        <w:shd w:val="clear" w:color="auto" w:fill="FFFFFF"/>
        <w:ind w:firstLine="703"/>
        <w:jc w:val="both"/>
        <w:rPr>
          <w:lang w:eastAsia="ru-RU"/>
        </w:rPr>
      </w:pPr>
      <w:r>
        <w:rPr>
          <w:lang w:eastAsia="ru-RU"/>
        </w:rPr>
        <w:t>Протез должен быть прочным и выдерживать нагрузки, возникающие при его применении пользователем, способом, назначенным изготовителем для такого протеза и установленным в инструкции по применению.</w:t>
      </w:r>
    </w:p>
    <w:p w:rsidR="005D1E32" w:rsidRDefault="005D1E32" w:rsidP="005D1E32">
      <w:pPr>
        <w:shd w:val="clear" w:color="auto" w:fill="FFFFFF"/>
        <w:ind w:firstLine="703"/>
        <w:jc w:val="both"/>
        <w:rPr>
          <w:lang w:eastAsia="ru-RU"/>
        </w:rPr>
      </w:pPr>
      <w:r>
        <w:rPr>
          <w:lang w:eastAsia="ru-RU"/>
        </w:rPr>
        <w:t>Протез должен быть приспособлен для чистки (от пыли и/или загрязненных материалов) дезинфекции и санитарно-гигиенической обработки и должны выдерживать дезинфекцию и чистку простыми доступными чистящими материалами и дезинфицирующими средствами без повреждений протеза.</w:t>
      </w:r>
    </w:p>
    <w:p w:rsidR="005D1E32" w:rsidRDefault="005D1E32" w:rsidP="005D1E32">
      <w:pPr>
        <w:shd w:val="clear" w:color="auto" w:fill="FFFFFF"/>
        <w:ind w:firstLine="703"/>
        <w:jc w:val="both"/>
        <w:rPr>
          <w:lang w:eastAsia="ru-RU"/>
        </w:rPr>
      </w:pPr>
      <w:r>
        <w:rPr>
          <w:lang w:eastAsia="ru-RU"/>
        </w:rPr>
        <w:t>Необходимо соответствие внешнего вида и формы протеза внешнему виду и форме здоровой конечности пользователя.</w:t>
      </w:r>
    </w:p>
    <w:p w:rsidR="005D1E32" w:rsidRPr="00F4314B" w:rsidRDefault="005D1E32" w:rsidP="005D1E32">
      <w:pPr>
        <w:shd w:val="clear" w:color="auto" w:fill="FFFFFF"/>
        <w:ind w:firstLine="703"/>
        <w:jc w:val="both"/>
        <w:rPr>
          <w:color w:val="000000"/>
          <w:lang w:eastAsia="ru-RU"/>
        </w:rPr>
      </w:pPr>
      <w:r w:rsidRPr="00BC4795">
        <w:rPr>
          <w:lang w:eastAsia="ru-RU"/>
        </w:rPr>
        <w:t>Работы по изготовлению протез</w:t>
      </w:r>
      <w:r>
        <w:rPr>
          <w:lang w:eastAsia="ru-RU"/>
        </w:rPr>
        <w:t>а</w:t>
      </w:r>
      <w:r w:rsidRPr="00BC4795">
        <w:rPr>
          <w:lang w:eastAsia="ru-RU"/>
        </w:rPr>
        <w:t xml:space="preserve"> верхн</w:t>
      </w:r>
      <w:r>
        <w:rPr>
          <w:lang w:eastAsia="ru-RU"/>
        </w:rPr>
        <w:t>ей</w:t>
      </w:r>
      <w:r w:rsidRPr="00BC4795">
        <w:rPr>
          <w:lang w:eastAsia="ru-RU"/>
        </w:rPr>
        <w:t xml:space="preserve"> конечност</w:t>
      </w:r>
      <w:r>
        <w:rPr>
          <w:lang w:eastAsia="ru-RU"/>
        </w:rPr>
        <w:t>и</w:t>
      </w:r>
      <w:r w:rsidRPr="00BC4795">
        <w:rPr>
          <w:lang w:eastAsia="ru-RU"/>
        </w:rPr>
        <w:t xml:space="preserve"> для обеспечения пострадавш</w:t>
      </w:r>
      <w:r>
        <w:rPr>
          <w:lang w:eastAsia="ru-RU"/>
        </w:rPr>
        <w:t>его</w:t>
      </w:r>
      <w:r w:rsidRPr="00BC4795">
        <w:rPr>
          <w:lang w:eastAsia="ru-RU"/>
        </w:rPr>
        <w:t xml:space="preserve"> от несчастн</w:t>
      </w:r>
      <w:r>
        <w:rPr>
          <w:lang w:eastAsia="ru-RU"/>
        </w:rPr>
        <w:t>ого</w:t>
      </w:r>
      <w:r w:rsidRPr="00BC4795">
        <w:rPr>
          <w:lang w:eastAsia="ru-RU"/>
        </w:rPr>
        <w:t xml:space="preserve"> случа</w:t>
      </w:r>
      <w:r>
        <w:rPr>
          <w:lang w:eastAsia="ru-RU"/>
        </w:rPr>
        <w:t>я</w:t>
      </w:r>
      <w:r w:rsidRPr="00BC4795">
        <w:rPr>
          <w:lang w:eastAsia="ru-RU"/>
        </w:rPr>
        <w:t xml:space="preserve"> на производстве и профессиональн</w:t>
      </w:r>
      <w:r>
        <w:rPr>
          <w:lang w:eastAsia="ru-RU"/>
        </w:rPr>
        <w:t>ого</w:t>
      </w:r>
      <w:r w:rsidRPr="00BC4795">
        <w:rPr>
          <w:lang w:eastAsia="ru-RU"/>
        </w:rPr>
        <w:t xml:space="preserve"> заболевани</w:t>
      </w:r>
      <w:r>
        <w:rPr>
          <w:lang w:eastAsia="ru-RU"/>
        </w:rPr>
        <w:t>я</w:t>
      </w:r>
      <w:r w:rsidRPr="00BC4795">
        <w:rPr>
          <w:lang w:eastAsia="ru-RU"/>
        </w:rPr>
        <w:t xml:space="preserve"> следует считать эффективно исполненными, если у пострадавш</w:t>
      </w:r>
      <w:r>
        <w:rPr>
          <w:lang w:eastAsia="ru-RU"/>
        </w:rPr>
        <w:t>его</w:t>
      </w:r>
      <w:r w:rsidRPr="00BC4795">
        <w:rPr>
          <w:lang w:eastAsia="ru-RU"/>
        </w:rPr>
        <w:t xml:space="preserve"> восстановлена опорная и двигательная функци</w:t>
      </w:r>
      <w:r>
        <w:rPr>
          <w:lang w:eastAsia="ru-RU"/>
        </w:rPr>
        <w:t>я</w:t>
      </w:r>
      <w:r w:rsidRPr="00BC4795">
        <w:rPr>
          <w:lang w:eastAsia="ru-RU"/>
        </w:rPr>
        <w:t xml:space="preserve"> конечности</w:t>
      </w:r>
      <w:r w:rsidRPr="00BC4795">
        <w:rPr>
          <w:b/>
          <w:bCs/>
          <w:lang w:eastAsia="ru-RU"/>
        </w:rPr>
        <w:t xml:space="preserve">, </w:t>
      </w:r>
      <w:r w:rsidRPr="00BC4795">
        <w:rPr>
          <w:lang w:eastAsia="ru-RU"/>
        </w:rPr>
        <w:t>созданы</w:t>
      </w:r>
      <w:r>
        <w:rPr>
          <w:lang w:eastAsia="ru-RU"/>
        </w:rPr>
        <w:t xml:space="preserve"> </w:t>
      </w:r>
      <w:r w:rsidRPr="00BC4795">
        <w:rPr>
          <w:lang w:eastAsia="ru-RU"/>
        </w:rPr>
        <w:t>условия для предупреждения</w:t>
      </w:r>
      <w:r w:rsidRPr="00F4314B">
        <w:rPr>
          <w:lang w:eastAsia="ru-RU"/>
        </w:rPr>
        <w:t xml:space="preserve"> развития деформации или благоприятного течения болезни. Работы по обеспечению пострадавшего от несчастного случая на производстве протезом должны быть выполнены с надлежащим качеством и в установленные сроки.</w:t>
      </w:r>
    </w:p>
    <w:p w:rsidR="005D1E32" w:rsidRDefault="005D1E32" w:rsidP="005D1E32">
      <w:pPr>
        <w:ind w:firstLine="567"/>
        <w:jc w:val="both"/>
        <w:rPr>
          <w:color w:val="000000"/>
          <w:lang w:eastAsia="ru-RU"/>
        </w:rPr>
      </w:pPr>
      <w:r w:rsidRPr="00F4314B">
        <w:rPr>
          <w:color w:val="000000"/>
          <w:lang w:eastAsia="ru-RU"/>
        </w:rPr>
        <w:t xml:space="preserve">Маркировка протезов должна соответствовать </w:t>
      </w:r>
      <w:r w:rsidRPr="00687F2E">
        <w:rPr>
          <w:color w:val="000000"/>
          <w:lang w:eastAsia="ru-RU"/>
        </w:rPr>
        <w:t xml:space="preserve">требованиям </w:t>
      </w:r>
      <w:r w:rsidRPr="00687F2E">
        <w:rPr>
          <w:b/>
          <w:color w:val="000000"/>
          <w:lang w:eastAsia="ru-RU"/>
        </w:rPr>
        <w:t>ГОСТ Р ИСО 22523-2007,</w:t>
      </w:r>
      <w:r w:rsidRPr="00687F2E">
        <w:rPr>
          <w:color w:val="000000"/>
          <w:lang w:eastAsia="ru-RU"/>
        </w:rPr>
        <w:t xml:space="preserve"> подраздел 13.2, и ТУ на протез конкретного вида.</w:t>
      </w:r>
    </w:p>
    <w:p w:rsidR="005D1E32" w:rsidRDefault="005D1E32" w:rsidP="005D1E32">
      <w:pPr>
        <w:ind w:firstLine="567"/>
        <w:jc w:val="both"/>
        <w:rPr>
          <w:color w:val="000000"/>
          <w:lang w:eastAsia="ru-RU"/>
        </w:rPr>
      </w:pPr>
      <w:r w:rsidRPr="00687F2E">
        <w:rPr>
          <w:color w:val="000000"/>
          <w:lang w:eastAsia="ru-RU"/>
        </w:rPr>
        <w:lastRenderedPageBreak/>
        <w:t>Требования к упаковке протез</w:t>
      </w:r>
      <w:r>
        <w:rPr>
          <w:color w:val="000000"/>
          <w:lang w:eastAsia="ru-RU"/>
        </w:rPr>
        <w:t>а</w:t>
      </w:r>
      <w:r w:rsidRPr="00687F2E">
        <w:rPr>
          <w:color w:val="000000"/>
          <w:lang w:eastAsia="ru-RU"/>
        </w:rPr>
        <w:t>, в том числе конкретн</w:t>
      </w:r>
      <w:r>
        <w:rPr>
          <w:color w:val="000000"/>
          <w:lang w:eastAsia="ru-RU"/>
        </w:rPr>
        <w:t>ый</w:t>
      </w:r>
      <w:r w:rsidRPr="00687F2E">
        <w:rPr>
          <w:color w:val="000000"/>
          <w:lang w:eastAsia="ru-RU"/>
        </w:rPr>
        <w:t xml:space="preserve"> способ упаковывания протез</w:t>
      </w:r>
      <w:r>
        <w:rPr>
          <w:color w:val="000000"/>
          <w:lang w:eastAsia="ru-RU"/>
        </w:rPr>
        <w:t>а</w:t>
      </w:r>
      <w:r w:rsidRPr="00687F2E">
        <w:rPr>
          <w:color w:val="000000"/>
          <w:lang w:eastAsia="ru-RU"/>
        </w:rPr>
        <w:t>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5D1E32" w:rsidRDefault="005D1E32" w:rsidP="005D1E32">
      <w:pPr>
        <w:ind w:firstLine="567"/>
        <w:jc w:val="both"/>
        <w:rPr>
          <w:b/>
          <w:color w:val="000000"/>
          <w:lang w:eastAsia="ru-RU"/>
        </w:rPr>
      </w:pPr>
      <w:r w:rsidRPr="00687F2E">
        <w:rPr>
          <w:color w:val="000000"/>
          <w:lang w:eastAsia="ru-RU"/>
        </w:rPr>
        <w:t>Металлические детали протез</w:t>
      </w:r>
      <w:r>
        <w:rPr>
          <w:color w:val="000000"/>
          <w:lang w:eastAsia="ru-RU"/>
        </w:rPr>
        <w:t xml:space="preserve">а </w:t>
      </w:r>
      <w:r w:rsidRPr="00687F2E">
        <w:rPr>
          <w:lang w:eastAsia="ru-RU"/>
        </w:rPr>
        <w:t xml:space="preserve">верхних </w:t>
      </w:r>
      <w:r w:rsidRPr="00687F2E">
        <w:rPr>
          <w:color w:val="000000"/>
          <w:lang w:eastAsia="ru-RU"/>
        </w:rPr>
        <w:t xml:space="preserve">конечностей должны быть изготовлены из коррозионностойких материалов или иметь защитные или защитно-декоративные покрытия по </w:t>
      </w:r>
      <w:r w:rsidRPr="00687F2E">
        <w:rPr>
          <w:b/>
          <w:color w:val="000000"/>
          <w:lang w:eastAsia="ru-RU"/>
        </w:rPr>
        <w:t>ГОСТ 9.301-86.</w:t>
      </w:r>
    </w:p>
    <w:p w:rsidR="005D1E32" w:rsidRDefault="005D1E32" w:rsidP="005D1E32">
      <w:pPr>
        <w:ind w:firstLine="567"/>
        <w:jc w:val="both"/>
        <w:rPr>
          <w:color w:val="000000"/>
          <w:lang w:eastAsia="ru-RU"/>
        </w:rPr>
      </w:pPr>
      <w:r w:rsidRPr="00A9268D">
        <w:rPr>
          <w:color w:val="000000"/>
          <w:lang w:eastAsia="ru-RU"/>
        </w:rPr>
        <w:t>Элементы крепления протеза должны надежно</w:t>
      </w:r>
      <w:r>
        <w:rPr>
          <w:color w:val="000000"/>
          <w:lang w:eastAsia="ru-RU"/>
        </w:rPr>
        <w:t xml:space="preserve"> удерживать протез на культе пользователя и не должны вызы</w:t>
      </w:r>
      <w:r w:rsidRPr="00A9268D">
        <w:rPr>
          <w:lang w:eastAsia="ru-RU"/>
        </w:rPr>
        <w:t>вать</w:t>
      </w:r>
      <w:r>
        <w:rPr>
          <w:color w:val="000000"/>
          <w:lang w:eastAsia="ru-RU"/>
        </w:rPr>
        <w:t xml:space="preserve">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5D1E32" w:rsidRDefault="005D1E32" w:rsidP="005D1E32">
      <w:pPr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На поверхности металлических и пластмассовых деталей не допускаются трещины, забоины, вмятины, расслоения материалы, заусенцы и острые кромки.</w:t>
      </w:r>
    </w:p>
    <w:p w:rsidR="005D1E32" w:rsidRDefault="005D1E32" w:rsidP="005D1E32">
      <w:pPr>
        <w:keepNext/>
        <w:shd w:val="clear" w:color="auto" w:fill="FFFFFF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Работы по изготовлению протеза верхних конечностей для обеспечения пострадавшего на производстве при сложном протезировании, при первичном протезировании, при сложной подгонке должны производиться в специализированном стационаре</w:t>
      </w:r>
    </w:p>
    <w:p w:rsidR="005D1E32" w:rsidRPr="00CE4B1A" w:rsidRDefault="005D1E32" w:rsidP="005D1E32">
      <w:pPr>
        <w:rPr>
          <w:rFonts w:eastAsia="Times New Roman CYR"/>
          <w:b/>
          <w:bCs/>
          <w:iCs/>
        </w:rPr>
      </w:pPr>
      <w:r w:rsidRPr="00CE4B1A">
        <w:rPr>
          <w:rFonts w:eastAsia="Times New Roman CYR"/>
          <w:b/>
          <w:bCs/>
          <w:iCs/>
        </w:rPr>
        <w:t>Срок службы и гарантийный срок эксплуатации изделия</w:t>
      </w:r>
    </w:p>
    <w:p w:rsidR="005D1E32" w:rsidRPr="00DD1F87" w:rsidRDefault="005D1E32" w:rsidP="005D1E32">
      <w:pPr>
        <w:widowControl w:val="0"/>
        <w:ind w:firstLine="567"/>
        <w:jc w:val="both"/>
        <w:rPr>
          <w:rFonts w:eastAsia="Times New Roman CYR"/>
          <w:b/>
          <w:bCs/>
          <w:iCs/>
        </w:rPr>
      </w:pPr>
      <w:r w:rsidRPr="005F2770">
        <w:rPr>
          <w:color w:val="000000"/>
          <w:spacing w:val="-4"/>
          <w:lang w:eastAsia="ru-RU"/>
        </w:rPr>
        <w:t xml:space="preserve">Исполнитель должен гарантировать, что протезно-ортопедическое изделие является новым и не будет иметь дефектов, связанных с разработкой, материалами или качеством изготовления либо проявляющихся в результате действия или упущения </w:t>
      </w:r>
      <w:r>
        <w:rPr>
          <w:color w:val="000000"/>
          <w:spacing w:val="-4"/>
          <w:lang w:eastAsia="ru-RU"/>
        </w:rPr>
        <w:t>Исполнителем</w:t>
      </w:r>
      <w:r w:rsidRPr="005F2770">
        <w:rPr>
          <w:color w:val="000000"/>
          <w:spacing w:val="-4"/>
          <w:lang w:eastAsia="ru-RU"/>
        </w:rPr>
        <w:t xml:space="preserve"> при нормальном использовании в обычных условиях.</w:t>
      </w:r>
    </w:p>
    <w:p w:rsidR="005D1E32" w:rsidRPr="00F4314B" w:rsidRDefault="005D1E32" w:rsidP="005D1E32">
      <w:pPr>
        <w:ind w:firstLine="567"/>
        <w:jc w:val="both"/>
        <w:rPr>
          <w:lang w:eastAsia="ru-RU"/>
        </w:rPr>
      </w:pPr>
      <w:r w:rsidRPr="00F4314B">
        <w:rPr>
          <w:color w:val="000000"/>
          <w:lang w:eastAsia="ru-RU"/>
        </w:rPr>
        <w:t>Срок предоставления гаранти</w:t>
      </w:r>
      <w:r>
        <w:rPr>
          <w:color w:val="000000"/>
          <w:lang w:eastAsia="ru-RU"/>
        </w:rPr>
        <w:t>и качества на выполненные работ</w:t>
      </w:r>
      <w:r w:rsidRPr="00F4314B">
        <w:rPr>
          <w:color w:val="000000"/>
          <w:lang w:eastAsia="ru-RU"/>
        </w:rPr>
        <w:t xml:space="preserve"> устанавливается с даты подписания Акта </w:t>
      </w:r>
      <w:r>
        <w:rPr>
          <w:color w:val="000000"/>
          <w:lang w:eastAsia="ru-RU"/>
        </w:rPr>
        <w:t>сдачи-</w:t>
      </w:r>
      <w:r w:rsidRPr="00F4314B">
        <w:rPr>
          <w:color w:val="000000"/>
          <w:lang w:eastAsia="ru-RU"/>
        </w:rPr>
        <w:t xml:space="preserve"> приемк</w:t>
      </w:r>
      <w:r>
        <w:rPr>
          <w:color w:val="000000"/>
          <w:lang w:eastAsia="ru-RU"/>
        </w:rPr>
        <w:t>и</w:t>
      </w:r>
      <w:r w:rsidRPr="00F4314B">
        <w:rPr>
          <w:color w:val="000000"/>
          <w:lang w:eastAsia="ru-RU"/>
        </w:rPr>
        <w:t xml:space="preserve"> работ Получателем и составляет </w:t>
      </w:r>
      <w:r>
        <w:rPr>
          <w:color w:val="000000"/>
          <w:lang w:eastAsia="ru-RU"/>
        </w:rPr>
        <w:t>не менее 1 года для протеза предплечья</w:t>
      </w:r>
      <w:r w:rsidRPr="00F4314B">
        <w:rPr>
          <w:color w:val="000000"/>
          <w:lang w:eastAsia="ru-RU"/>
        </w:rPr>
        <w:t>.</w:t>
      </w:r>
    </w:p>
    <w:p w:rsidR="005D1E32" w:rsidRPr="00486B15" w:rsidRDefault="005D1E32" w:rsidP="005D1E32">
      <w:pPr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 течении этого срока предприятие-изготовитель должно производить замену или ремонт изделия бесплатно.</w:t>
      </w:r>
    </w:p>
    <w:p w:rsidR="005D1E32" w:rsidRPr="00486B15" w:rsidRDefault="005D1E32" w:rsidP="005D1E32">
      <w:pPr>
        <w:shd w:val="clear" w:color="auto" w:fill="FFFFFF"/>
        <w:ind w:firstLine="567"/>
        <w:jc w:val="both"/>
        <w:rPr>
          <w:lang w:eastAsia="ru-RU"/>
        </w:rPr>
      </w:pPr>
      <w:r>
        <w:rPr>
          <w:lang w:eastAsia="ru-RU"/>
        </w:rPr>
        <w:t>В случае обнаружения в протезно-ортопедическом изделии недостатка в период гарантийного срока удовлетворить требования Получателя по его ремонту в течении 15 дней со дня обращения Получателя к Исполнителю либо заменить его в течении 15 дней с даты его обращения на аналогичное протезно-ортопедическое изделие надлежащего качества, а при необходимости дополнительной проверки качества такого изделия в течении 20 дней со дня предъявления одного из указанных требований</w:t>
      </w:r>
      <w:r w:rsidRPr="00486B15">
        <w:rPr>
          <w:lang w:eastAsia="ru-RU"/>
        </w:rPr>
        <w:t>.</w:t>
      </w:r>
    </w:p>
    <w:p w:rsidR="005D1E32" w:rsidRPr="00F4314B" w:rsidRDefault="005D1E32" w:rsidP="005D1E32">
      <w:pPr>
        <w:shd w:val="clear" w:color="auto" w:fill="FFFFFF"/>
        <w:ind w:firstLine="567"/>
        <w:jc w:val="both"/>
        <w:rPr>
          <w:lang w:eastAsia="ru-RU"/>
        </w:rPr>
      </w:pPr>
      <w:r w:rsidRPr="00F4314B">
        <w:rPr>
          <w:lang w:eastAsia="ru-RU"/>
        </w:rPr>
        <w:t>Обязательно наличие гарантийного талона, дающего право на бесплатный ремонт изделия во время гарантийного срока пользования.</w:t>
      </w:r>
    </w:p>
    <w:p w:rsidR="005D1E32" w:rsidRPr="00F4314B" w:rsidRDefault="005D1E32" w:rsidP="005D1E32">
      <w:pPr>
        <w:shd w:val="clear" w:color="auto" w:fill="FFFFFF"/>
        <w:ind w:firstLine="567"/>
        <w:jc w:val="both"/>
        <w:rPr>
          <w:color w:val="000000"/>
          <w:lang w:eastAsia="ru-RU"/>
        </w:rPr>
      </w:pPr>
      <w:r w:rsidRPr="00F4314B">
        <w:rPr>
          <w:lang w:eastAsia="ru-RU"/>
        </w:rPr>
        <w:t>Обязательно указание в Акте</w:t>
      </w:r>
      <w:r>
        <w:rPr>
          <w:lang w:eastAsia="ru-RU"/>
        </w:rPr>
        <w:t xml:space="preserve"> о сдачи-приемки </w:t>
      </w:r>
      <w:r>
        <w:rPr>
          <w:color w:val="000000"/>
          <w:lang w:eastAsia="ru-RU"/>
        </w:rPr>
        <w:t>р</w:t>
      </w:r>
      <w:r w:rsidRPr="00F4314B">
        <w:rPr>
          <w:color w:val="000000"/>
          <w:lang w:eastAsia="ru-RU"/>
        </w:rPr>
        <w:t>абот Получателем</w:t>
      </w:r>
      <w:r w:rsidRPr="00F4314B">
        <w:rPr>
          <w:lang w:eastAsia="ru-RU"/>
        </w:rPr>
        <w:t xml:space="preserve">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5D1E32" w:rsidRPr="00F4314B" w:rsidRDefault="005D1E32" w:rsidP="005D1E32">
      <w:pPr>
        <w:shd w:val="clear" w:color="auto" w:fill="FFFFFF"/>
        <w:ind w:firstLine="567"/>
        <w:jc w:val="both"/>
        <w:rPr>
          <w:color w:val="000000"/>
          <w:lang w:eastAsia="ru-RU"/>
        </w:rPr>
      </w:pPr>
      <w:r w:rsidRPr="00F4314B">
        <w:rPr>
          <w:color w:val="000000"/>
          <w:lang w:eastAsia="ru-RU"/>
        </w:rPr>
        <w:t>Обеспечение возможности ремонта при выполнении работ по обеспечению протез</w:t>
      </w:r>
      <w:r>
        <w:rPr>
          <w:color w:val="000000"/>
          <w:lang w:eastAsia="ru-RU"/>
        </w:rPr>
        <w:t>ом</w:t>
      </w:r>
      <w:r w:rsidRPr="00F4314B">
        <w:rPr>
          <w:color w:val="000000"/>
          <w:lang w:eastAsia="ru-RU"/>
        </w:rPr>
        <w:t xml:space="preserve"> верхних конечностей осуществляется в соответствии с Федеральным законом от 07.02.1992 г. № 2300-1 «О защите прав потребителей».</w:t>
      </w:r>
    </w:p>
    <w:p w:rsidR="005D1E32" w:rsidRPr="00F4314B" w:rsidRDefault="005D1E32" w:rsidP="005D1E32">
      <w:pPr>
        <w:shd w:val="clear" w:color="auto" w:fill="FFFFFF"/>
        <w:ind w:firstLine="567"/>
        <w:jc w:val="both"/>
        <w:rPr>
          <w:color w:val="000000"/>
          <w:lang w:eastAsia="ru-RU"/>
        </w:rPr>
      </w:pPr>
      <w:r w:rsidRPr="00F4314B">
        <w:rPr>
          <w:color w:val="000000"/>
          <w:lang w:eastAsia="ru-RU"/>
        </w:rPr>
        <w:t xml:space="preserve">Срок службы на протез устанавливается с даты подписания Акта </w:t>
      </w:r>
      <w:r>
        <w:rPr>
          <w:lang w:eastAsia="ru-RU"/>
        </w:rPr>
        <w:t xml:space="preserve">о сдачи-приемки </w:t>
      </w:r>
      <w:r w:rsidRPr="00F4314B">
        <w:rPr>
          <w:color w:val="000000"/>
          <w:lang w:eastAsia="ru-RU"/>
        </w:rPr>
        <w:t>работ Получателем и составляет: для протез</w:t>
      </w:r>
      <w:r>
        <w:rPr>
          <w:color w:val="000000"/>
          <w:lang w:eastAsia="ru-RU"/>
        </w:rPr>
        <w:t>а предплечья с микропроцессорным управлением</w:t>
      </w:r>
      <w:r w:rsidRPr="00F4314B">
        <w:rPr>
          <w:color w:val="000000"/>
          <w:lang w:eastAsia="ru-RU"/>
        </w:rPr>
        <w:t xml:space="preserve"> — не менее </w:t>
      </w:r>
      <w:r>
        <w:rPr>
          <w:color w:val="000000"/>
          <w:lang w:eastAsia="ru-RU"/>
        </w:rPr>
        <w:t>3 лет.</w:t>
      </w:r>
    </w:p>
    <w:p w:rsidR="005D1E32" w:rsidRDefault="005D1E32" w:rsidP="005D1E32">
      <w:pPr>
        <w:shd w:val="clear" w:color="auto" w:fill="FFFFFF"/>
        <w:ind w:firstLine="567"/>
        <w:jc w:val="both"/>
        <w:rPr>
          <w:spacing w:val="2"/>
        </w:rPr>
      </w:pPr>
      <w:r w:rsidRPr="00F4314B">
        <w:rPr>
          <w:color w:val="000000"/>
          <w:lang w:eastAsia="ru-RU"/>
        </w:rPr>
        <w:t xml:space="preserve">В соответствии с приказом Минтруда России от </w:t>
      </w:r>
      <w:r w:rsidRPr="00486B15">
        <w:rPr>
          <w:rFonts w:eastAsia="Times New Roman CYR"/>
          <w:bCs/>
          <w:iCs/>
          <w:color w:val="000000"/>
          <w:spacing w:val="-3"/>
        </w:rPr>
        <w:t xml:space="preserve">05.03.2021 №107н </w:t>
      </w:r>
      <w:r>
        <w:rPr>
          <w:color w:val="000000"/>
          <w:lang w:eastAsia="ru-RU"/>
        </w:rPr>
        <w:t>«Об утверждение С</w:t>
      </w:r>
      <w:r w:rsidRPr="00F4314B">
        <w:rPr>
          <w:color w:val="000000"/>
          <w:lang w:eastAsia="ru-RU"/>
        </w:rPr>
        <w:t>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протезом и протезно-ортопедическим изделием (далее – ТСР) исчисляются с даты предоставления его пострадавшему от несчастного случая на производстве и профессиональных заболеваний.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осуществляется региональным отделением Фонда по истечении сроков службы, установленных изготовителем Т</w:t>
      </w:r>
      <w:r w:rsidRPr="00F4314B">
        <w:rPr>
          <w:color w:val="000000"/>
          <w:lang w:val="en-US" w:eastAsia="ru-RU"/>
        </w:rPr>
        <w:t>C</w:t>
      </w:r>
      <w:r w:rsidRPr="00F4314B">
        <w:rPr>
          <w:color w:val="000000"/>
          <w:lang w:eastAsia="ru-RU"/>
        </w:rPr>
        <w:t>Р.</w:t>
      </w:r>
    </w:p>
    <w:p w:rsidR="005D1E32" w:rsidRPr="00CE4B1A" w:rsidRDefault="005D1E32" w:rsidP="005D1E32">
      <w:pPr>
        <w:pStyle w:val="western"/>
        <w:spacing w:before="0" w:after="0"/>
        <w:ind w:firstLine="720"/>
        <w:jc w:val="both"/>
        <w:rPr>
          <w:sz w:val="24"/>
          <w:szCs w:val="24"/>
          <w:shd w:val="clear" w:color="auto" w:fill="FFFFFF"/>
        </w:rPr>
      </w:pPr>
      <w:r w:rsidRPr="00CE4B1A">
        <w:rPr>
          <w:spacing w:val="2"/>
          <w:sz w:val="24"/>
          <w:szCs w:val="24"/>
        </w:rPr>
        <w:t xml:space="preserve">Выполнение работ по изготовлению </w:t>
      </w:r>
      <w:r>
        <w:rPr>
          <w:spacing w:val="2"/>
          <w:sz w:val="24"/>
          <w:szCs w:val="24"/>
        </w:rPr>
        <w:t>протеза верхней</w:t>
      </w:r>
      <w:r w:rsidRPr="00BB31B3">
        <w:rPr>
          <w:spacing w:val="2"/>
          <w:sz w:val="24"/>
          <w:szCs w:val="24"/>
        </w:rPr>
        <w:t xml:space="preserve"> конечност</w:t>
      </w:r>
      <w:r>
        <w:rPr>
          <w:spacing w:val="2"/>
          <w:sz w:val="24"/>
          <w:szCs w:val="24"/>
        </w:rPr>
        <w:t>и</w:t>
      </w:r>
      <w:r w:rsidRPr="00BB31B3">
        <w:rPr>
          <w:spacing w:val="2"/>
          <w:sz w:val="24"/>
          <w:szCs w:val="24"/>
        </w:rPr>
        <w:t xml:space="preserve"> для обеспечения пострадавш</w:t>
      </w:r>
      <w:r>
        <w:rPr>
          <w:spacing w:val="2"/>
          <w:sz w:val="24"/>
          <w:szCs w:val="24"/>
        </w:rPr>
        <w:t>его</w:t>
      </w:r>
      <w:r w:rsidRPr="00BB31B3">
        <w:rPr>
          <w:spacing w:val="2"/>
          <w:sz w:val="24"/>
          <w:szCs w:val="24"/>
        </w:rPr>
        <w:t xml:space="preserve"> от несчастн</w:t>
      </w:r>
      <w:r>
        <w:rPr>
          <w:spacing w:val="2"/>
          <w:sz w:val="24"/>
          <w:szCs w:val="24"/>
        </w:rPr>
        <w:t>ого</w:t>
      </w:r>
      <w:r w:rsidRPr="00BB31B3">
        <w:rPr>
          <w:spacing w:val="2"/>
          <w:sz w:val="24"/>
          <w:szCs w:val="24"/>
        </w:rPr>
        <w:t xml:space="preserve"> случа</w:t>
      </w:r>
      <w:r>
        <w:rPr>
          <w:spacing w:val="2"/>
          <w:sz w:val="24"/>
          <w:szCs w:val="24"/>
        </w:rPr>
        <w:t>я</w:t>
      </w:r>
      <w:r w:rsidRPr="00BB31B3">
        <w:rPr>
          <w:spacing w:val="2"/>
          <w:sz w:val="24"/>
          <w:szCs w:val="24"/>
        </w:rPr>
        <w:t xml:space="preserve"> на производстве и профессиональн</w:t>
      </w:r>
      <w:r>
        <w:rPr>
          <w:spacing w:val="2"/>
          <w:sz w:val="24"/>
          <w:szCs w:val="24"/>
        </w:rPr>
        <w:t>ого</w:t>
      </w:r>
      <w:r w:rsidRPr="00BB31B3">
        <w:rPr>
          <w:spacing w:val="2"/>
          <w:sz w:val="24"/>
          <w:szCs w:val="24"/>
        </w:rPr>
        <w:t xml:space="preserve"> заболевани</w:t>
      </w:r>
      <w:r>
        <w:rPr>
          <w:spacing w:val="2"/>
          <w:sz w:val="24"/>
          <w:szCs w:val="24"/>
        </w:rPr>
        <w:t>я</w:t>
      </w:r>
      <w:r w:rsidRPr="00CE4B1A">
        <w:rPr>
          <w:spacing w:val="2"/>
          <w:sz w:val="24"/>
          <w:szCs w:val="24"/>
        </w:rPr>
        <w:t>(для субъектов малого предпринимательства)</w:t>
      </w:r>
      <w:r w:rsidRPr="00CE4B1A">
        <w:rPr>
          <w:bCs w:val="0"/>
          <w:sz w:val="24"/>
          <w:szCs w:val="24"/>
        </w:rPr>
        <w:t>.</w:t>
      </w:r>
    </w:p>
    <w:p w:rsidR="005D1E32" w:rsidRPr="00CE4B1A" w:rsidRDefault="005D1E32" w:rsidP="005D1E32">
      <w:pPr>
        <w:pStyle w:val="western"/>
        <w:spacing w:before="0" w:after="0"/>
        <w:ind w:firstLine="720"/>
        <w:jc w:val="both"/>
        <w:rPr>
          <w:sz w:val="24"/>
          <w:szCs w:val="24"/>
        </w:rPr>
      </w:pPr>
      <w:r w:rsidRPr="00CE4B1A">
        <w:rPr>
          <w:sz w:val="24"/>
          <w:szCs w:val="24"/>
          <w:shd w:val="clear" w:color="auto" w:fill="FFFFFF"/>
        </w:rPr>
        <w:t>Объём выполняемых работ</w:t>
      </w:r>
      <w:r w:rsidRPr="00CE4B1A">
        <w:rPr>
          <w:sz w:val="24"/>
          <w:szCs w:val="24"/>
        </w:rPr>
        <w:t xml:space="preserve">: </w:t>
      </w:r>
      <w:r>
        <w:rPr>
          <w:sz w:val="24"/>
          <w:szCs w:val="24"/>
        </w:rPr>
        <w:t>1</w:t>
      </w:r>
      <w:r w:rsidRPr="00CE4B1A">
        <w:rPr>
          <w:sz w:val="24"/>
          <w:szCs w:val="24"/>
        </w:rPr>
        <w:t xml:space="preserve"> штук</w:t>
      </w:r>
      <w:r>
        <w:rPr>
          <w:sz w:val="24"/>
          <w:szCs w:val="24"/>
        </w:rPr>
        <w:t>а</w:t>
      </w:r>
      <w:r w:rsidRPr="00CE4B1A">
        <w:rPr>
          <w:sz w:val="24"/>
          <w:szCs w:val="24"/>
        </w:rPr>
        <w:t>:</w:t>
      </w:r>
    </w:p>
    <w:p w:rsidR="00F971C7" w:rsidRPr="00BA6BB8" w:rsidRDefault="00F971C7" w:rsidP="00AE677A">
      <w:pPr>
        <w:keepNext/>
        <w:spacing w:line="268" w:lineRule="exact"/>
        <w:contextualSpacing/>
        <w:jc w:val="both"/>
        <w:rPr>
          <w:color w:val="000000"/>
          <w:spacing w:val="-2"/>
          <w:sz w:val="16"/>
          <w:szCs w:val="16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1700"/>
        <w:gridCol w:w="5105"/>
        <w:gridCol w:w="1559"/>
        <w:gridCol w:w="1417"/>
      </w:tblGrid>
      <w:tr w:rsidR="005D1E32" w:rsidRPr="00E570CB" w:rsidTr="005D1E32">
        <w:trPr>
          <w:trHeight w:val="2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E32" w:rsidRPr="005D1E32" w:rsidRDefault="005D1E32" w:rsidP="00E570CB">
            <w:pPr>
              <w:keepNext/>
              <w:jc w:val="center"/>
              <w:rPr>
                <w:sz w:val="22"/>
                <w:szCs w:val="22"/>
              </w:rPr>
            </w:pPr>
            <w:r w:rsidRPr="005D1E32">
              <w:rPr>
                <w:color w:val="000000"/>
                <w:sz w:val="22"/>
                <w:szCs w:val="22"/>
                <w:lang w:eastAsia="ru-RU"/>
              </w:rPr>
              <w:t>Наименование Изделия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E32" w:rsidRPr="005D1E32" w:rsidRDefault="005D1E32" w:rsidP="00E570CB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5D1E32">
              <w:rPr>
                <w:color w:val="000000"/>
                <w:sz w:val="22"/>
                <w:szCs w:val="22"/>
                <w:lang w:eastAsia="ru-RU"/>
              </w:rPr>
              <w:t>Характеристики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32" w:rsidRPr="005D1E32" w:rsidRDefault="005D1E32" w:rsidP="00E570CB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5D1E32">
              <w:rPr>
                <w:color w:val="000000"/>
                <w:sz w:val="22"/>
                <w:szCs w:val="22"/>
                <w:lang w:eastAsia="ru-RU"/>
              </w:rPr>
              <w:t>Объем работ,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D1E32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32" w:rsidRPr="005D1E32" w:rsidRDefault="005D1E32" w:rsidP="00E570CB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5D1E32">
              <w:rPr>
                <w:sz w:val="22"/>
                <w:szCs w:val="22"/>
              </w:rPr>
              <w:t>Цена за единицу, руб.коп.</w:t>
            </w:r>
          </w:p>
        </w:tc>
      </w:tr>
      <w:tr w:rsidR="005D1E32" w:rsidRPr="004E1E5D" w:rsidTr="005D1E32">
        <w:trPr>
          <w:trHeight w:val="15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1E32" w:rsidRPr="0066294B" w:rsidRDefault="005D1E32" w:rsidP="005D1E32">
            <w:pPr>
              <w:keepNext/>
              <w:suppressLineNumbers/>
              <w:spacing w:line="260" w:lineRule="exact"/>
              <w:rPr>
                <w:sz w:val="22"/>
                <w:szCs w:val="22"/>
                <w:lang w:eastAsia="ru-RU"/>
              </w:rPr>
            </w:pPr>
            <w:r w:rsidRPr="0066294B">
              <w:rPr>
                <w:sz w:val="22"/>
                <w:szCs w:val="22"/>
                <w:lang w:eastAsia="ru-RU"/>
              </w:rPr>
              <w:t>Протез предплечья с микропроцессорным управлением</w:t>
            </w:r>
          </w:p>
          <w:p w:rsidR="005D1E32" w:rsidRPr="0066294B" w:rsidRDefault="005D1E32" w:rsidP="005D1E32">
            <w:pPr>
              <w:keepNext/>
              <w:rPr>
                <w:sz w:val="22"/>
                <w:szCs w:val="22"/>
              </w:rPr>
            </w:pPr>
            <w:r w:rsidRPr="0066294B">
              <w:rPr>
                <w:sz w:val="22"/>
                <w:szCs w:val="22"/>
                <w:lang w:eastAsia="ru-RU"/>
              </w:rPr>
              <w:t>КОЗ 03.29.08.04.02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32" w:rsidRPr="0066294B" w:rsidRDefault="005D1E32" w:rsidP="00E570CB">
            <w:pPr>
              <w:keepNext/>
              <w:jc w:val="both"/>
              <w:rPr>
                <w:sz w:val="22"/>
                <w:szCs w:val="22"/>
              </w:rPr>
            </w:pPr>
            <w:r w:rsidRPr="0066294B">
              <w:rPr>
                <w:sz w:val="22"/>
                <w:szCs w:val="22"/>
                <w:lang w:eastAsia="ru-RU"/>
              </w:rPr>
              <w:t>Протез предплечья с микропроцессорным управлением, должен быть 2-х канальный, с электромеханической кистью (скорость раскрытия закрытия не менее 110 мм/с, максимальная сила схвата не менее 90 Н, максимальная ширина раскрытия не менее 100 мм, максимальный вес не более 457 г.), с возможностью работы от одного электрода, должен быть с быстросъемным лучезапястным механизмом, с составной приемной гильзой индивидуального изготовления по слепку, должен быть из слоистого пластика, со сменными косметическими оболочками из ПВХ с покрытием для увеличения эксплуатационных характеристик и возможностью удаления загрязнений.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E32" w:rsidRPr="0066294B" w:rsidRDefault="005D1E32" w:rsidP="00E570CB">
            <w:pPr>
              <w:keepNext/>
              <w:jc w:val="center"/>
              <w:rPr>
                <w:sz w:val="22"/>
                <w:szCs w:val="22"/>
              </w:rPr>
            </w:pPr>
            <w:r w:rsidRPr="0066294B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E32" w:rsidRPr="0066294B" w:rsidRDefault="005D1E32" w:rsidP="00E570CB">
            <w:pPr>
              <w:keepNext/>
              <w:jc w:val="center"/>
              <w:rPr>
                <w:sz w:val="22"/>
                <w:szCs w:val="22"/>
              </w:rPr>
            </w:pPr>
            <w:r w:rsidRPr="0066294B">
              <w:rPr>
                <w:bCs/>
                <w:color w:val="000000"/>
                <w:sz w:val="22"/>
                <w:szCs w:val="22"/>
              </w:rPr>
              <w:t>1690000,00</w:t>
            </w:r>
          </w:p>
        </w:tc>
      </w:tr>
      <w:tr w:rsidR="005D1E32" w:rsidRPr="000752E8" w:rsidTr="005D1E32">
        <w:trPr>
          <w:trHeight w:val="257"/>
        </w:trPr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1E32" w:rsidRPr="000752E8" w:rsidRDefault="005D1E32" w:rsidP="00E570CB">
            <w:pPr>
              <w:pStyle w:val="af9"/>
              <w:keepNext/>
              <w:spacing w:before="0" w:after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752E8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E32" w:rsidRPr="000752E8" w:rsidRDefault="005D1E32" w:rsidP="005D1E32">
            <w:pPr>
              <w:pStyle w:val="af9"/>
              <w:keepNext/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E32" w:rsidRDefault="005D1E32" w:rsidP="00E570CB">
            <w:pPr>
              <w:keepNext/>
              <w:tabs>
                <w:tab w:val="left" w:pos="555"/>
              </w:tabs>
              <w:snapToGrid w:val="0"/>
              <w:jc w:val="center"/>
              <w:rPr>
                <w:sz w:val="22"/>
                <w:szCs w:val="22"/>
              </w:rPr>
            </w:pPr>
            <w:r w:rsidRPr="00535502">
              <w:rPr>
                <w:bCs/>
                <w:color w:val="000000"/>
              </w:rPr>
              <w:t>1690000</w:t>
            </w:r>
            <w:r>
              <w:rPr>
                <w:bCs/>
                <w:color w:val="000000"/>
              </w:rPr>
              <w:t>,00</w:t>
            </w:r>
          </w:p>
        </w:tc>
      </w:tr>
    </w:tbl>
    <w:p w:rsidR="00BA769C" w:rsidRPr="00BA769C" w:rsidRDefault="00BA769C" w:rsidP="00CD3624">
      <w:pPr>
        <w:keepNext/>
        <w:numPr>
          <w:ilvl w:val="0"/>
          <w:numId w:val="2"/>
        </w:numPr>
        <w:ind w:firstLine="709"/>
        <w:contextualSpacing/>
        <w:jc w:val="both"/>
      </w:pPr>
    </w:p>
    <w:p w:rsidR="00C36280" w:rsidRPr="00C36280" w:rsidRDefault="005D1E32" w:rsidP="00C36280">
      <w:pPr>
        <w:pStyle w:val="af4"/>
        <w:numPr>
          <w:ilvl w:val="0"/>
          <w:numId w:val="2"/>
        </w:numPr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          </w:t>
      </w:r>
      <w:r w:rsidRPr="005D1E32">
        <w:rPr>
          <w:b/>
          <w:bCs/>
          <w:lang w:eastAsia="ru-RU"/>
        </w:rPr>
        <w:t>Место выполнения работ:</w:t>
      </w:r>
      <w:r>
        <w:rPr>
          <w:b/>
          <w:bCs/>
          <w:lang w:eastAsia="ru-RU"/>
        </w:rPr>
        <w:t xml:space="preserve"> </w:t>
      </w:r>
      <w:r w:rsidRPr="005D1E32">
        <w:rPr>
          <w:color w:val="000000"/>
          <w:spacing w:val="-2"/>
          <w:lang w:eastAsia="ru-RU"/>
        </w:rPr>
        <w:t>По месту нахождения исполнителя</w:t>
      </w:r>
    </w:p>
    <w:p w:rsidR="00CB2A16" w:rsidRPr="00C36280" w:rsidRDefault="00C36280" w:rsidP="00C36280">
      <w:pPr>
        <w:pStyle w:val="af4"/>
        <w:numPr>
          <w:ilvl w:val="0"/>
          <w:numId w:val="2"/>
        </w:numPr>
        <w:jc w:val="both"/>
        <w:rPr>
          <w:b/>
          <w:bCs/>
          <w:lang w:eastAsia="ru-RU"/>
        </w:rPr>
      </w:pPr>
      <w:r>
        <w:rPr>
          <w:color w:val="000000"/>
          <w:spacing w:val="-2"/>
          <w:lang w:eastAsia="ru-RU"/>
        </w:rPr>
        <w:t xml:space="preserve">         </w:t>
      </w:r>
      <w:r w:rsidR="005D1E32" w:rsidRPr="00C36280">
        <w:rPr>
          <w:b/>
          <w:color w:val="000000"/>
          <w:lang w:eastAsia="ru-RU"/>
        </w:rPr>
        <w:t xml:space="preserve">    Срок и условия выполнения работ: </w:t>
      </w:r>
      <w:r w:rsidR="00CB2A16" w:rsidRPr="00C36280">
        <w:rPr>
          <w:color w:val="000000"/>
          <w:lang w:eastAsia="ru-RU"/>
        </w:rPr>
        <w:t>Исполнитель в срок, не превышающий 30 календарных дней с даты обращения пострадавшего на производстве с Направлением, выданным Заказчиком, или с даты получения Реестра Получателя от Заказчика, но не позднее 01.09.2023г. Выдача протеза Получателю производится Исполнителем при предоставлении Получателем паспорта и Направления. В случае, если от имени Получателя действует его представитель, то предъявляется документ, удостоверяющий личность представителя и соответствующий документ, подтверждающий полномочия представителя (доверенность и др.).</w:t>
      </w:r>
    </w:p>
    <w:p w:rsidR="00CB2A16" w:rsidRPr="00BB31B3" w:rsidRDefault="00CB2A16" w:rsidP="00CB2A16">
      <w:pPr>
        <w:ind w:firstLine="720"/>
        <w:jc w:val="both"/>
        <w:rPr>
          <w:lang w:eastAsia="ru-RU"/>
        </w:rPr>
      </w:pPr>
      <w:r>
        <w:rPr>
          <w:color w:val="000000"/>
          <w:spacing w:val="-2"/>
          <w:lang w:eastAsia="ru-RU"/>
        </w:rPr>
        <w:t>Информировать Заказчика в письменном виде не позднее 3 (трех) рабочих дней с даты заключения Контракта о месте нахождения и графике работы пункта приема Получателя, организованного на территории г. Тулы и Тульской области, расположенных в шаговой доступности от остановок общественного транспорта, работающих не менее 5 дней в неделю, не менее 40 часов в неделю, при этом время работы пункта приема Получателя должно попадать в интервал с 08:00 до 19:00.</w:t>
      </w:r>
    </w:p>
    <w:p w:rsidR="00214764" w:rsidRPr="00643B1C" w:rsidRDefault="00214764" w:rsidP="00CD3624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</w:pPr>
      <w:r w:rsidRPr="00CB2A16">
        <w:rPr>
          <w:rFonts w:eastAsia="Times New Roman CYR"/>
          <w:b/>
          <w:bCs/>
          <w:iCs/>
          <w:spacing w:val="-2"/>
        </w:rPr>
        <w:t>Срок действия контракта:</w:t>
      </w:r>
      <w:r w:rsidR="005D1E32" w:rsidRPr="00CB2A16">
        <w:rPr>
          <w:rFonts w:eastAsia="Times New Roman CYR"/>
          <w:bCs/>
          <w:iCs/>
          <w:spacing w:val="-2"/>
        </w:rPr>
        <w:t xml:space="preserve"> </w:t>
      </w:r>
      <w:r w:rsidR="005D1E32" w:rsidRPr="00CB2A16">
        <w:rPr>
          <w:color w:val="000000"/>
          <w:lang w:eastAsia="ru-RU"/>
        </w:rPr>
        <w:t xml:space="preserve">с момента подписания по </w:t>
      </w:r>
      <w:r w:rsidR="005D1E32" w:rsidRPr="00CB2A16">
        <w:rPr>
          <w:color w:val="000000"/>
          <w:spacing w:val="-2"/>
          <w:lang w:eastAsia="ru-RU"/>
        </w:rPr>
        <w:t>27.09</w:t>
      </w:r>
      <w:r w:rsidR="005D1E32" w:rsidRPr="00CB2A16">
        <w:rPr>
          <w:color w:val="000000"/>
          <w:lang w:eastAsia="ru-RU"/>
        </w:rPr>
        <w:t>.2023.</w:t>
      </w:r>
    </w:p>
    <w:p w:rsidR="003D3FFD" w:rsidRPr="00A21133" w:rsidRDefault="00B4281E" w:rsidP="00B4281E">
      <w:pPr>
        <w:keepNext/>
        <w:numPr>
          <w:ilvl w:val="0"/>
          <w:numId w:val="2"/>
        </w:numPr>
        <w:shd w:val="clear" w:color="auto" w:fill="FFFFFF"/>
        <w:autoSpaceDE w:val="0"/>
        <w:ind w:firstLine="709"/>
      </w:pPr>
      <w:r>
        <w:t xml:space="preserve">Предполагаемый срок осуществления закупки - </w:t>
      </w:r>
      <w:r w:rsidR="005D1E32">
        <w:t>апрель - май</w:t>
      </w:r>
      <w:r>
        <w:t xml:space="preserve"> 2023г.</w:t>
      </w:r>
    </w:p>
    <w:sectPr w:rsidR="003D3FFD" w:rsidRPr="00A21133" w:rsidSect="00643B1C">
      <w:pgSz w:w="11906" w:h="16838"/>
      <w:pgMar w:top="680" w:right="709" w:bottom="737" w:left="1134" w:header="454" w:footer="45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656" w:rsidRDefault="00281656" w:rsidP="00643B1C">
      <w:r>
        <w:separator/>
      </w:r>
    </w:p>
  </w:endnote>
  <w:endnote w:type="continuationSeparator" w:id="1">
    <w:p w:rsidR="00281656" w:rsidRDefault="00281656" w:rsidP="00643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656" w:rsidRDefault="00281656" w:rsidP="00643B1C">
      <w:r>
        <w:separator/>
      </w:r>
    </w:p>
  </w:footnote>
  <w:footnote w:type="continuationSeparator" w:id="1">
    <w:p w:rsidR="00281656" w:rsidRDefault="00281656" w:rsidP="00643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Cs/>
        <w:iCs/>
        <w:color w:val="000000"/>
        <w:spacing w:val="4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17C75"/>
    <w:rsid w:val="00000AE0"/>
    <w:rsid w:val="000042CB"/>
    <w:rsid w:val="00004E41"/>
    <w:rsid w:val="00011EC0"/>
    <w:rsid w:val="00012B7E"/>
    <w:rsid w:val="00012DE8"/>
    <w:rsid w:val="0002187A"/>
    <w:rsid w:val="00022D42"/>
    <w:rsid w:val="000235EB"/>
    <w:rsid w:val="000241ED"/>
    <w:rsid w:val="00025393"/>
    <w:rsid w:val="00026D52"/>
    <w:rsid w:val="00027411"/>
    <w:rsid w:val="000307F8"/>
    <w:rsid w:val="00030C32"/>
    <w:rsid w:val="0004237A"/>
    <w:rsid w:val="00042860"/>
    <w:rsid w:val="00045680"/>
    <w:rsid w:val="00045E69"/>
    <w:rsid w:val="00052DAA"/>
    <w:rsid w:val="00053E02"/>
    <w:rsid w:val="000604F3"/>
    <w:rsid w:val="00065555"/>
    <w:rsid w:val="000752E8"/>
    <w:rsid w:val="00082EB3"/>
    <w:rsid w:val="00082F0D"/>
    <w:rsid w:val="00086EE5"/>
    <w:rsid w:val="0009085E"/>
    <w:rsid w:val="00092E1E"/>
    <w:rsid w:val="000A2E72"/>
    <w:rsid w:val="000A39D1"/>
    <w:rsid w:val="000A428D"/>
    <w:rsid w:val="000A52E5"/>
    <w:rsid w:val="000B1934"/>
    <w:rsid w:val="000B3D44"/>
    <w:rsid w:val="000D3AC6"/>
    <w:rsid w:val="000D3AF4"/>
    <w:rsid w:val="000E51E3"/>
    <w:rsid w:val="000E6FEF"/>
    <w:rsid w:val="000F2778"/>
    <w:rsid w:val="000F4520"/>
    <w:rsid w:val="001008D5"/>
    <w:rsid w:val="00102561"/>
    <w:rsid w:val="00102710"/>
    <w:rsid w:val="00122AAC"/>
    <w:rsid w:val="00122AB2"/>
    <w:rsid w:val="001347D3"/>
    <w:rsid w:val="00134923"/>
    <w:rsid w:val="00134B55"/>
    <w:rsid w:val="00137D77"/>
    <w:rsid w:val="0015467F"/>
    <w:rsid w:val="00165A21"/>
    <w:rsid w:val="00184859"/>
    <w:rsid w:val="0019128B"/>
    <w:rsid w:val="0019243E"/>
    <w:rsid w:val="001A36ED"/>
    <w:rsid w:val="001A6104"/>
    <w:rsid w:val="001A63EC"/>
    <w:rsid w:val="001B0C9A"/>
    <w:rsid w:val="001B504C"/>
    <w:rsid w:val="001B663B"/>
    <w:rsid w:val="001D19B0"/>
    <w:rsid w:val="001E1151"/>
    <w:rsid w:val="001E7B3F"/>
    <w:rsid w:val="001F0B4B"/>
    <w:rsid w:val="001F427C"/>
    <w:rsid w:val="00201AF9"/>
    <w:rsid w:val="00206C88"/>
    <w:rsid w:val="00213E26"/>
    <w:rsid w:val="00214764"/>
    <w:rsid w:val="00221B62"/>
    <w:rsid w:val="00221C9C"/>
    <w:rsid w:val="00222F83"/>
    <w:rsid w:val="0022497A"/>
    <w:rsid w:val="00225EDC"/>
    <w:rsid w:val="00232A4D"/>
    <w:rsid w:val="00234FB3"/>
    <w:rsid w:val="0023532E"/>
    <w:rsid w:val="002355D9"/>
    <w:rsid w:val="00236E17"/>
    <w:rsid w:val="00243574"/>
    <w:rsid w:val="00246ADD"/>
    <w:rsid w:val="002476F8"/>
    <w:rsid w:val="002667B2"/>
    <w:rsid w:val="00273D22"/>
    <w:rsid w:val="002740FB"/>
    <w:rsid w:val="00281656"/>
    <w:rsid w:val="00282D3B"/>
    <w:rsid w:val="00282DBE"/>
    <w:rsid w:val="00284F19"/>
    <w:rsid w:val="002901D3"/>
    <w:rsid w:val="002965D7"/>
    <w:rsid w:val="00297884"/>
    <w:rsid w:val="00297B01"/>
    <w:rsid w:val="002B0874"/>
    <w:rsid w:val="002B2AD6"/>
    <w:rsid w:val="002B363E"/>
    <w:rsid w:val="002B5A5E"/>
    <w:rsid w:val="002B5BB6"/>
    <w:rsid w:val="002C1436"/>
    <w:rsid w:val="002C56C2"/>
    <w:rsid w:val="002C5BE2"/>
    <w:rsid w:val="002D2779"/>
    <w:rsid w:val="002D46CB"/>
    <w:rsid w:val="002D70AE"/>
    <w:rsid w:val="002F0D92"/>
    <w:rsid w:val="002F26A7"/>
    <w:rsid w:val="002F36D9"/>
    <w:rsid w:val="002F5B69"/>
    <w:rsid w:val="003040A8"/>
    <w:rsid w:val="00310E02"/>
    <w:rsid w:val="0031160E"/>
    <w:rsid w:val="003169AB"/>
    <w:rsid w:val="003300A9"/>
    <w:rsid w:val="0034320C"/>
    <w:rsid w:val="00346B6D"/>
    <w:rsid w:val="00360660"/>
    <w:rsid w:val="00371615"/>
    <w:rsid w:val="00371DEA"/>
    <w:rsid w:val="00373AF5"/>
    <w:rsid w:val="00381EC8"/>
    <w:rsid w:val="0039332E"/>
    <w:rsid w:val="0039429C"/>
    <w:rsid w:val="00396370"/>
    <w:rsid w:val="003A12F5"/>
    <w:rsid w:val="003B62FE"/>
    <w:rsid w:val="003C14E2"/>
    <w:rsid w:val="003C6EA2"/>
    <w:rsid w:val="003D1B8C"/>
    <w:rsid w:val="003D360D"/>
    <w:rsid w:val="003D3FFD"/>
    <w:rsid w:val="003D423A"/>
    <w:rsid w:val="003F4E39"/>
    <w:rsid w:val="00402622"/>
    <w:rsid w:val="0041143F"/>
    <w:rsid w:val="004118E3"/>
    <w:rsid w:val="00411C52"/>
    <w:rsid w:val="00411F99"/>
    <w:rsid w:val="004236AF"/>
    <w:rsid w:val="0042433C"/>
    <w:rsid w:val="004259A3"/>
    <w:rsid w:val="004278A7"/>
    <w:rsid w:val="004309EA"/>
    <w:rsid w:val="00431147"/>
    <w:rsid w:val="00441CEA"/>
    <w:rsid w:val="0044679D"/>
    <w:rsid w:val="0045141B"/>
    <w:rsid w:val="0046600F"/>
    <w:rsid w:val="004668F2"/>
    <w:rsid w:val="0047157D"/>
    <w:rsid w:val="0047251C"/>
    <w:rsid w:val="004803FE"/>
    <w:rsid w:val="004806D6"/>
    <w:rsid w:val="00480948"/>
    <w:rsid w:val="00481967"/>
    <w:rsid w:val="00481B2E"/>
    <w:rsid w:val="00492C66"/>
    <w:rsid w:val="00495523"/>
    <w:rsid w:val="004A4F5C"/>
    <w:rsid w:val="004B0C10"/>
    <w:rsid w:val="004B1D2B"/>
    <w:rsid w:val="004B2DAE"/>
    <w:rsid w:val="004C0F7A"/>
    <w:rsid w:val="004D2828"/>
    <w:rsid w:val="004D299D"/>
    <w:rsid w:val="004D3F2E"/>
    <w:rsid w:val="004D79AA"/>
    <w:rsid w:val="004E076E"/>
    <w:rsid w:val="004E0FFB"/>
    <w:rsid w:val="004E1E5D"/>
    <w:rsid w:val="004E29B8"/>
    <w:rsid w:val="004F42D5"/>
    <w:rsid w:val="004F74CE"/>
    <w:rsid w:val="00507BFB"/>
    <w:rsid w:val="00514539"/>
    <w:rsid w:val="00515797"/>
    <w:rsid w:val="00522CFE"/>
    <w:rsid w:val="005332DE"/>
    <w:rsid w:val="00534F76"/>
    <w:rsid w:val="00536689"/>
    <w:rsid w:val="00541149"/>
    <w:rsid w:val="00543322"/>
    <w:rsid w:val="00543F27"/>
    <w:rsid w:val="00550BD1"/>
    <w:rsid w:val="00555E66"/>
    <w:rsid w:val="00557C5F"/>
    <w:rsid w:val="00576EF0"/>
    <w:rsid w:val="00577B95"/>
    <w:rsid w:val="00577C4A"/>
    <w:rsid w:val="00580AF3"/>
    <w:rsid w:val="00584A8A"/>
    <w:rsid w:val="00586A3A"/>
    <w:rsid w:val="00594BE0"/>
    <w:rsid w:val="00595893"/>
    <w:rsid w:val="00597097"/>
    <w:rsid w:val="005B579E"/>
    <w:rsid w:val="005B711C"/>
    <w:rsid w:val="005B7513"/>
    <w:rsid w:val="005C5165"/>
    <w:rsid w:val="005D1E32"/>
    <w:rsid w:val="005D6447"/>
    <w:rsid w:val="005D6FC4"/>
    <w:rsid w:val="005E0D43"/>
    <w:rsid w:val="005F2BC1"/>
    <w:rsid w:val="005F5A1D"/>
    <w:rsid w:val="005F5D4D"/>
    <w:rsid w:val="005F79EB"/>
    <w:rsid w:val="005F7FB6"/>
    <w:rsid w:val="00602D12"/>
    <w:rsid w:val="00602D13"/>
    <w:rsid w:val="00604712"/>
    <w:rsid w:val="006175B4"/>
    <w:rsid w:val="00622F04"/>
    <w:rsid w:val="00627E53"/>
    <w:rsid w:val="0063113B"/>
    <w:rsid w:val="00643B1C"/>
    <w:rsid w:val="0064635F"/>
    <w:rsid w:val="00646AF1"/>
    <w:rsid w:val="00655BB3"/>
    <w:rsid w:val="0066294B"/>
    <w:rsid w:val="0067327C"/>
    <w:rsid w:val="006769CE"/>
    <w:rsid w:val="006778B6"/>
    <w:rsid w:val="006836C7"/>
    <w:rsid w:val="00687307"/>
    <w:rsid w:val="00695CC1"/>
    <w:rsid w:val="006967DE"/>
    <w:rsid w:val="006A5B51"/>
    <w:rsid w:val="006A6778"/>
    <w:rsid w:val="006D25EE"/>
    <w:rsid w:val="006D2E26"/>
    <w:rsid w:val="006D3E13"/>
    <w:rsid w:val="006D795D"/>
    <w:rsid w:val="006E0005"/>
    <w:rsid w:val="006E39C8"/>
    <w:rsid w:val="006E6400"/>
    <w:rsid w:val="006F2BB8"/>
    <w:rsid w:val="007001EA"/>
    <w:rsid w:val="00700801"/>
    <w:rsid w:val="007010A7"/>
    <w:rsid w:val="00703C66"/>
    <w:rsid w:val="0070513D"/>
    <w:rsid w:val="0071239B"/>
    <w:rsid w:val="0071257E"/>
    <w:rsid w:val="007149EF"/>
    <w:rsid w:val="00717BA1"/>
    <w:rsid w:val="00732374"/>
    <w:rsid w:val="00741AC4"/>
    <w:rsid w:val="00741B4D"/>
    <w:rsid w:val="007429FC"/>
    <w:rsid w:val="007435A0"/>
    <w:rsid w:val="00744A3A"/>
    <w:rsid w:val="00747688"/>
    <w:rsid w:val="0075016D"/>
    <w:rsid w:val="00750F33"/>
    <w:rsid w:val="00751BED"/>
    <w:rsid w:val="00760A82"/>
    <w:rsid w:val="00761569"/>
    <w:rsid w:val="00765CBC"/>
    <w:rsid w:val="00774931"/>
    <w:rsid w:val="00777B78"/>
    <w:rsid w:val="00781A97"/>
    <w:rsid w:val="007837EE"/>
    <w:rsid w:val="00794395"/>
    <w:rsid w:val="0079596A"/>
    <w:rsid w:val="007C23E2"/>
    <w:rsid w:val="007C59DF"/>
    <w:rsid w:val="007C7D39"/>
    <w:rsid w:val="007D3860"/>
    <w:rsid w:val="007F1128"/>
    <w:rsid w:val="007F3D0B"/>
    <w:rsid w:val="007F566A"/>
    <w:rsid w:val="008019C9"/>
    <w:rsid w:val="00810C2E"/>
    <w:rsid w:val="00815568"/>
    <w:rsid w:val="008174FB"/>
    <w:rsid w:val="008244F9"/>
    <w:rsid w:val="00843245"/>
    <w:rsid w:val="00846A29"/>
    <w:rsid w:val="008503C4"/>
    <w:rsid w:val="008524C7"/>
    <w:rsid w:val="00853697"/>
    <w:rsid w:val="008549E6"/>
    <w:rsid w:val="00857A2C"/>
    <w:rsid w:val="008678B3"/>
    <w:rsid w:val="00886ADB"/>
    <w:rsid w:val="00890711"/>
    <w:rsid w:val="008914D3"/>
    <w:rsid w:val="00892455"/>
    <w:rsid w:val="008A00E4"/>
    <w:rsid w:val="008A16EB"/>
    <w:rsid w:val="008A3B04"/>
    <w:rsid w:val="008A5327"/>
    <w:rsid w:val="008B3E00"/>
    <w:rsid w:val="008B6600"/>
    <w:rsid w:val="008C1435"/>
    <w:rsid w:val="008D0921"/>
    <w:rsid w:val="008D1154"/>
    <w:rsid w:val="008D28AB"/>
    <w:rsid w:val="008D3F53"/>
    <w:rsid w:val="008E530F"/>
    <w:rsid w:val="008E7593"/>
    <w:rsid w:val="008F4F9C"/>
    <w:rsid w:val="009169E1"/>
    <w:rsid w:val="00920A0F"/>
    <w:rsid w:val="009213BF"/>
    <w:rsid w:val="00922323"/>
    <w:rsid w:val="0092346C"/>
    <w:rsid w:val="00933FCE"/>
    <w:rsid w:val="00936E71"/>
    <w:rsid w:val="0094143B"/>
    <w:rsid w:val="009426B6"/>
    <w:rsid w:val="00943297"/>
    <w:rsid w:val="009442E0"/>
    <w:rsid w:val="00947EA8"/>
    <w:rsid w:val="009624AE"/>
    <w:rsid w:val="00966064"/>
    <w:rsid w:val="009771D7"/>
    <w:rsid w:val="00980EDF"/>
    <w:rsid w:val="00982EDE"/>
    <w:rsid w:val="00985084"/>
    <w:rsid w:val="00985916"/>
    <w:rsid w:val="00991FD4"/>
    <w:rsid w:val="009A16FF"/>
    <w:rsid w:val="009A439D"/>
    <w:rsid w:val="009A528F"/>
    <w:rsid w:val="009A655C"/>
    <w:rsid w:val="009A7AA8"/>
    <w:rsid w:val="009B05F4"/>
    <w:rsid w:val="009B2B77"/>
    <w:rsid w:val="009C11E7"/>
    <w:rsid w:val="009C593E"/>
    <w:rsid w:val="009C6054"/>
    <w:rsid w:val="009D5665"/>
    <w:rsid w:val="009E0FEC"/>
    <w:rsid w:val="009E2691"/>
    <w:rsid w:val="009E2D2B"/>
    <w:rsid w:val="009E4DD0"/>
    <w:rsid w:val="009F13FF"/>
    <w:rsid w:val="009F2CB0"/>
    <w:rsid w:val="009F44BE"/>
    <w:rsid w:val="00A16E1A"/>
    <w:rsid w:val="00A21133"/>
    <w:rsid w:val="00A225BC"/>
    <w:rsid w:val="00A22BA9"/>
    <w:rsid w:val="00A35489"/>
    <w:rsid w:val="00A40899"/>
    <w:rsid w:val="00A40DAA"/>
    <w:rsid w:val="00A430C3"/>
    <w:rsid w:val="00A43871"/>
    <w:rsid w:val="00A4525D"/>
    <w:rsid w:val="00A63CB4"/>
    <w:rsid w:val="00A65401"/>
    <w:rsid w:val="00A70E49"/>
    <w:rsid w:val="00A742E9"/>
    <w:rsid w:val="00A82D3D"/>
    <w:rsid w:val="00A83AFF"/>
    <w:rsid w:val="00A973FF"/>
    <w:rsid w:val="00A97697"/>
    <w:rsid w:val="00AA60CB"/>
    <w:rsid w:val="00AA6E71"/>
    <w:rsid w:val="00AB000D"/>
    <w:rsid w:val="00AB3E17"/>
    <w:rsid w:val="00AC41B9"/>
    <w:rsid w:val="00AC5D3B"/>
    <w:rsid w:val="00AC6313"/>
    <w:rsid w:val="00AD7CBE"/>
    <w:rsid w:val="00AE4938"/>
    <w:rsid w:val="00AE677A"/>
    <w:rsid w:val="00B06C97"/>
    <w:rsid w:val="00B15A85"/>
    <w:rsid w:val="00B2527A"/>
    <w:rsid w:val="00B26878"/>
    <w:rsid w:val="00B30E8B"/>
    <w:rsid w:val="00B369FD"/>
    <w:rsid w:val="00B4281E"/>
    <w:rsid w:val="00B431CC"/>
    <w:rsid w:val="00B6479F"/>
    <w:rsid w:val="00B65942"/>
    <w:rsid w:val="00B665EF"/>
    <w:rsid w:val="00B7335D"/>
    <w:rsid w:val="00B819F3"/>
    <w:rsid w:val="00B8745B"/>
    <w:rsid w:val="00BA153A"/>
    <w:rsid w:val="00BA271D"/>
    <w:rsid w:val="00BA47E1"/>
    <w:rsid w:val="00BA6BB8"/>
    <w:rsid w:val="00BA769C"/>
    <w:rsid w:val="00BB788C"/>
    <w:rsid w:val="00BC1E33"/>
    <w:rsid w:val="00BC3A71"/>
    <w:rsid w:val="00BC42A2"/>
    <w:rsid w:val="00BD3122"/>
    <w:rsid w:val="00BD3B10"/>
    <w:rsid w:val="00C06BF2"/>
    <w:rsid w:val="00C074C8"/>
    <w:rsid w:val="00C07948"/>
    <w:rsid w:val="00C128A1"/>
    <w:rsid w:val="00C217DA"/>
    <w:rsid w:val="00C22D8C"/>
    <w:rsid w:val="00C25EE8"/>
    <w:rsid w:val="00C36280"/>
    <w:rsid w:val="00C44353"/>
    <w:rsid w:val="00C47046"/>
    <w:rsid w:val="00C55DBA"/>
    <w:rsid w:val="00C722E4"/>
    <w:rsid w:val="00C75CC6"/>
    <w:rsid w:val="00C818A1"/>
    <w:rsid w:val="00C83BC7"/>
    <w:rsid w:val="00C85EE9"/>
    <w:rsid w:val="00C917CB"/>
    <w:rsid w:val="00C95C59"/>
    <w:rsid w:val="00CA4E9E"/>
    <w:rsid w:val="00CA7205"/>
    <w:rsid w:val="00CB2A16"/>
    <w:rsid w:val="00CC25AF"/>
    <w:rsid w:val="00CC3EE2"/>
    <w:rsid w:val="00CD1660"/>
    <w:rsid w:val="00CD3624"/>
    <w:rsid w:val="00CD3851"/>
    <w:rsid w:val="00CD4BE0"/>
    <w:rsid w:val="00CD4FB7"/>
    <w:rsid w:val="00CD5474"/>
    <w:rsid w:val="00CE4A57"/>
    <w:rsid w:val="00CF695D"/>
    <w:rsid w:val="00D03092"/>
    <w:rsid w:val="00D04A09"/>
    <w:rsid w:val="00D130E2"/>
    <w:rsid w:val="00D15E97"/>
    <w:rsid w:val="00D16751"/>
    <w:rsid w:val="00D21609"/>
    <w:rsid w:val="00D24EBD"/>
    <w:rsid w:val="00D342B9"/>
    <w:rsid w:val="00D37697"/>
    <w:rsid w:val="00D40980"/>
    <w:rsid w:val="00D41D29"/>
    <w:rsid w:val="00D42475"/>
    <w:rsid w:val="00D42D5F"/>
    <w:rsid w:val="00D46EE1"/>
    <w:rsid w:val="00D47B1D"/>
    <w:rsid w:val="00D557C7"/>
    <w:rsid w:val="00D62E1F"/>
    <w:rsid w:val="00D662EF"/>
    <w:rsid w:val="00D74625"/>
    <w:rsid w:val="00D74D6A"/>
    <w:rsid w:val="00D75F2D"/>
    <w:rsid w:val="00D81088"/>
    <w:rsid w:val="00D81494"/>
    <w:rsid w:val="00D874E3"/>
    <w:rsid w:val="00D95E6D"/>
    <w:rsid w:val="00DA0328"/>
    <w:rsid w:val="00DA5117"/>
    <w:rsid w:val="00DA5B9B"/>
    <w:rsid w:val="00DB33DF"/>
    <w:rsid w:val="00DB392A"/>
    <w:rsid w:val="00DB5A72"/>
    <w:rsid w:val="00DB716E"/>
    <w:rsid w:val="00DC63FA"/>
    <w:rsid w:val="00DD774B"/>
    <w:rsid w:val="00DE2AAA"/>
    <w:rsid w:val="00DF1CC4"/>
    <w:rsid w:val="00E052A5"/>
    <w:rsid w:val="00E17C75"/>
    <w:rsid w:val="00E3306E"/>
    <w:rsid w:val="00E34479"/>
    <w:rsid w:val="00E3582C"/>
    <w:rsid w:val="00E40AD6"/>
    <w:rsid w:val="00E43DE3"/>
    <w:rsid w:val="00E44C3F"/>
    <w:rsid w:val="00E47CBF"/>
    <w:rsid w:val="00E570CB"/>
    <w:rsid w:val="00E7126B"/>
    <w:rsid w:val="00E72F34"/>
    <w:rsid w:val="00E760F2"/>
    <w:rsid w:val="00E85542"/>
    <w:rsid w:val="00E94F78"/>
    <w:rsid w:val="00EA2AEA"/>
    <w:rsid w:val="00EA6B9E"/>
    <w:rsid w:val="00EB12D4"/>
    <w:rsid w:val="00EB1D2A"/>
    <w:rsid w:val="00EB7844"/>
    <w:rsid w:val="00EC25FD"/>
    <w:rsid w:val="00EC4228"/>
    <w:rsid w:val="00EC4375"/>
    <w:rsid w:val="00ED3560"/>
    <w:rsid w:val="00ED46E2"/>
    <w:rsid w:val="00EE162C"/>
    <w:rsid w:val="00EE1CC4"/>
    <w:rsid w:val="00EE6D26"/>
    <w:rsid w:val="00EE7A22"/>
    <w:rsid w:val="00EF190D"/>
    <w:rsid w:val="00EF21F4"/>
    <w:rsid w:val="00EF6A8C"/>
    <w:rsid w:val="00F02926"/>
    <w:rsid w:val="00F06E8E"/>
    <w:rsid w:val="00F11EA0"/>
    <w:rsid w:val="00F13E83"/>
    <w:rsid w:val="00F20E2E"/>
    <w:rsid w:val="00F22BCA"/>
    <w:rsid w:val="00F26432"/>
    <w:rsid w:val="00F41A5A"/>
    <w:rsid w:val="00F424BC"/>
    <w:rsid w:val="00F4398C"/>
    <w:rsid w:val="00F5021B"/>
    <w:rsid w:val="00F72192"/>
    <w:rsid w:val="00F8425D"/>
    <w:rsid w:val="00F93309"/>
    <w:rsid w:val="00F971C7"/>
    <w:rsid w:val="00FA376E"/>
    <w:rsid w:val="00FA4FD2"/>
    <w:rsid w:val="00FA56FA"/>
    <w:rsid w:val="00FA578D"/>
    <w:rsid w:val="00FA621F"/>
    <w:rsid w:val="00FB127A"/>
    <w:rsid w:val="00FB13E3"/>
    <w:rsid w:val="00FB3D47"/>
    <w:rsid w:val="00FB5C90"/>
    <w:rsid w:val="00FC13FD"/>
    <w:rsid w:val="00FC4484"/>
    <w:rsid w:val="00FD0674"/>
    <w:rsid w:val="00FD0797"/>
    <w:rsid w:val="00FD4143"/>
    <w:rsid w:val="00FD67DD"/>
    <w:rsid w:val="00FE334A"/>
    <w:rsid w:val="00FE6450"/>
    <w:rsid w:val="00FF2AED"/>
    <w:rsid w:val="00FF62EB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46EE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  <w:lang w:eastAsia="zh-CN"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aliases w:val="Нумерованый список,Bullet List,FooterText,numbered,SL_Абзац списка"/>
    <w:basedOn w:val="a"/>
    <w:link w:val="af5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6">
    <w:name w:val="Hyperlink"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7">
    <w:name w:val="Без интервала Знак"/>
    <w:link w:val="af8"/>
    <w:uiPriority w:val="1"/>
    <w:locked/>
    <w:rsid w:val="009E0FEC"/>
    <w:rPr>
      <w:sz w:val="22"/>
      <w:szCs w:val="22"/>
      <w:lang w:eastAsia="en-US"/>
    </w:rPr>
  </w:style>
  <w:style w:type="paragraph" w:styleId="af8">
    <w:name w:val="No Spacing"/>
    <w:link w:val="af7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9">
    <w:name w:val="Normal (Web)"/>
    <w:aliases w:val="Обычный (Web)"/>
    <w:basedOn w:val="a"/>
    <w:uiPriority w:val="99"/>
    <w:qFormat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9A655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9A65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42433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42433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46EE1"/>
    <w:rPr>
      <w:b/>
      <w:bCs/>
      <w:sz w:val="18"/>
      <w:szCs w:val="18"/>
      <w:lang w:eastAsia="zh-CN"/>
    </w:rPr>
  </w:style>
  <w:style w:type="paragraph" w:customStyle="1" w:styleId="Footnote">
    <w:name w:val="Footnote"/>
    <w:basedOn w:val="a"/>
    <w:rsid w:val="00717BA1"/>
    <w:pPr>
      <w:suppressAutoHyphens w:val="0"/>
      <w:spacing w:after="60"/>
      <w:jc w:val="both"/>
    </w:pPr>
    <w:rPr>
      <w:color w:val="000000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241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241ED"/>
    <w:rPr>
      <w:sz w:val="16"/>
      <w:szCs w:val="16"/>
      <w:lang w:eastAsia="ar-SA"/>
    </w:rPr>
  </w:style>
  <w:style w:type="character" w:customStyle="1" w:styleId="blk">
    <w:name w:val="blk"/>
    <w:rsid w:val="001F427C"/>
  </w:style>
  <w:style w:type="character" w:customStyle="1" w:styleId="af5">
    <w:name w:val="Абзац списка Знак"/>
    <w:aliases w:val="Нумерованый список Знак,Bullet List Знак,FooterText Знак,numbered Знак,SL_Абзац списка Знак"/>
    <w:basedOn w:val="a0"/>
    <w:link w:val="af4"/>
    <w:rsid w:val="00643B1C"/>
    <w:rPr>
      <w:sz w:val="24"/>
      <w:szCs w:val="24"/>
      <w:lang w:eastAsia="ar-SA"/>
    </w:rPr>
  </w:style>
  <w:style w:type="paragraph" w:customStyle="1" w:styleId="3f3f3f3f3f3f3f">
    <w:name w:val="О3fб3fы3fч3fн3fы3fй3f"/>
    <w:rsid w:val="00CD3624"/>
    <w:pPr>
      <w:autoSpaceDE w:val="0"/>
      <w:autoSpaceDN w:val="0"/>
      <w:adjustRightInd w:val="0"/>
    </w:pPr>
    <w:rPr>
      <w:rFonts w:ascii="Liberation Serif" w:eastAsiaTheme="minorHAnsi" w:hAnsi="Liberation Serif"/>
      <w:sz w:val="24"/>
      <w:szCs w:val="24"/>
      <w:lang w:eastAsia="en-US"/>
    </w:rPr>
  </w:style>
  <w:style w:type="paragraph" w:customStyle="1" w:styleId="Standard">
    <w:name w:val="Standard"/>
    <w:rsid w:val="00E570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46EE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  <w:lang w:eastAsia="zh-CN"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aliases w:val="Нумерованый список,Bullet List,FooterText,numbered,SL_Абзац списка"/>
    <w:basedOn w:val="a"/>
    <w:link w:val="af5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6">
    <w:name w:val="Hyperlink"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7">
    <w:name w:val="Без интервала Знак"/>
    <w:link w:val="af8"/>
    <w:uiPriority w:val="1"/>
    <w:locked/>
    <w:rsid w:val="009E0FEC"/>
    <w:rPr>
      <w:sz w:val="22"/>
      <w:szCs w:val="22"/>
      <w:lang w:eastAsia="en-US"/>
    </w:rPr>
  </w:style>
  <w:style w:type="paragraph" w:styleId="af8">
    <w:name w:val="No Spacing"/>
    <w:link w:val="af7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9">
    <w:name w:val="Normal (Web)"/>
    <w:aliases w:val="Обычный (Web)"/>
    <w:basedOn w:val="a"/>
    <w:uiPriority w:val="99"/>
    <w:qFormat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9A655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9A65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42433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42433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46EE1"/>
    <w:rPr>
      <w:b/>
      <w:bCs/>
      <w:sz w:val="18"/>
      <w:szCs w:val="18"/>
      <w:lang w:eastAsia="zh-CN"/>
    </w:rPr>
  </w:style>
  <w:style w:type="paragraph" w:customStyle="1" w:styleId="Footnote">
    <w:name w:val="Footnote"/>
    <w:basedOn w:val="a"/>
    <w:rsid w:val="00717BA1"/>
    <w:pPr>
      <w:suppressAutoHyphens w:val="0"/>
      <w:spacing w:after="60"/>
      <w:jc w:val="both"/>
    </w:pPr>
    <w:rPr>
      <w:color w:val="000000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241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241ED"/>
    <w:rPr>
      <w:sz w:val="16"/>
      <w:szCs w:val="16"/>
      <w:lang w:eastAsia="ar-SA"/>
    </w:rPr>
  </w:style>
  <w:style w:type="character" w:customStyle="1" w:styleId="blk">
    <w:name w:val="blk"/>
    <w:rsid w:val="001F427C"/>
  </w:style>
  <w:style w:type="character" w:customStyle="1" w:styleId="af5">
    <w:name w:val="Абзац списка Знак"/>
    <w:aliases w:val="Нумерованый список Знак,Bullet List Знак,FooterText Знак,numbered Знак,SL_Абзац списка Знак"/>
    <w:basedOn w:val="a0"/>
    <w:link w:val="af4"/>
    <w:rsid w:val="00643B1C"/>
    <w:rPr>
      <w:sz w:val="24"/>
      <w:szCs w:val="24"/>
      <w:lang w:eastAsia="ar-SA"/>
    </w:rPr>
  </w:style>
  <w:style w:type="paragraph" w:customStyle="1" w:styleId="3f3f3f3f3f3f3f">
    <w:name w:val="О3fб3fы3fч3fн3fы3fй3f"/>
    <w:rsid w:val="00CD3624"/>
    <w:pPr>
      <w:autoSpaceDE w:val="0"/>
      <w:autoSpaceDN w:val="0"/>
      <w:adjustRightInd w:val="0"/>
    </w:pPr>
    <w:rPr>
      <w:rFonts w:ascii="Liberation Serif" w:eastAsiaTheme="minorHAnsi" w:hAnsi="Liberation Serif"/>
      <w:sz w:val="24"/>
      <w:szCs w:val="24"/>
      <w:lang w:eastAsia="en-US"/>
    </w:rPr>
  </w:style>
  <w:style w:type="paragraph" w:customStyle="1" w:styleId="Standard">
    <w:name w:val="Standard"/>
    <w:rsid w:val="00E570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9CCE8-C13D-4927-9218-CFFFE1FB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3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9454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081SeliverstovaEV</cp:lastModifiedBy>
  <cp:revision>52</cp:revision>
  <cp:lastPrinted>2023-03-01T13:43:00Z</cp:lastPrinted>
  <dcterms:created xsi:type="dcterms:W3CDTF">2022-06-30T06:34:00Z</dcterms:created>
  <dcterms:modified xsi:type="dcterms:W3CDTF">2023-04-24T13:08:00Z</dcterms:modified>
</cp:coreProperties>
</file>