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781D40" w:rsidRDefault="00C65703" w:rsidP="00C6570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781D40">
        <w:rPr>
          <w:b/>
          <w:sz w:val="23"/>
          <w:szCs w:val="23"/>
          <w:lang w:bidi="ru-RU"/>
        </w:rPr>
        <w:t>Приложение № 1</w:t>
      </w:r>
    </w:p>
    <w:p w:rsidR="00C65703" w:rsidRPr="00781D40" w:rsidRDefault="009330C1" w:rsidP="00C65703">
      <w:pPr>
        <w:suppressLineNumbers/>
        <w:shd w:val="clear" w:color="auto" w:fill="FFFFFF"/>
        <w:ind w:right="23"/>
        <w:jc w:val="right"/>
        <w:rPr>
          <w:b/>
          <w:sz w:val="23"/>
          <w:szCs w:val="23"/>
          <w:lang w:bidi="ru-RU"/>
        </w:rPr>
      </w:pPr>
      <w:r w:rsidRPr="00781D40">
        <w:rPr>
          <w:b/>
          <w:sz w:val="23"/>
          <w:szCs w:val="23"/>
          <w:lang w:bidi="ru-RU"/>
        </w:rPr>
        <w:t xml:space="preserve">к </w:t>
      </w:r>
      <w:r w:rsidR="00C65703" w:rsidRPr="00781D40">
        <w:rPr>
          <w:b/>
          <w:sz w:val="23"/>
          <w:szCs w:val="23"/>
          <w:lang w:bidi="ru-RU"/>
        </w:rPr>
        <w:t>Извещению о проведении закупки</w:t>
      </w:r>
    </w:p>
    <w:p w:rsidR="00C65703" w:rsidRPr="00781D40" w:rsidRDefault="00C65703" w:rsidP="00B724D7">
      <w:pPr>
        <w:jc w:val="center"/>
        <w:rPr>
          <w:b/>
          <w:sz w:val="23"/>
          <w:szCs w:val="23"/>
        </w:rPr>
      </w:pPr>
    </w:p>
    <w:p w:rsidR="009330C1" w:rsidRPr="00781D40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3"/>
          <w:szCs w:val="23"/>
        </w:rPr>
      </w:pPr>
      <w:r w:rsidRPr="00781D40">
        <w:rPr>
          <w:b/>
          <w:bCs/>
          <w:sz w:val="23"/>
          <w:szCs w:val="23"/>
        </w:rPr>
        <w:t>Описание объекта закупки</w:t>
      </w:r>
    </w:p>
    <w:p w:rsidR="00DB02A9" w:rsidRPr="00781D40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3"/>
          <w:szCs w:val="23"/>
        </w:rPr>
      </w:pPr>
    </w:p>
    <w:p w:rsidR="00781D40" w:rsidRPr="00781D40" w:rsidRDefault="00781D40" w:rsidP="00781D40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r w:rsidRPr="00781D40">
        <w:rPr>
          <w:b/>
          <w:sz w:val="23"/>
          <w:szCs w:val="23"/>
        </w:rPr>
        <w:t>П</w:t>
      </w:r>
      <w:r w:rsidRPr="00781D40">
        <w:rPr>
          <w:b/>
          <w:spacing w:val="1"/>
          <w:sz w:val="23"/>
          <w:szCs w:val="23"/>
        </w:rPr>
        <w:t xml:space="preserve">оставка </w:t>
      </w:r>
      <w:r w:rsidRPr="00781D40">
        <w:rPr>
          <w:b/>
          <w:sz w:val="23"/>
          <w:szCs w:val="23"/>
        </w:rPr>
        <w:t xml:space="preserve">кресел-колясок </w:t>
      </w:r>
      <w:r w:rsidRPr="00781D40">
        <w:rPr>
          <w:b/>
          <w:sz w:val="23"/>
          <w:szCs w:val="23"/>
          <w:lang w:val="en-US"/>
        </w:rPr>
        <w:t>c</w:t>
      </w:r>
      <w:r w:rsidRPr="00781D40">
        <w:rPr>
          <w:b/>
          <w:sz w:val="23"/>
          <w:szCs w:val="23"/>
        </w:rPr>
        <w:t xml:space="preserve"> ручным приводом с дополнительной фиксацией (поддержкой) головы и тела, в том числе для больных ДЦП, прогулочных и комнатных </w:t>
      </w:r>
      <w:r w:rsidRPr="00781D40">
        <w:rPr>
          <w:b/>
          <w:spacing w:val="1"/>
          <w:sz w:val="23"/>
          <w:szCs w:val="23"/>
        </w:rPr>
        <w:t xml:space="preserve">для обеспечения в 2022 году детей-инвалидов, проживающих на территории </w:t>
      </w:r>
      <w:r w:rsidRPr="00781D40">
        <w:rPr>
          <w:b/>
          <w:color w:val="000000"/>
          <w:spacing w:val="1"/>
          <w:sz w:val="23"/>
          <w:szCs w:val="23"/>
        </w:rPr>
        <w:t>Пермского края</w:t>
      </w:r>
      <w:r w:rsidRPr="00781D40">
        <w:rPr>
          <w:b/>
          <w:spacing w:val="1"/>
          <w:sz w:val="23"/>
          <w:szCs w:val="23"/>
        </w:rPr>
        <w:t>.</w:t>
      </w:r>
      <w:r w:rsidRPr="00781D40">
        <w:rPr>
          <w:b/>
          <w:color w:val="000000"/>
          <w:spacing w:val="1"/>
          <w:sz w:val="23"/>
          <w:szCs w:val="23"/>
        </w:rPr>
        <w:t xml:space="preserve"> Количество - 45 штук.</w:t>
      </w:r>
    </w:p>
    <w:p w:rsidR="00781D40" w:rsidRPr="00781D40" w:rsidRDefault="00781D40" w:rsidP="00781D40">
      <w:pPr>
        <w:widowControl/>
        <w:jc w:val="both"/>
        <w:rPr>
          <w:color w:val="000000"/>
          <w:spacing w:val="-1"/>
          <w:sz w:val="23"/>
          <w:szCs w:val="23"/>
        </w:rPr>
      </w:pPr>
      <w:r w:rsidRPr="00781D40">
        <w:rPr>
          <w:b/>
          <w:bCs/>
          <w:sz w:val="23"/>
          <w:szCs w:val="23"/>
        </w:rPr>
        <w:t xml:space="preserve">1. Описание объекта закупки (функциональные, технические и качественные характеристики): </w:t>
      </w:r>
      <w:r w:rsidRPr="00781D40">
        <w:rPr>
          <w:color w:val="000000"/>
          <w:spacing w:val="-1"/>
          <w:sz w:val="23"/>
          <w:szCs w:val="23"/>
        </w:rPr>
        <w:t>Кресло-коляска</w:t>
      </w:r>
      <w:r w:rsidRPr="00781D40">
        <w:rPr>
          <w:b/>
          <w:color w:val="000000"/>
          <w:spacing w:val="-1"/>
          <w:sz w:val="23"/>
          <w:szCs w:val="23"/>
        </w:rPr>
        <w:t xml:space="preserve"> </w:t>
      </w:r>
      <w:r w:rsidRPr="00781D40">
        <w:rPr>
          <w:color w:val="000000"/>
          <w:spacing w:val="-1"/>
          <w:sz w:val="23"/>
          <w:szCs w:val="23"/>
        </w:rPr>
        <w:t xml:space="preserve">- техническое средство реабилитации, предназначенное для передвижения инвалидов и больных. </w:t>
      </w:r>
      <w:r w:rsidRPr="00781D40">
        <w:rPr>
          <w:color w:val="000000"/>
          <w:spacing w:val="1"/>
          <w:sz w:val="23"/>
          <w:szCs w:val="23"/>
        </w:rPr>
        <w:t xml:space="preserve">Кресло-коляска соответствует требованиям ГОСТ Р 50444-2020, ГОСТ Р ИСО 7176-8-2015, ГОСТ Р ИСО 7176-16-2015, ГОСТ Р 51083-2021. </w:t>
      </w:r>
      <w:r w:rsidRPr="00781D40">
        <w:rPr>
          <w:color w:val="000000"/>
          <w:spacing w:val="-1"/>
          <w:sz w:val="23"/>
          <w:szCs w:val="23"/>
        </w:rPr>
        <w:t xml:space="preserve">Кресло-коляска соответствует требованиям статической, ударной и усталостной прочности. На кресло – коляске нет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 Кресло-коляска стоит устойчиво на горизонтальной поверхности (без качки), при этом значение максимального зазора между поверхностью и одним из колес не более 3 мм. Кресло-коляска соответствует требованиям санитарно-эпидемиологической безопасности. Материалы, применяемые для изготовления </w:t>
      </w:r>
      <w:proofErr w:type="gramStart"/>
      <w:r w:rsidRPr="00781D40">
        <w:rPr>
          <w:color w:val="000000"/>
          <w:spacing w:val="-1"/>
          <w:sz w:val="23"/>
          <w:szCs w:val="23"/>
        </w:rPr>
        <w:t>кресел-колясок</w:t>
      </w:r>
      <w:proofErr w:type="gramEnd"/>
      <w:r w:rsidRPr="00781D40">
        <w:rPr>
          <w:color w:val="000000"/>
          <w:spacing w:val="-1"/>
          <w:sz w:val="23"/>
          <w:szCs w:val="23"/>
        </w:rPr>
        <w:t xml:space="preserve">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кресло-коляски при его нормальной эксплуатации. Материал сиденья и спинки прочные, не растягивающиеся. Упаковка кресло-коляски обеспечивает ее защиту от воздействия механических и климатических факторов во время транспортирования, хранения. Наличие гарантийных талонов, дающих право на бесплатный ремонт кресло-коляски во время гарантийного срока пользования. Указание адресов специализированных мастерских, в которые следует обращаться для гарантийного ремонта кресло-коляски или устранения неисправностей. Возможность ремонта при обеспечении инвалидов кресло-колясками осуществляется в соответствии с Федеральным законом от 07.02.1992 г. № 2300-1 «О защите прав потребителей».</w:t>
      </w:r>
    </w:p>
    <w:p w:rsidR="00781D40" w:rsidRPr="00781D40" w:rsidRDefault="00781D40" w:rsidP="00781D40">
      <w:pPr>
        <w:keepNext/>
        <w:keepLines/>
        <w:rPr>
          <w:b/>
          <w:sz w:val="23"/>
          <w:szCs w:val="23"/>
        </w:rPr>
      </w:pPr>
      <w:r w:rsidRPr="00781D40">
        <w:rPr>
          <w:b/>
          <w:sz w:val="23"/>
          <w:szCs w:val="23"/>
        </w:rPr>
        <w:t>Требования к упаковке и отгрузке товара.</w:t>
      </w:r>
    </w:p>
    <w:p w:rsidR="00781D40" w:rsidRDefault="00781D40" w:rsidP="00781D40">
      <w:pPr>
        <w:keepNext/>
        <w:keepLines/>
        <w:jc w:val="both"/>
        <w:rPr>
          <w:sz w:val="23"/>
          <w:szCs w:val="23"/>
        </w:rPr>
      </w:pPr>
      <w:r w:rsidRPr="00781D40">
        <w:rPr>
          <w:sz w:val="23"/>
          <w:szCs w:val="23"/>
        </w:rPr>
        <w:t xml:space="preserve">Маркировка упаковки кресло-колясок включает: </w:t>
      </w:r>
      <w:r w:rsidRPr="00781D40">
        <w:rPr>
          <w:bCs/>
          <w:sz w:val="23"/>
          <w:szCs w:val="23"/>
        </w:rPr>
        <w:t>наименование производителя (товарный знак предприятия-производителя), адрес производителя, обозначение типа (модели кресла-коляски в зависимости от модификации), дату выпуска (месяц, год), артикул модификации кресла-коляски, серийный номер данного кресла-коляски</w:t>
      </w:r>
      <w:r w:rsidRPr="00781D40">
        <w:rPr>
          <w:sz w:val="23"/>
          <w:szCs w:val="23"/>
        </w:rPr>
        <w:t>.</w:t>
      </w:r>
    </w:p>
    <w:p w:rsidR="00781D40" w:rsidRDefault="00781D40" w:rsidP="00781D40">
      <w:pPr>
        <w:keepNext/>
        <w:keepLines/>
        <w:jc w:val="both"/>
        <w:rPr>
          <w:sz w:val="23"/>
          <w:szCs w:val="23"/>
        </w:rPr>
      </w:pPr>
    </w:p>
    <w:p w:rsidR="00781D40" w:rsidRPr="00781D40" w:rsidRDefault="00781D40" w:rsidP="00781D40">
      <w:pPr>
        <w:autoSpaceDE w:val="0"/>
        <w:snapToGrid w:val="0"/>
        <w:jc w:val="both"/>
        <w:rPr>
          <w:sz w:val="23"/>
          <w:szCs w:val="23"/>
        </w:rPr>
      </w:pPr>
      <w:r w:rsidRPr="00781D40">
        <w:rPr>
          <w:sz w:val="23"/>
          <w:szCs w:val="23"/>
          <w:u w:val="single"/>
        </w:rPr>
        <w:t>Гарантийный срок</w:t>
      </w:r>
      <w:r w:rsidRPr="00781D40">
        <w:rPr>
          <w:sz w:val="23"/>
          <w:szCs w:val="23"/>
        </w:rPr>
        <w:t xml:space="preserve"> - 24 (Двадцать четыре) месяца со дня подписания Получателем акта приема-передачи Товара.</w:t>
      </w:r>
    </w:p>
    <w:p w:rsidR="00781D40" w:rsidRPr="00781D40" w:rsidRDefault="00781D40" w:rsidP="00781D40">
      <w:pPr>
        <w:keepNext/>
        <w:keepLines/>
        <w:jc w:val="both"/>
        <w:rPr>
          <w:sz w:val="23"/>
          <w:szCs w:val="23"/>
        </w:rPr>
      </w:pPr>
    </w:p>
    <w:p w:rsidR="00781D40" w:rsidRPr="00781D40" w:rsidRDefault="00781D40" w:rsidP="00781D40">
      <w:pPr>
        <w:widowControl/>
        <w:jc w:val="both"/>
        <w:rPr>
          <w:b/>
          <w:sz w:val="23"/>
          <w:szCs w:val="23"/>
        </w:rPr>
      </w:pPr>
      <w:r w:rsidRPr="00781D40">
        <w:rPr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p w:rsidR="00781D40" w:rsidRPr="00781D40" w:rsidRDefault="00781D40" w:rsidP="00781D40">
      <w:pPr>
        <w:widowControl/>
        <w:jc w:val="both"/>
        <w:rPr>
          <w:b/>
          <w:sz w:val="23"/>
          <w:szCs w:val="23"/>
        </w:rPr>
      </w:pPr>
    </w:p>
    <w:tbl>
      <w:tblPr>
        <w:tblW w:w="989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239"/>
        <w:gridCol w:w="3261"/>
        <w:gridCol w:w="3260"/>
        <w:gridCol w:w="1134"/>
      </w:tblGrid>
      <w:tr w:rsidR="00781D40" w:rsidRPr="00781D40" w:rsidTr="00781D40"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widowControl/>
              <w:snapToGrid w:val="0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widowControl/>
              <w:snapToGrid w:val="0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widowControl/>
              <w:snapToGrid w:val="0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widowControl/>
              <w:snapToGrid w:val="0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781D40" w:rsidRPr="00781D40" w:rsidTr="00781D40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keepLines/>
              <w:widowControl/>
              <w:tabs>
                <w:tab w:val="left" w:pos="708"/>
              </w:tabs>
              <w:snapToGri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781D40">
              <w:rPr>
                <w:b/>
                <w:bCs/>
                <w:color w:val="000000"/>
                <w:sz w:val="23"/>
                <w:szCs w:val="23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прогулочная (для </w:t>
            </w:r>
            <w:r w:rsidRPr="00781D40">
              <w:rPr>
                <w:b/>
                <w:bCs/>
                <w:color w:val="000000"/>
                <w:sz w:val="23"/>
                <w:szCs w:val="23"/>
              </w:rPr>
              <w:lastRenderedPageBreak/>
              <w:t>инвалидов и детей-инвалидов)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lastRenderedPageBreak/>
              <w:t>Кресло-коляска с ручным приводом предназначена для ежедневной транспортировки детей с нарушением опорно-двигательного аппарата (ДЦП) в условиях улицы</w:t>
            </w:r>
            <w:r w:rsidRPr="00781D40">
              <w:rPr>
                <w:color w:val="000000"/>
                <w:sz w:val="23"/>
                <w:szCs w:val="23"/>
              </w:rPr>
              <w:t xml:space="preserve"> по различным покрытиям, земля, песок, асфальт, включая преодоление различных </w:t>
            </w:r>
            <w:r w:rsidRPr="00781D40">
              <w:rPr>
                <w:color w:val="000000"/>
                <w:sz w:val="23"/>
                <w:szCs w:val="23"/>
              </w:rPr>
              <w:lastRenderedPageBreak/>
              <w:t>препятствий.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Характеристики:</w:t>
            </w:r>
          </w:p>
          <w:p w:rsidR="00781D40" w:rsidRPr="00781D40" w:rsidRDefault="00781D40" w:rsidP="00E2605F">
            <w:pPr>
              <w:pStyle w:val="Web"/>
              <w:suppressAutoHyphens w:val="0"/>
              <w:spacing w:before="0" w:after="0" w:line="240" w:lineRule="exact"/>
              <w:jc w:val="both"/>
              <w:rPr>
                <w:sz w:val="23"/>
                <w:szCs w:val="23"/>
                <w:lang w:val="ru-RU"/>
              </w:rPr>
            </w:pPr>
            <w:r w:rsidRPr="00781D40">
              <w:rPr>
                <w:color w:val="000000"/>
                <w:sz w:val="23"/>
                <w:szCs w:val="23"/>
                <w:lang w:val="ru-RU"/>
              </w:rPr>
              <w:t>- складная, облегчённая рама (складывается в «трость»), изготовленная из алюминия, стали и пластика.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высококачественная синтетическая обивка;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передние и задние колёса литые;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сдвоенные задние быстросъемные колёса;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амортизация задних колёс;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раздельные стояночные тормоза задних колёс;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возможность блокировки передних колёс;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ножной упор для преодоления бордюров;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</w:t>
            </w:r>
            <w:r w:rsidRPr="00781D40">
              <w:rPr>
                <w:sz w:val="23"/>
                <w:szCs w:val="23"/>
              </w:rPr>
              <w:t xml:space="preserve"> </w:t>
            </w:r>
            <w:r w:rsidRPr="00781D40">
              <w:rPr>
                <w:color w:val="000000"/>
                <w:sz w:val="23"/>
                <w:szCs w:val="23"/>
              </w:rPr>
              <w:t>опора подножки оснащена ремнями-фиксаторами для стоп и ремнем-упором для голени;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Комплектация: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барьер;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подголовник;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клин-абдуктор;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- 5-ти точечный ремень безопасности;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поясничный валик, регулируемый по высоте;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 xml:space="preserve">- 2 боковые съемные подушечки на сидение; 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- 2 боковые съемные подушечки на спинку;</w:t>
            </w:r>
          </w:p>
          <w:p w:rsidR="00781D40" w:rsidRPr="00781D40" w:rsidRDefault="00781D40" w:rsidP="00E2605F">
            <w:pPr>
              <w:spacing w:line="240" w:lineRule="exact"/>
              <w:ind w:left="-92" w:right="-89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 xml:space="preserve">  В комплект поставки входит:</w:t>
            </w:r>
          </w:p>
          <w:p w:rsidR="00781D40" w:rsidRPr="00781D40" w:rsidRDefault="00781D40" w:rsidP="00E2605F">
            <w:pPr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руководство пользователя (паспорт) на русском языке и гарантийный талон.</w:t>
            </w:r>
          </w:p>
          <w:p w:rsidR="00781D40" w:rsidRPr="00781D40" w:rsidRDefault="00781D40" w:rsidP="00E260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lastRenderedPageBreak/>
              <w:t>Кресло-коляска должна иметь следующие характеристики: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</w:t>
            </w:r>
            <w:r w:rsidRPr="00781D40">
              <w:rPr>
                <w:sz w:val="23"/>
                <w:szCs w:val="23"/>
              </w:rPr>
              <w:t xml:space="preserve"> </w:t>
            </w:r>
            <w:r w:rsidRPr="00781D40">
              <w:rPr>
                <w:color w:val="000000"/>
                <w:sz w:val="23"/>
                <w:szCs w:val="23"/>
              </w:rPr>
              <w:t>спинка с возможность плавной регулировки угла наклона от вертикальной оси от не менее 20 до не более 60 градусов;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 xml:space="preserve">- опора подножки с </w:t>
            </w:r>
            <w:r w:rsidRPr="00781D40">
              <w:rPr>
                <w:sz w:val="23"/>
                <w:szCs w:val="23"/>
              </w:rPr>
              <w:t xml:space="preserve">регулировкой высоты в </w:t>
            </w:r>
            <w:r w:rsidRPr="00781D40">
              <w:rPr>
                <w:sz w:val="23"/>
                <w:szCs w:val="23"/>
              </w:rPr>
              <w:lastRenderedPageBreak/>
              <w:t xml:space="preserve">диапазоне не менее 10 см с шагом не менее 25 мм; 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регулировка подножки по углу наклона в диапазоне от 0 до не менее 90 градусов;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подголовник с боковыми упорами для головы, регулируемый по высоте в диапазоне не более 8 см;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ручки для сопровождающего лица имеют не менее 2 вариантов расположения, вверх или вниз.</w:t>
            </w:r>
          </w:p>
          <w:p w:rsidR="00781D40" w:rsidRPr="00781D40" w:rsidRDefault="00781D40" w:rsidP="00E2605F">
            <w:pPr>
              <w:keepNext/>
              <w:snapToGrid w:val="0"/>
              <w:spacing w:line="276" w:lineRule="auto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поставка включает кресло-коляски не менее двух типоразмеров при ширине сиденья – не менее 25 см и не более 34 см (по заявке Заказчика</w:t>
            </w:r>
            <w:r>
              <w:rPr>
                <w:sz w:val="23"/>
                <w:szCs w:val="23"/>
              </w:rPr>
              <w:t xml:space="preserve"> в зависимости от анатомических</w:t>
            </w:r>
            <w:r w:rsidRPr="00781D40">
              <w:rPr>
                <w:sz w:val="23"/>
                <w:szCs w:val="23"/>
              </w:rPr>
              <w:t xml:space="preserve"> особенностей Получателей), либо кресло-коляски с регулируемой шириной сиденья в диапазоне от не менее 25 см до не более 34 см;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диаметр передних колес – не менее 18 см;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диаметр задних колес – не менее 22 см;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вес коляски – не более 17 кг;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максимальная грузоподъемность – не менее 50 кг;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максимальный рост пользователя- 140 см.</w:t>
            </w:r>
          </w:p>
          <w:p w:rsidR="00781D40" w:rsidRPr="00781D40" w:rsidRDefault="00781D40" w:rsidP="00E2605F">
            <w:pPr>
              <w:autoSpaceDE w:val="0"/>
              <w:ind w:right="132"/>
              <w:jc w:val="both"/>
              <w:rPr>
                <w:color w:val="000000"/>
                <w:sz w:val="23"/>
                <w:szCs w:val="23"/>
              </w:rPr>
            </w:pPr>
          </w:p>
          <w:p w:rsidR="00781D40" w:rsidRPr="00781D40" w:rsidRDefault="00781D40" w:rsidP="00781D40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</w:t>
            </w:r>
            <w:r>
              <w:rPr>
                <w:sz w:val="23"/>
                <w:szCs w:val="23"/>
              </w:rPr>
              <w:t>").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781D40" w:rsidRPr="00781D40" w:rsidRDefault="00781D40" w:rsidP="00E2605F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781D40" w:rsidRPr="00781D40" w:rsidRDefault="00781D40" w:rsidP="00E2605F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30</w:t>
            </w:r>
          </w:p>
        </w:tc>
      </w:tr>
      <w:tr w:rsidR="00781D40" w:rsidRPr="00781D40" w:rsidTr="00781D40"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keepLines/>
              <w:widowControl/>
              <w:tabs>
                <w:tab w:val="left" w:pos="708"/>
              </w:tabs>
              <w:snapToGrid w:val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781D40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Кресло-коляска с ручным приводом с дополнительной </w:t>
            </w:r>
            <w:r w:rsidRPr="00781D40">
              <w:rPr>
                <w:b/>
                <w:bCs/>
                <w:color w:val="000000"/>
                <w:sz w:val="23"/>
                <w:szCs w:val="23"/>
              </w:rPr>
              <w:lastRenderedPageBreak/>
              <w:t>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lastRenderedPageBreak/>
              <w:t xml:space="preserve">Кресло-коляска с ручным приводом предназначена для ежедневной транспортировки </w:t>
            </w:r>
            <w:r w:rsidRPr="00781D40">
              <w:rPr>
                <w:sz w:val="23"/>
                <w:szCs w:val="23"/>
              </w:rPr>
              <w:lastRenderedPageBreak/>
              <w:t>детей с нарушением опорно-двигательного аппарата (ДЦП) в помещениях</w:t>
            </w:r>
            <w:r w:rsidRPr="00781D40">
              <w:rPr>
                <w:color w:val="000000"/>
                <w:sz w:val="23"/>
                <w:szCs w:val="23"/>
              </w:rPr>
              <w:t>.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Характеристики:</w:t>
            </w:r>
          </w:p>
          <w:p w:rsidR="00781D40" w:rsidRPr="00781D40" w:rsidRDefault="00781D40" w:rsidP="00E2605F">
            <w:pPr>
              <w:pStyle w:val="Web"/>
              <w:suppressAutoHyphens w:val="0"/>
              <w:spacing w:before="0" w:after="0" w:line="240" w:lineRule="exact"/>
              <w:jc w:val="both"/>
              <w:rPr>
                <w:sz w:val="23"/>
                <w:szCs w:val="23"/>
                <w:lang w:val="ru-RU"/>
              </w:rPr>
            </w:pPr>
            <w:r w:rsidRPr="00781D40">
              <w:rPr>
                <w:color w:val="000000"/>
                <w:sz w:val="23"/>
                <w:szCs w:val="23"/>
                <w:lang w:val="ru-RU"/>
              </w:rPr>
              <w:t>- складная, облегчённая рама (складывается в «трость»), изготовленная из алюминия, стали и пластика;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высококачественная синтетическая обивка;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передние и задние колёса литые;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сдвоенные задние быстросъемные колёса;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амортизация задних колёс;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раздельные стояночные тормоза задних колёс;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возможность блокировки передних колёс;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ножной упор для преодоления бордюров;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Комплектация: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барьер;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подголовник;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клин-абдуктор;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- 5-ти точечный ремень безопасности;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поясничный валик, регулируемый по высоте;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 xml:space="preserve">- 2 боковые съемные подушечки на сидении; 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- 2 боковые съемные подушечки на спинку;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Размеры коляски:</w:t>
            </w:r>
          </w:p>
          <w:p w:rsidR="00781D40" w:rsidRPr="00781D40" w:rsidRDefault="00781D40" w:rsidP="00E2605F">
            <w:pPr>
              <w:spacing w:line="240" w:lineRule="exact"/>
              <w:ind w:left="-92" w:right="-89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 xml:space="preserve">  В комплект поставки входит:</w:t>
            </w:r>
          </w:p>
          <w:p w:rsidR="00781D40" w:rsidRPr="00781D40" w:rsidRDefault="00781D40" w:rsidP="00E2605F">
            <w:pPr>
              <w:jc w:val="both"/>
              <w:rPr>
                <w:b/>
                <w:bCs/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руководство пользователя (паспорт) на русском языке и гарантийный талон.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lastRenderedPageBreak/>
              <w:t>Кресло-коляска должна иметь следующие характеристики: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lastRenderedPageBreak/>
              <w:t>-</w:t>
            </w:r>
            <w:r w:rsidRPr="00781D40">
              <w:rPr>
                <w:sz w:val="23"/>
                <w:szCs w:val="23"/>
              </w:rPr>
              <w:t xml:space="preserve"> </w:t>
            </w:r>
            <w:r w:rsidRPr="00781D40">
              <w:rPr>
                <w:color w:val="000000"/>
                <w:sz w:val="23"/>
                <w:szCs w:val="23"/>
              </w:rPr>
              <w:t>спинка с возможность плавной регулировки угла наклона от вертикальной оси от не менее 20 до не более 60 градусов;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 xml:space="preserve">- опора подножки с </w:t>
            </w:r>
            <w:r w:rsidRPr="00781D40">
              <w:rPr>
                <w:sz w:val="23"/>
                <w:szCs w:val="23"/>
              </w:rPr>
              <w:t xml:space="preserve">регулировкой высоты в диапазоне не менее 10 см с шагом не менее 25 мм; 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</w:t>
            </w:r>
            <w:r w:rsidRPr="00781D40">
              <w:rPr>
                <w:sz w:val="23"/>
                <w:szCs w:val="23"/>
              </w:rPr>
              <w:t xml:space="preserve"> </w:t>
            </w:r>
            <w:r w:rsidRPr="00781D40">
              <w:rPr>
                <w:color w:val="000000"/>
                <w:sz w:val="23"/>
                <w:szCs w:val="23"/>
              </w:rPr>
              <w:t>опора подножки оснащена ремнями-фиксаторами для стоп и ремнем-упором для голени;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регулировка подножки по углу наклона в диапазоне от 0 до не менее 90 градусов;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подголовник с боковыми упорами для головы, регулируемый по высоте в диапазоне не более 8 см;</w:t>
            </w:r>
          </w:p>
          <w:p w:rsidR="00781D40" w:rsidRPr="00781D40" w:rsidRDefault="00781D40" w:rsidP="00E2605F">
            <w:pPr>
              <w:spacing w:line="240" w:lineRule="exact"/>
              <w:jc w:val="both"/>
              <w:rPr>
                <w:color w:val="000000"/>
                <w:sz w:val="23"/>
                <w:szCs w:val="23"/>
              </w:rPr>
            </w:pPr>
            <w:r w:rsidRPr="00781D40">
              <w:rPr>
                <w:color w:val="000000"/>
                <w:sz w:val="23"/>
                <w:szCs w:val="23"/>
              </w:rPr>
              <w:t>- ручки для сопровождающего лица имеют не менее 2 вариантов расположения, вверх или вниз.</w:t>
            </w:r>
          </w:p>
          <w:p w:rsidR="00781D40" w:rsidRPr="00781D40" w:rsidRDefault="00781D40" w:rsidP="00E2605F">
            <w:pPr>
              <w:keepNext/>
              <w:snapToGrid w:val="0"/>
              <w:spacing w:line="276" w:lineRule="auto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поставка включает кресло-коляски при ширине сиденья – не менее 25 см и не более 34 см (по заявке Заказчика в зависимости от анатомическ</w:t>
            </w:r>
            <w:r w:rsidR="00157436">
              <w:rPr>
                <w:sz w:val="23"/>
                <w:szCs w:val="23"/>
              </w:rPr>
              <w:t>их </w:t>
            </w:r>
            <w:r w:rsidRPr="00781D40">
              <w:rPr>
                <w:sz w:val="23"/>
                <w:szCs w:val="23"/>
              </w:rPr>
              <w:t>особенностей Получателей), либо кресло-коляски с регулируемой шириной сиденья в диапазоне от не менее 25 см до не более 34 см;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диаметр передних колес – не менее 18 см;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диаметр задних колес – не менее 22 см;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вес коляски – не более 17 кг;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максимальная грузоподъемность – не менее 50 кг;</w:t>
            </w:r>
          </w:p>
          <w:p w:rsidR="00781D40" w:rsidRPr="00781D40" w:rsidRDefault="00781D40" w:rsidP="00E2605F">
            <w:pPr>
              <w:pStyle w:val="Default"/>
              <w:spacing w:line="240" w:lineRule="exact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- максимальный рост пользователя- 140 см.</w:t>
            </w:r>
          </w:p>
          <w:p w:rsidR="00781D40" w:rsidRPr="00781D40" w:rsidRDefault="00781D40" w:rsidP="00E2605F">
            <w:pPr>
              <w:jc w:val="both"/>
              <w:rPr>
                <w:sz w:val="23"/>
                <w:szCs w:val="23"/>
              </w:rPr>
            </w:pPr>
          </w:p>
          <w:p w:rsidR="00781D40" w:rsidRPr="00781D40" w:rsidRDefault="00781D40" w:rsidP="004E63A3">
            <w:pPr>
              <w:autoSpaceDE w:val="0"/>
              <w:ind w:right="132"/>
              <w:jc w:val="both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 xml:space="preserve"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05.03.2021г. № 107н "Об утверждении Сроков </w:t>
            </w:r>
            <w:r w:rsidRPr="00781D40">
              <w:rPr>
                <w:sz w:val="23"/>
                <w:szCs w:val="23"/>
              </w:rPr>
              <w:lastRenderedPageBreak/>
              <w:t>пользования техническими средствами реабилитации, протезами и протез</w:t>
            </w:r>
            <w:r w:rsidR="004E63A3">
              <w:rPr>
                <w:sz w:val="23"/>
                <w:szCs w:val="23"/>
              </w:rPr>
              <w:t>но-ортопедическими изделиями").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D40" w:rsidRPr="00781D40" w:rsidRDefault="00781D40" w:rsidP="00E2605F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781D40" w:rsidRPr="00781D40" w:rsidRDefault="00781D40" w:rsidP="00E2605F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3"/>
                <w:szCs w:val="23"/>
              </w:rPr>
            </w:pPr>
          </w:p>
          <w:p w:rsidR="00781D40" w:rsidRPr="00781D40" w:rsidRDefault="00781D40" w:rsidP="00E2605F">
            <w:pPr>
              <w:widowControl/>
              <w:tabs>
                <w:tab w:val="left" w:pos="1615"/>
              </w:tabs>
              <w:snapToGrid w:val="0"/>
              <w:jc w:val="center"/>
              <w:rPr>
                <w:sz w:val="23"/>
                <w:szCs w:val="23"/>
              </w:rPr>
            </w:pPr>
            <w:r w:rsidRPr="00781D40">
              <w:rPr>
                <w:sz w:val="23"/>
                <w:szCs w:val="23"/>
              </w:rPr>
              <w:t>15</w:t>
            </w:r>
          </w:p>
        </w:tc>
      </w:tr>
    </w:tbl>
    <w:p w:rsidR="00781D40" w:rsidRPr="00781D40" w:rsidRDefault="00781D40" w:rsidP="00781D40">
      <w:pPr>
        <w:suppressAutoHyphens w:val="0"/>
        <w:jc w:val="both"/>
        <w:rPr>
          <w:sz w:val="23"/>
          <w:szCs w:val="23"/>
          <w:u w:val="single"/>
        </w:rPr>
      </w:pPr>
    </w:p>
    <w:p w:rsidR="00781D40" w:rsidRPr="00781D40" w:rsidRDefault="00781D40" w:rsidP="00386864">
      <w:pPr>
        <w:suppressAutoHyphens w:val="0"/>
        <w:jc w:val="both"/>
        <w:rPr>
          <w:sz w:val="23"/>
          <w:szCs w:val="23"/>
        </w:rPr>
      </w:pPr>
      <w:bookmarkStart w:id="0" w:name="_GoBack"/>
      <w:r w:rsidRPr="00781D40">
        <w:rPr>
          <w:sz w:val="23"/>
          <w:szCs w:val="23"/>
          <w:u w:val="single"/>
        </w:rPr>
        <w:t>Место поставки Товара</w:t>
      </w:r>
      <w:r w:rsidRPr="00781D40">
        <w:rPr>
          <w:sz w:val="23"/>
          <w:szCs w:val="23"/>
        </w:rPr>
        <w:t xml:space="preserve">: территория г. Перми; </w:t>
      </w:r>
      <w:r w:rsidRPr="00781D40">
        <w:rPr>
          <w:bCs/>
          <w:sz w:val="23"/>
          <w:szCs w:val="23"/>
        </w:rPr>
        <w:t xml:space="preserve">после подписания Сторонами Акта выборочной </w:t>
      </w:r>
      <w:r w:rsidRPr="00781D40">
        <w:rPr>
          <w:sz w:val="23"/>
          <w:szCs w:val="23"/>
        </w:rPr>
        <w:t xml:space="preserve">проверки поставляемого товара – Пермский край, до места проживания детей-инвалидов (Получателей). </w:t>
      </w:r>
    </w:p>
    <w:p w:rsidR="00781D40" w:rsidRPr="00781D40" w:rsidRDefault="00781D40" w:rsidP="00386864">
      <w:pPr>
        <w:suppressAutoHyphens w:val="0"/>
        <w:jc w:val="both"/>
        <w:rPr>
          <w:sz w:val="23"/>
          <w:szCs w:val="23"/>
          <w:u w:val="single"/>
        </w:rPr>
      </w:pPr>
    </w:p>
    <w:p w:rsidR="00781D40" w:rsidRPr="00781D40" w:rsidRDefault="00781D40" w:rsidP="00386864">
      <w:pPr>
        <w:suppressAutoHyphens w:val="0"/>
        <w:jc w:val="both"/>
        <w:rPr>
          <w:sz w:val="23"/>
          <w:szCs w:val="23"/>
        </w:rPr>
      </w:pPr>
      <w:r w:rsidRPr="00781D40">
        <w:rPr>
          <w:sz w:val="23"/>
          <w:szCs w:val="23"/>
          <w:u w:val="single"/>
        </w:rPr>
        <w:t xml:space="preserve">Весь объем Товара должен быть поставлен на территорию г. Перми </w:t>
      </w:r>
      <w:r w:rsidRPr="00781D40">
        <w:rPr>
          <w:sz w:val="23"/>
          <w:szCs w:val="23"/>
        </w:rPr>
        <w:t>- в течение 10-ти (Десяти) рабочих дней с момента заключения контракта.</w:t>
      </w:r>
    </w:p>
    <w:p w:rsidR="00781D40" w:rsidRPr="00781D40" w:rsidRDefault="00781D40" w:rsidP="00386864">
      <w:pPr>
        <w:suppressAutoHyphens w:val="0"/>
        <w:jc w:val="both"/>
        <w:rPr>
          <w:sz w:val="23"/>
          <w:szCs w:val="23"/>
        </w:rPr>
      </w:pPr>
      <w:r w:rsidRPr="00781D40">
        <w:rPr>
          <w:sz w:val="23"/>
          <w:szCs w:val="23"/>
        </w:rPr>
        <w:t xml:space="preserve">Срок поставки Товара </w:t>
      </w:r>
      <w:r w:rsidRPr="00781D40">
        <w:rPr>
          <w:sz w:val="23"/>
          <w:szCs w:val="23"/>
          <w:u w:val="single"/>
        </w:rPr>
        <w:t>Получателям</w:t>
      </w:r>
      <w:r w:rsidRPr="00781D40">
        <w:rPr>
          <w:sz w:val="23"/>
          <w:szCs w:val="23"/>
        </w:rPr>
        <w:t xml:space="preserve">, </w:t>
      </w:r>
      <w:r w:rsidRPr="00781D40">
        <w:rPr>
          <w:bCs/>
          <w:color w:val="000000"/>
          <w:sz w:val="23"/>
          <w:szCs w:val="23"/>
        </w:rPr>
        <w:t xml:space="preserve">указанным в Реестре Получателей Товара, который предоставляется Поставщику Заказчиком, </w:t>
      </w:r>
      <w:r w:rsidRPr="00781D40">
        <w:rPr>
          <w:color w:val="000000"/>
          <w:sz w:val="23"/>
          <w:szCs w:val="23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781D40">
        <w:rPr>
          <w:bCs/>
          <w:sz w:val="23"/>
          <w:szCs w:val="23"/>
        </w:rPr>
        <w:t xml:space="preserve">Акта выборочной </w:t>
      </w:r>
      <w:r w:rsidRPr="00781D40">
        <w:rPr>
          <w:sz w:val="23"/>
          <w:szCs w:val="23"/>
        </w:rPr>
        <w:t>проверки поставляемого товара.</w:t>
      </w:r>
    </w:p>
    <w:p w:rsidR="00781D40" w:rsidRDefault="00781D40" w:rsidP="00386864">
      <w:pPr>
        <w:suppressAutoHyphens w:val="0"/>
        <w:jc w:val="both"/>
        <w:rPr>
          <w:sz w:val="23"/>
          <w:szCs w:val="23"/>
        </w:rPr>
      </w:pPr>
    </w:p>
    <w:p w:rsidR="00781D40" w:rsidRPr="00781D40" w:rsidRDefault="00781D40" w:rsidP="00386864">
      <w:pPr>
        <w:suppressAutoHyphens w:val="0"/>
        <w:jc w:val="both"/>
        <w:rPr>
          <w:sz w:val="23"/>
          <w:szCs w:val="23"/>
        </w:rPr>
      </w:pPr>
      <w:r w:rsidRPr="00781D40">
        <w:rPr>
          <w:sz w:val="23"/>
          <w:szCs w:val="23"/>
        </w:rPr>
        <w:t xml:space="preserve">Срок действия государственного контракта – </w:t>
      </w:r>
      <w:r w:rsidRPr="00781D40">
        <w:rPr>
          <w:b/>
          <w:bCs/>
          <w:sz w:val="23"/>
          <w:szCs w:val="23"/>
        </w:rPr>
        <w:t>30.11.2022 года.</w:t>
      </w:r>
    </w:p>
    <w:p w:rsidR="00781D40" w:rsidRPr="00781D40" w:rsidRDefault="00781D40" w:rsidP="00386864">
      <w:pPr>
        <w:keepLines/>
        <w:widowControl/>
        <w:shd w:val="clear" w:color="auto" w:fill="FFFFFF"/>
        <w:tabs>
          <w:tab w:val="left" w:pos="0"/>
        </w:tabs>
        <w:autoSpaceDE w:val="0"/>
        <w:spacing w:line="100" w:lineRule="atLeast"/>
        <w:jc w:val="both"/>
        <w:rPr>
          <w:b/>
          <w:bCs/>
          <w:sz w:val="23"/>
          <w:szCs w:val="23"/>
        </w:rPr>
      </w:pPr>
    </w:p>
    <w:p w:rsidR="00781D40" w:rsidRPr="00781D40" w:rsidRDefault="00781D40" w:rsidP="00386864">
      <w:pPr>
        <w:keepLines/>
        <w:widowControl/>
        <w:shd w:val="clear" w:color="auto" w:fill="FFFFFF"/>
        <w:tabs>
          <w:tab w:val="left" w:pos="0"/>
        </w:tabs>
        <w:autoSpaceDE w:val="0"/>
        <w:spacing w:line="100" w:lineRule="atLeast"/>
        <w:jc w:val="both"/>
        <w:rPr>
          <w:b/>
          <w:bCs/>
          <w:sz w:val="23"/>
          <w:szCs w:val="23"/>
        </w:rPr>
      </w:pPr>
    </w:p>
    <w:bookmarkEnd w:id="0"/>
    <w:p w:rsidR="00803833" w:rsidRPr="00781D40" w:rsidRDefault="00803833" w:rsidP="00781D40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sz w:val="23"/>
          <w:szCs w:val="23"/>
        </w:rPr>
      </w:pPr>
    </w:p>
    <w:sectPr w:rsidR="00803833" w:rsidRPr="00781D40" w:rsidSect="00B7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5F04"/>
    <w:rsid w:val="00081B16"/>
    <w:rsid w:val="000E39F7"/>
    <w:rsid w:val="00105B43"/>
    <w:rsid w:val="00113908"/>
    <w:rsid w:val="00131E83"/>
    <w:rsid w:val="00134B94"/>
    <w:rsid w:val="00157436"/>
    <w:rsid w:val="00231031"/>
    <w:rsid w:val="002438A3"/>
    <w:rsid w:val="002867C4"/>
    <w:rsid w:val="002B7165"/>
    <w:rsid w:val="00386864"/>
    <w:rsid w:val="003C3A55"/>
    <w:rsid w:val="004022E5"/>
    <w:rsid w:val="00412115"/>
    <w:rsid w:val="004A1E9E"/>
    <w:rsid w:val="004B465C"/>
    <w:rsid w:val="004C4391"/>
    <w:rsid w:val="004E63A3"/>
    <w:rsid w:val="00536E13"/>
    <w:rsid w:val="00540DF3"/>
    <w:rsid w:val="00585458"/>
    <w:rsid w:val="005F3740"/>
    <w:rsid w:val="00661AC9"/>
    <w:rsid w:val="00662627"/>
    <w:rsid w:val="00664F5C"/>
    <w:rsid w:val="006C5DCF"/>
    <w:rsid w:val="006D2D6B"/>
    <w:rsid w:val="006E36B5"/>
    <w:rsid w:val="0073424F"/>
    <w:rsid w:val="00764EED"/>
    <w:rsid w:val="00774759"/>
    <w:rsid w:val="00781D40"/>
    <w:rsid w:val="007A6755"/>
    <w:rsid w:val="00803833"/>
    <w:rsid w:val="00814C45"/>
    <w:rsid w:val="00841F9A"/>
    <w:rsid w:val="00846C3C"/>
    <w:rsid w:val="008C3885"/>
    <w:rsid w:val="008C6E1C"/>
    <w:rsid w:val="00913CEC"/>
    <w:rsid w:val="009305CA"/>
    <w:rsid w:val="009330C1"/>
    <w:rsid w:val="00957086"/>
    <w:rsid w:val="00A24B11"/>
    <w:rsid w:val="00A24DF3"/>
    <w:rsid w:val="00A55585"/>
    <w:rsid w:val="00A90E71"/>
    <w:rsid w:val="00A971BE"/>
    <w:rsid w:val="00AA2D83"/>
    <w:rsid w:val="00AE2882"/>
    <w:rsid w:val="00AE7C14"/>
    <w:rsid w:val="00B24973"/>
    <w:rsid w:val="00B724D7"/>
    <w:rsid w:val="00B828D0"/>
    <w:rsid w:val="00BB0B99"/>
    <w:rsid w:val="00BE006C"/>
    <w:rsid w:val="00C17848"/>
    <w:rsid w:val="00C21127"/>
    <w:rsid w:val="00C50404"/>
    <w:rsid w:val="00C65703"/>
    <w:rsid w:val="00C70D04"/>
    <w:rsid w:val="00C9174D"/>
    <w:rsid w:val="00D90809"/>
    <w:rsid w:val="00DA41B2"/>
    <w:rsid w:val="00DB02A9"/>
    <w:rsid w:val="00DB5EB6"/>
    <w:rsid w:val="00DC7910"/>
    <w:rsid w:val="00E0774D"/>
    <w:rsid w:val="00E106D3"/>
    <w:rsid w:val="00E370BC"/>
    <w:rsid w:val="00EE77E0"/>
    <w:rsid w:val="00EF2A43"/>
    <w:rsid w:val="00F1508A"/>
    <w:rsid w:val="00F4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3AE"/>
  <w15:docId w15:val="{7D80D39A-A561-464B-9469-91519F0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627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627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paragraph" w:customStyle="1" w:styleId="Default">
    <w:name w:val="Default"/>
    <w:rsid w:val="00781D4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qFormat/>
    <w:rsid w:val="00781D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eb">
    <w:name w:val="Обычный (Web)"/>
    <w:basedOn w:val="a"/>
    <w:next w:val="a6"/>
    <w:link w:val="a7"/>
    <w:rsid w:val="00781D40"/>
    <w:pPr>
      <w:widowControl/>
      <w:spacing w:before="280" w:after="280"/>
    </w:pPr>
    <w:rPr>
      <w:rFonts w:eastAsia="Times New Roman"/>
      <w:kern w:val="0"/>
      <w:lang w:val="x-none"/>
    </w:rPr>
  </w:style>
  <w:style w:type="character" w:customStyle="1" w:styleId="a7">
    <w:name w:val="Обычный (веб) Знак"/>
    <w:aliases w:val="Обычный (Web) Знак"/>
    <w:link w:val="Web"/>
    <w:locked/>
    <w:rsid w:val="00781D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11">
    <w:name w:val="p11"/>
    <w:basedOn w:val="a"/>
    <w:rsid w:val="00781D40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6">
    <w:name w:val="Normal (Web)"/>
    <w:basedOn w:val="a"/>
    <w:uiPriority w:val="99"/>
    <w:semiHidden/>
    <w:unhideWhenUsed/>
    <w:rsid w:val="0078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21</cp:revision>
  <dcterms:created xsi:type="dcterms:W3CDTF">2022-04-27T05:25:00Z</dcterms:created>
  <dcterms:modified xsi:type="dcterms:W3CDTF">2022-06-30T05:15:00Z</dcterms:modified>
</cp:coreProperties>
</file>