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F4" w:rsidRDefault="00D753F4" w:rsidP="000F09E1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F09E1" w:rsidRDefault="000F09E1" w:rsidP="000F09E1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0F09E1">
        <w:rPr>
          <w:rFonts w:eastAsiaTheme="minorHAnsi"/>
          <w:b/>
          <w:sz w:val="24"/>
          <w:szCs w:val="24"/>
          <w:lang w:eastAsia="en-US"/>
        </w:rPr>
        <w:t xml:space="preserve">ТЕХНИЧЕСКОЕ ЗАДАНИЕ </w:t>
      </w:r>
    </w:p>
    <w:p w:rsidR="00D753F4" w:rsidRPr="000F09E1" w:rsidRDefault="00D753F4" w:rsidP="000F09E1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37C57" w:rsidRDefault="000F09E1" w:rsidP="00837C57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0F09E1">
        <w:rPr>
          <w:b/>
          <w:bCs/>
          <w:color w:val="000000"/>
          <w:sz w:val="24"/>
          <w:szCs w:val="24"/>
          <w:lang w:eastAsia="ru-RU"/>
        </w:rPr>
        <w:t>Наименование объекта закупки</w:t>
      </w:r>
      <w:r w:rsidR="00837C57">
        <w:rPr>
          <w:color w:val="000000"/>
          <w:sz w:val="24"/>
          <w:szCs w:val="24"/>
        </w:rPr>
        <w:t xml:space="preserve">: </w:t>
      </w:r>
      <w:r w:rsidR="00837C57" w:rsidRPr="00814FD6">
        <w:rPr>
          <w:color w:val="000000"/>
          <w:sz w:val="24"/>
          <w:szCs w:val="24"/>
        </w:rPr>
        <w:t>поставк</w:t>
      </w:r>
      <w:r w:rsidR="00837C57">
        <w:rPr>
          <w:color w:val="000000"/>
          <w:sz w:val="24"/>
          <w:szCs w:val="24"/>
        </w:rPr>
        <w:t>а</w:t>
      </w:r>
      <w:r w:rsidR="00837C57" w:rsidRPr="00814FD6">
        <w:rPr>
          <w:color w:val="000000"/>
          <w:sz w:val="24"/>
          <w:szCs w:val="24"/>
        </w:rPr>
        <w:t xml:space="preserve"> технических средств реабилитации (</w:t>
      </w:r>
      <w:r w:rsidR="00DF346D">
        <w:rPr>
          <w:color w:val="000000"/>
          <w:sz w:val="24"/>
          <w:szCs w:val="24"/>
        </w:rPr>
        <w:t>подгузники</w:t>
      </w:r>
      <w:r w:rsidR="00837C57" w:rsidRPr="00814FD6">
        <w:rPr>
          <w:color w:val="000000"/>
          <w:sz w:val="24"/>
          <w:szCs w:val="24"/>
        </w:rPr>
        <w:t xml:space="preserve">) для пострадавших вследствие несчастных случаев на производстве и профессиональных </w:t>
      </w:r>
      <w:r w:rsidR="00837C57">
        <w:rPr>
          <w:color w:val="000000"/>
          <w:sz w:val="24"/>
          <w:szCs w:val="24"/>
        </w:rPr>
        <w:t>заболеваний.</w:t>
      </w:r>
      <w:r w:rsidR="00837C57" w:rsidRPr="000F09E1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D753F4" w:rsidRDefault="00D753F4" w:rsidP="00837C57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F09E1" w:rsidRDefault="00A1661F" w:rsidP="00837C57">
      <w:pPr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1</w:t>
      </w:r>
      <w:r w:rsidR="000F09E1" w:rsidRPr="000F09E1">
        <w:rPr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0F09E1" w:rsidRPr="005226F9" w:rsidRDefault="000F09E1" w:rsidP="000F09E1">
      <w:pPr>
        <w:suppressAutoHyphens w:val="0"/>
        <w:spacing w:before="120"/>
        <w:rPr>
          <w:sz w:val="22"/>
          <w:szCs w:val="22"/>
          <w:lang w:eastAsia="ru-RU"/>
        </w:rPr>
      </w:pPr>
      <w:r w:rsidRPr="000F09E1"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5226F9">
        <w:rPr>
          <w:bCs/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0F09E1">
        <w:rPr>
          <w:bCs/>
          <w:color w:val="000000"/>
          <w:sz w:val="24"/>
          <w:szCs w:val="24"/>
          <w:lang w:eastAsia="ru-RU"/>
        </w:rPr>
        <w:t xml:space="preserve"> </w:t>
      </w:r>
      <w:r w:rsidR="00837C57">
        <w:rPr>
          <w:bCs/>
          <w:color w:val="000000"/>
          <w:sz w:val="24"/>
          <w:szCs w:val="24"/>
          <w:lang w:eastAsia="ru-RU"/>
        </w:rPr>
        <w:t xml:space="preserve">  </w:t>
      </w:r>
      <w:r w:rsidR="00613476">
        <w:rPr>
          <w:bCs/>
          <w:color w:val="000000"/>
          <w:sz w:val="24"/>
          <w:szCs w:val="24"/>
          <w:lang w:eastAsia="ru-RU"/>
        </w:rPr>
        <w:t xml:space="preserve"> </w:t>
      </w:r>
      <w:r w:rsidRPr="005226F9">
        <w:rPr>
          <w:bCs/>
          <w:color w:val="000000"/>
          <w:sz w:val="22"/>
          <w:szCs w:val="22"/>
          <w:lang w:eastAsia="ru-RU"/>
        </w:rPr>
        <w:t>Таблица № 1</w:t>
      </w:r>
    </w:p>
    <w:tbl>
      <w:tblPr>
        <w:tblStyle w:val="a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984"/>
        <w:gridCol w:w="4678"/>
        <w:gridCol w:w="709"/>
      </w:tblGrid>
      <w:tr w:rsidR="000F09E1" w:rsidRPr="00613476" w:rsidTr="00613476">
        <w:trPr>
          <w:trHeight w:val="1441"/>
        </w:trPr>
        <w:tc>
          <w:tcPr>
            <w:tcW w:w="568" w:type="dxa"/>
            <w:vAlign w:val="center"/>
          </w:tcPr>
          <w:p w:rsidR="000F09E1" w:rsidRPr="00613476" w:rsidRDefault="000F09E1" w:rsidP="000F09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4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347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F09E1" w:rsidRPr="00613476" w:rsidRDefault="000F09E1" w:rsidP="000F09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47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1347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5" w:type="dxa"/>
            <w:vAlign w:val="center"/>
          </w:tcPr>
          <w:p w:rsidR="000F09E1" w:rsidRPr="00613476" w:rsidRDefault="000F09E1" w:rsidP="000F09E1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347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Позиция по КТРУ,</w:t>
            </w:r>
          </w:p>
          <w:p w:rsidR="000F09E1" w:rsidRPr="00613476" w:rsidRDefault="000F09E1" w:rsidP="000F09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347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ОКПД</w:t>
            </w:r>
            <w:proofErr w:type="gramStart"/>
            <w:r w:rsidRPr="0061347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0F09E1" w:rsidRPr="00613476" w:rsidRDefault="000F09E1" w:rsidP="000F09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347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Товара</w:t>
            </w:r>
          </w:p>
          <w:p w:rsidR="000F09E1" w:rsidRPr="00613476" w:rsidRDefault="000F09E1" w:rsidP="000F09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347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(Приказ Минтруда России от 13.02.2018 г. № 86н)</w:t>
            </w:r>
          </w:p>
        </w:tc>
        <w:tc>
          <w:tcPr>
            <w:tcW w:w="4678" w:type="dxa"/>
            <w:vAlign w:val="center"/>
          </w:tcPr>
          <w:p w:rsidR="000F09E1" w:rsidRPr="00613476" w:rsidRDefault="000F09E1" w:rsidP="000F09E1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347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Характеристики Товара</w:t>
            </w:r>
          </w:p>
        </w:tc>
        <w:tc>
          <w:tcPr>
            <w:tcW w:w="709" w:type="dxa"/>
            <w:vAlign w:val="center"/>
          </w:tcPr>
          <w:p w:rsidR="000F09E1" w:rsidRPr="00613476" w:rsidRDefault="000F09E1" w:rsidP="000F0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476">
              <w:rPr>
                <w:rFonts w:ascii="Times New Roman" w:hAnsi="Times New Roman" w:cs="Times New Roman"/>
                <w:sz w:val="18"/>
                <w:szCs w:val="18"/>
              </w:rPr>
              <w:t>Кол-во, ед. измерения,</w:t>
            </w:r>
          </w:p>
          <w:p w:rsidR="000F09E1" w:rsidRPr="00613476" w:rsidRDefault="000F09E1" w:rsidP="000F09E1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347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DF346D" w:rsidRPr="00867F2B" w:rsidTr="00613476">
        <w:tc>
          <w:tcPr>
            <w:tcW w:w="568" w:type="dxa"/>
          </w:tcPr>
          <w:p w:rsidR="00DF346D" w:rsidRPr="00613476" w:rsidRDefault="00DF346D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34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DF346D" w:rsidRPr="0007185F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185F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0718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7185F">
              <w:rPr>
                <w:rFonts w:ascii="Times New Roman" w:hAnsi="Times New Roman" w:cs="Times New Roman"/>
                <w:sz w:val="20"/>
                <w:szCs w:val="20"/>
              </w:rPr>
              <w:t>: 17.22.12.130</w:t>
            </w:r>
          </w:p>
          <w:p w:rsidR="00DF346D" w:rsidRPr="0007185F" w:rsidRDefault="00DF346D" w:rsidP="00DF346D">
            <w:pPr>
              <w:pStyle w:val="af"/>
              <w:suppressLineNumbers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85F">
              <w:rPr>
                <w:rFonts w:ascii="Times New Roman" w:hAnsi="Times New Roman" w:cs="Times New Roman"/>
                <w:sz w:val="20"/>
                <w:szCs w:val="20"/>
              </w:rPr>
              <w:t>КТРУ 17.22.12.130-00000001- Подгузники для взрослых</w:t>
            </w:r>
          </w:p>
          <w:p w:rsidR="0007185F" w:rsidRPr="0007185F" w:rsidRDefault="0007185F" w:rsidP="0007185F">
            <w:pPr>
              <w:suppressAutoHyphens w:val="0"/>
              <w:spacing w:before="120"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46D" w:rsidRPr="00613476" w:rsidRDefault="00DF346D" w:rsidP="0042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Подгузники для взрослых, размер "M" (объем талии/бедер до 120 см), с полным влагопоглощением не менее 1300 г                   </w:t>
            </w:r>
          </w:p>
          <w:p w:rsidR="00DF346D" w:rsidRPr="00613476" w:rsidRDefault="00DF346D" w:rsidP="00420246">
            <w:pPr>
              <w:pStyle w:val="af"/>
              <w:suppressLineNumbers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(22-01-08)</w:t>
            </w:r>
          </w:p>
          <w:p w:rsidR="00DF346D" w:rsidRPr="00613476" w:rsidRDefault="00DF346D" w:rsidP="00420246">
            <w:pPr>
              <w:autoSpaceDE w:val="0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F346D" w:rsidRPr="00613476" w:rsidRDefault="00DF346D" w:rsidP="00420246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46D" w:rsidRPr="00613476" w:rsidRDefault="00DF346D" w:rsidP="00420246">
            <w:pPr>
              <w:pStyle w:val="af"/>
              <w:suppressLineNumbers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– верхний покровный слой, распределительный слой, абсорбирующий слой, защитный слой, нижний покровный слой.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Материал: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Верхний, нижний покровные слои и барьерные элементы – воздухопроницаемый мягкий нетканый материал;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слой – нетканый материал или бумага бытового и санитарно-гигиенического назначения из целлюлозы и древесной массы;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Абсорбирующий слой – волокнистые полуфабрикаты преимущественно древесного происхождения (целлюлозные волокна, целлюлозная вата, целлюлозное полотно) и </w:t>
            </w:r>
            <w:proofErr w:type="spell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суперабсорбент</w:t>
            </w:r>
            <w:proofErr w:type="spell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полимеров акриловой кислоты;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Защитный слой – нетканый материал и микроскопический полимер (паро- и воздухопроницаемый).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Подгузник должен иметь: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фиксирующие элементы: застежки </w:t>
            </w:r>
            <w:proofErr w:type="gram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  <w:proofErr w:type="gram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липучки", внутренние бортики, эластичный пояс, индикатор наполнения.                                                                                                                        </w:t>
            </w:r>
          </w:p>
          <w:p w:rsidR="00DF346D" w:rsidRPr="00613476" w:rsidRDefault="00DF346D" w:rsidP="004202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Размер «М» (объем талии/бедер до 120 см), с полным влагопоглощением                     </w:t>
            </w:r>
            <w:r w:rsidR="001B7F6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613476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 1 300 г.</w:t>
            </w:r>
          </w:p>
        </w:tc>
        <w:tc>
          <w:tcPr>
            <w:tcW w:w="709" w:type="dxa"/>
          </w:tcPr>
          <w:p w:rsidR="00DF346D" w:rsidRPr="00613476" w:rsidRDefault="00DF346D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46D" w:rsidRPr="00867F2B" w:rsidTr="00613476">
        <w:tc>
          <w:tcPr>
            <w:tcW w:w="568" w:type="dxa"/>
          </w:tcPr>
          <w:p w:rsidR="00DF346D" w:rsidRPr="00613476" w:rsidRDefault="00DF346D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34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DF346D" w:rsidRPr="00613476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: 17.22.12.130</w:t>
            </w:r>
          </w:p>
          <w:p w:rsidR="00DF346D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КТРУ 17.22.12.130-00000001- Подгузники для взрослых</w:t>
            </w:r>
          </w:p>
          <w:p w:rsidR="00DF346D" w:rsidRPr="00613476" w:rsidRDefault="00DF346D" w:rsidP="00A1661F">
            <w:pPr>
              <w:suppressAutoHyphens w:val="0"/>
              <w:spacing w:before="120"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46D" w:rsidRPr="00613476" w:rsidRDefault="00DF346D" w:rsidP="0042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Подгузники для взрослых, размер "M" (объем талии/бедер до 120 см), с полным влагопоглощением не менее 1800 г                   </w:t>
            </w:r>
          </w:p>
          <w:p w:rsidR="00DF346D" w:rsidRPr="00613476" w:rsidRDefault="00DF346D" w:rsidP="00420246">
            <w:pPr>
              <w:pStyle w:val="af"/>
              <w:suppressLineNumbers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(22-01-0</w:t>
            </w:r>
            <w:r w:rsidR="00282B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346D" w:rsidRPr="00613476" w:rsidRDefault="00DF346D" w:rsidP="00420246">
            <w:pPr>
              <w:autoSpaceDE w:val="0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F346D" w:rsidRPr="00613476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Конструкция – верхний покровный слой, распределительный слой, абсорбирующий слой, защитный слой, нижний покровный слой.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Материал: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Верхний, нижний покровные слои и барьерные элементы – воздухопроницаемый мягкий нетканый материал;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слой – нетканый материал или бумага бытового и санитарно-гигиенического назначения из целлюлозы и древесной массы;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Абсорбирующий слой – волокнистые полуфабрикаты преимущественно древесного происхождения (целлюлозные волокна, целлюлозная вата, целлюлозное полотно) и </w:t>
            </w:r>
            <w:proofErr w:type="spell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суперабсорбент</w:t>
            </w:r>
            <w:proofErr w:type="spell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полимеров акриловой кислоты;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Защитный слой – нетканый материал и микроскопический полимер (паро- и воздухопроницаемый).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Подгузник должен иметь: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фиксирующие элементы: застежки </w:t>
            </w:r>
            <w:proofErr w:type="gram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  <w:proofErr w:type="gram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липучки", внутренние бортики, эластичный пояс, индикатор наполнения.                                                                                                                       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Размер «М» (объем талии/бедер до 120 см), с полным влагопоглощением                                              </w:t>
            </w:r>
            <w:r w:rsidRPr="00613476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1 800 г.</w:t>
            </w:r>
          </w:p>
        </w:tc>
        <w:tc>
          <w:tcPr>
            <w:tcW w:w="709" w:type="dxa"/>
          </w:tcPr>
          <w:p w:rsidR="00DF346D" w:rsidRPr="00613476" w:rsidRDefault="00DF346D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DF346D" w:rsidRPr="00867F2B" w:rsidTr="00613476">
        <w:tc>
          <w:tcPr>
            <w:tcW w:w="568" w:type="dxa"/>
          </w:tcPr>
          <w:p w:rsidR="00DF346D" w:rsidRPr="00613476" w:rsidRDefault="00DF346D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34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</w:tcPr>
          <w:p w:rsidR="00DF346D" w:rsidRPr="00613476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: 17.22.12.130</w:t>
            </w:r>
          </w:p>
          <w:p w:rsidR="00DF346D" w:rsidRPr="00613476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КТРУ 17.22.12.130-00000001- Подгузники для взрослых</w:t>
            </w:r>
          </w:p>
          <w:p w:rsidR="00DF346D" w:rsidRPr="00613476" w:rsidRDefault="00DF346D" w:rsidP="00A1661F">
            <w:pPr>
              <w:suppressAutoHyphens w:val="0"/>
              <w:spacing w:before="120"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46D" w:rsidRPr="00613476" w:rsidRDefault="00DF346D" w:rsidP="0042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Подгузники для взрослых, размер "L" (объем талии/бедер до 150 см), с полным влагопоглощением не менее 1450 г                   </w:t>
            </w:r>
          </w:p>
          <w:p w:rsidR="00DF346D" w:rsidRPr="00613476" w:rsidRDefault="00DF346D" w:rsidP="00420246">
            <w:pPr>
              <w:pStyle w:val="af"/>
              <w:suppressLineNumbers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(22-01-10)</w:t>
            </w:r>
          </w:p>
          <w:p w:rsidR="00DF346D" w:rsidRPr="00613476" w:rsidRDefault="00DF346D" w:rsidP="00420246">
            <w:pPr>
              <w:autoSpaceDE w:val="0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F346D" w:rsidRPr="00613476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– верхний покровный слой, распределительный слой, абсорбирующий слой, защитный слой, нижний покровный слой.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Материал: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Верхний, нижний покровные слои и барьерные элементы – воздухопроницаемый мягкий нетканый материал;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слой – нетканый материал или бумага бытового и санитарно-гигиенического назначения из целлюлозы и древесной массы;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Абсорбирующий слой – волокнистые полуфабрикаты преимущественно древесного происхождения (целлюлозные волокна, целлюлозная вата, целлюлозное полотно) и </w:t>
            </w:r>
            <w:proofErr w:type="spell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суперабсорбент</w:t>
            </w:r>
            <w:proofErr w:type="spell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полимеров акриловой кислоты;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Защитный слой – нетканый материал и микроскопический полимер (паро- и воздухопроницаемый).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Подгузник должен иметь: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фиксирующие элементы: застежки </w:t>
            </w:r>
            <w:proofErr w:type="gram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  <w:proofErr w:type="gram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липучки", внутренние бортики, эластичный пояс, индикатор наполнения.                                                                                                                        </w:t>
            </w:r>
          </w:p>
          <w:p w:rsidR="00DF346D" w:rsidRPr="00613476" w:rsidRDefault="00DF346D" w:rsidP="004202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Размер «L» (объем талии/бедер до 150 см), с полным влагопоглощением                           </w:t>
            </w:r>
            <w:r w:rsidRPr="00613476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 1 450 г.</w:t>
            </w:r>
          </w:p>
        </w:tc>
        <w:tc>
          <w:tcPr>
            <w:tcW w:w="709" w:type="dxa"/>
          </w:tcPr>
          <w:p w:rsidR="00DF346D" w:rsidRPr="00613476" w:rsidRDefault="00DF346D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46D" w:rsidRPr="00867F2B" w:rsidTr="00613476">
        <w:tc>
          <w:tcPr>
            <w:tcW w:w="568" w:type="dxa"/>
          </w:tcPr>
          <w:p w:rsidR="00DF346D" w:rsidRPr="00613476" w:rsidRDefault="00DF346D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34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DF346D" w:rsidRPr="00613476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: 17.22.12.130</w:t>
            </w:r>
          </w:p>
          <w:p w:rsidR="00DF346D" w:rsidRPr="00613476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КТРУ 17.22.12.130-00000001- Подгузники для взрослых</w:t>
            </w:r>
          </w:p>
          <w:p w:rsidR="00DF346D" w:rsidRPr="00613476" w:rsidRDefault="00DF346D" w:rsidP="00A1661F">
            <w:pPr>
              <w:suppressAutoHyphens w:val="0"/>
              <w:spacing w:before="120"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46D" w:rsidRPr="00613476" w:rsidRDefault="00DF346D" w:rsidP="0042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Подгузники для взрослых, размер "L" (объем талии/бедер до 150 см), с полным влагопоглощением не менее 2000 г                   </w:t>
            </w:r>
          </w:p>
          <w:p w:rsidR="00DF346D" w:rsidRPr="00613476" w:rsidRDefault="00DF346D" w:rsidP="00420246">
            <w:pPr>
              <w:pStyle w:val="af"/>
              <w:suppressLineNumbers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(22-01-11)</w:t>
            </w:r>
          </w:p>
          <w:p w:rsidR="00DF346D" w:rsidRPr="00613476" w:rsidRDefault="00DF346D" w:rsidP="00420246">
            <w:pPr>
              <w:pStyle w:val="af"/>
              <w:suppressLineNumbers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46D" w:rsidRPr="00613476" w:rsidRDefault="00DF346D" w:rsidP="00420246">
            <w:pPr>
              <w:autoSpaceDE w:val="0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F346D" w:rsidRPr="00613476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– верхний покровный слой, распределительный слой, абсорбирующий слой, защитный слой, нижний покровный слой.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Материал: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Верхний, нижний покровные слои и барьерные элементы – воздухопроницаемый мягкий нетканый материал;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слой – нетканый материал или бумага бытового и санитарно-гигиенического назначения из целлюлозы и древесной массы;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Абсорбирующий слой – волокнистые полуфабрикаты преимущественно древесного происхождения (целлюлозные волокна, целлюлозная вата, целлюлозное полотно) и </w:t>
            </w:r>
            <w:proofErr w:type="spell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суперабсорбент</w:t>
            </w:r>
            <w:proofErr w:type="spell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полимеров акриловой кислоты;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Защитный слой – нетканый материал и микроскопический полимер (паро- и воздухопроницаемый).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Подгузник должен иметь: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фиксирующие элементы: застежки </w:t>
            </w:r>
            <w:proofErr w:type="gram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  <w:proofErr w:type="gram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липучки", внутренние бортики, эластичный пояс, индикатор наполнения.                                                                                                                        </w:t>
            </w:r>
          </w:p>
          <w:p w:rsidR="00DF346D" w:rsidRPr="00613476" w:rsidRDefault="00DF346D" w:rsidP="004202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Размер «L» (объем талии/бедер до 150 см), с полным влагопоглощением                                               </w:t>
            </w:r>
            <w:r w:rsidRPr="00613476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 2 000 г.</w:t>
            </w:r>
          </w:p>
        </w:tc>
        <w:tc>
          <w:tcPr>
            <w:tcW w:w="709" w:type="dxa"/>
          </w:tcPr>
          <w:p w:rsidR="00DF346D" w:rsidRPr="00613476" w:rsidRDefault="00DF346D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46D" w:rsidRPr="00867F2B" w:rsidTr="00613476">
        <w:tc>
          <w:tcPr>
            <w:tcW w:w="568" w:type="dxa"/>
          </w:tcPr>
          <w:p w:rsidR="00DF346D" w:rsidRPr="00613476" w:rsidRDefault="00DF346D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34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DF346D" w:rsidRPr="00613476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3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17.22.12.130</w:t>
            </w:r>
          </w:p>
          <w:p w:rsidR="00DF346D" w:rsidRPr="00613476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КТРУ 17.22.12.130-00000001- Подгузники для взрослых</w:t>
            </w:r>
          </w:p>
          <w:p w:rsidR="00DF346D" w:rsidRPr="00613476" w:rsidRDefault="00DF346D" w:rsidP="00A1661F">
            <w:pPr>
              <w:suppressAutoHyphens w:val="0"/>
              <w:spacing w:before="120"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46D" w:rsidRPr="00613476" w:rsidRDefault="00DF346D" w:rsidP="0042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Подгузники для </w:t>
            </w:r>
            <w:r w:rsidRPr="00613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взрослых, размер "L" (объем талии/бедер до 150 см), с полным влагопоглощением не менее 2000 г                   </w:t>
            </w:r>
          </w:p>
          <w:p w:rsidR="00DF346D" w:rsidRPr="00613476" w:rsidRDefault="00DF346D" w:rsidP="00420246">
            <w:pPr>
              <w:pStyle w:val="af"/>
              <w:suppressLineNumbers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(22-01-11)</w:t>
            </w:r>
          </w:p>
          <w:p w:rsidR="00DF346D" w:rsidRPr="00613476" w:rsidRDefault="00DF346D" w:rsidP="00420246">
            <w:pPr>
              <w:pStyle w:val="af"/>
              <w:suppressLineNumbers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46D" w:rsidRPr="00613476" w:rsidRDefault="00DF346D" w:rsidP="00420246">
            <w:pPr>
              <w:autoSpaceDE w:val="0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F346D" w:rsidRPr="00613476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Конструкция – верхний покровный слой, </w:t>
            </w:r>
            <w:r w:rsidRPr="00613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распределительный слой, абсорбирующий слой, защитный слой, нижний покровный слой.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Материал: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Верхний, нижний покровные слои и барьерные элементы – воздухопроницаемый мягкий нетканый материал;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слой – нетканый материал или бумага бытового и санитарно-гигиенического назначения из целлюлозы и древесной массы;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Абсорбирующий слой – волокнистые полуфабрикаты преимущественно древесного происхождения (целлюлозные волокна, целлюлозная вата, целлюлозное полотно) и </w:t>
            </w:r>
            <w:proofErr w:type="spell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суперабсорбент</w:t>
            </w:r>
            <w:proofErr w:type="spell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полимеров акриловой кислоты;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Защитный слой – нетканый материал и микроскопический полимер (паро- и воздухопроницаемый).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Подгузник должен иметь: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фиксирующие элементы: застежк</w:t>
            </w:r>
            <w:proofErr w:type="gram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"липучки", внутренние бортики, эластичный пояс, индикатор наполнения.                                                                                                                        </w:t>
            </w:r>
          </w:p>
          <w:p w:rsidR="00DF346D" w:rsidRPr="00613476" w:rsidRDefault="00DF346D" w:rsidP="004202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Размер «L» (объем талии/бедер до 150 см), с полным влагопоглощением                                            </w:t>
            </w:r>
            <w:r w:rsidRPr="00613476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 2 100 г.</w:t>
            </w:r>
          </w:p>
        </w:tc>
        <w:tc>
          <w:tcPr>
            <w:tcW w:w="709" w:type="dxa"/>
          </w:tcPr>
          <w:p w:rsidR="00DF346D" w:rsidRPr="00613476" w:rsidRDefault="00DF346D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DF346D" w:rsidRPr="00867F2B" w:rsidTr="00613476">
        <w:tc>
          <w:tcPr>
            <w:tcW w:w="568" w:type="dxa"/>
          </w:tcPr>
          <w:p w:rsidR="00DF346D" w:rsidRPr="00613476" w:rsidRDefault="00DF346D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34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</w:tcPr>
          <w:p w:rsidR="00DF346D" w:rsidRPr="00613476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: 17.22.12.130</w:t>
            </w:r>
          </w:p>
          <w:p w:rsidR="00DF346D" w:rsidRPr="00613476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КТРУ 17.22.12.130-00000001- Подгузники для взрослых</w:t>
            </w:r>
          </w:p>
          <w:p w:rsidR="00DF346D" w:rsidRPr="00613476" w:rsidRDefault="00DF346D" w:rsidP="00A1661F">
            <w:pPr>
              <w:suppressAutoHyphens w:val="0"/>
              <w:spacing w:before="120"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46D" w:rsidRPr="00613476" w:rsidRDefault="00DF346D" w:rsidP="0042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Подгузники для взрослых, размер "L" (объем талии/бедер до 150 см), с полным влагопоглощением не менее 2000 г                   </w:t>
            </w:r>
          </w:p>
          <w:p w:rsidR="00DF346D" w:rsidRPr="00613476" w:rsidRDefault="00DF346D" w:rsidP="00420246">
            <w:pPr>
              <w:pStyle w:val="af"/>
              <w:suppressLineNumbers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(22-01-11)</w:t>
            </w:r>
          </w:p>
          <w:p w:rsidR="00DF346D" w:rsidRPr="00613476" w:rsidRDefault="00DF346D" w:rsidP="00420246">
            <w:pPr>
              <w:pStyle w:val="af"/>
              <w:suppressLineNumbers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46D" w:rsidRPr="00613476" w:rsidRDefault="00DF346D" w:rsidP="00420246">
            <w:pPr>
              <w:autoSpaceDE w:val="0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F346D" w:rsidRPr="00613476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– верхний покровный слой, распределительный слой, абсорбирующий слой, защитный слой, нижний покровный слой.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Материал: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Верхний, нижний покровные слои и барьерные элементы – воздухопроницаемый мягкий нетканый материал;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слой – нетканый материал или бумага бытового и санитарно-гигиенического назначения из целлюлозы и древесной массы;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Абсорбирующий слой – волокнистые полуфабрикаты преимущественно древесного происхождения (целлюлозные волокна, целлюлозная вата, целлюлозное полотно) и </w:t>
            </w:r>
            <w:proofErr w:type="spell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суперабсорбент</w:t>
            </w:r>
            <w:proofErr w:type="spell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полимеров акриловой кислоты;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Защитный слой – нетканый материал и микроскопический полимер (паро- и воздухопроницаемый).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Подгузник должен иметь: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фиксирующие элементы: застежки </w:t>
            </w:r>
            <w:proofErr w:type="gram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  <w:proofErr w:type="gram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липучки", внутренние бортики, эластичный пояс, индикатор наполнения.                                                                                                                        </w:t>
            </w:r>
          </w:p>
          <w:p w:rsidR="00DF346D" w:rsidRPr="00613476" w:rsidRDefault="00DF346D" w:rsidP="0042024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Размер «L» (объем талии/бедер до 150 см), с полным влагопоглощением                                           </w:t>
            </w:r>
            <w:r w:rsidRPr="00613476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 2 200 г.</w:t>
            </w:r>
          </w:p>
        </w:tc>
        <w:tc>
          <w:tcPr>
            <w:tcW w:w="709" w:type="dxa"/>
          </w:tcPr>
          <w:p w:rsidR="00DF346D" w:rsidRPr="00613476" w:rsidRDefault="00DF346D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46D" w:rsidRPr="00867F2B" w:rsidTr="00613476">
        <w:tc>
          <w:tcPr>
            <w:tcW w:w="568" w:type="dxa"/>
          </w:tcPr>
          <w:p w:rsidR="00DF346D" w:rsidRPr="00613476" w:rsidRDefault="00DF346D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34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</w:tcPr>
          <w:p w:rsidR="00DF346D" w:rsidRPr="00613476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: 17.22.12.130</w:t>
            </w:r>
          </w:p>
          <w:p w:rsidR="00DF346D" w:rsidRPr="00613476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КТРУ 17.22.12.130-00000001- Подгузники для взрослых</w:t>
            </w:r>
          </w:p>
          <w:p w:rsidR="00DF346D" w:rsidRPr="00613476" w:rsidRDefault="00DF346D" w:rsidP="00A1661F">
            <w:pPr>
              <w:suppressAutoHyphens w:val="0"/>
              <w:spacing w:before="120"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46D" w:rsidRPr="00613476" w:rsidRDefault="00DF346D" w:rsidP="0042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Подгузники для взрослых, размер "L" (объем талии/бедер до 150 см), с полным влагопоглощением не менее 2000 г                   </w:t>
            </w:r>
          </w:p>
          <w:p w:rsidR="00DF346D" w:rsidRPr="00613476" w:rsidRDefault="00DF346D" w:rsidP="00420246">
            <w:pPr>
              <w:pStyle w:val="af"/>
              <w:suppressLineNumbers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(22-01-11)</w:t>
            </w:r>
          </w:p>
          <w:p w:rsidR="00DF346D" w:rsidRPr="00613476" w:rsidRDefault="00DF346D" w:rsidP="00420246">
            <w:pPr>
              <w:pStyle w:val="af"/>
              <w:suppressLineNumbers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46D" w:rsidRPr="00613476" w:rsidRDefault="00DF346D" w:rsidP="00420246">
            <w:pPr>
              <w:autoSpaceDE w:val="0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F346D" w:rsidRPr="00613476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Конструкция – верхний покровный слой, распределительный слой, абсорбирующий слой, защитный слой, нижний покровный слой.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Материал: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Верхний, нижний покровные слои и барьерные элементы – воздухопроницаемый мягкий нетканый материал;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слой – нетканый материал или бумага бытового и санитарно-гигиенического назначения из целлюлозы и древесной массы;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Абсорбирующий слой – волокнистые полуфабрикаты преимущественно древесного </w:t>
            </w:r>
            <w:r w:rsidRPr="00613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происхождения (целлюлозные волокна, целлюлозная вата, целлюлозное полотно) и </w:t>
            </w:r>
            <w:proofErr w:type="spell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суперабсорбент</w:t>
            </w:r>
            <w:proofErr w:type="spell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полимеров акриловой кислоты;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Защитный слой – нетканый материал и микроскопический полимер (паро- и воздухопроницаемый).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Подгузник должен иметь: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фиксирующие элементы: застежки </w:t>
            </w:r>
            <w:proofErr w:type="gram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  <w:proofErr w:type="gram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липучки", внутренние бортики, эластичный пояс, индикатор наполнения.                                                                                                                       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Размер «L» (объем талии/бедер до 150 см), с полным влагопоглощением                              </w:t>
            </w:r>
            <w:r w:rsidRPr="00613476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 2700 г.</w:t>
            </w:r>
          </w:p>
        </w:tc>
        <w:tc>
          <w:tcPr>
            <w:tcW w:w="709" w:type="dxa"/>
          </w:tcPr>
          <w:p w:rsidR="00DF346D" w:rsidRPr="00613476" w:rsidRDefault="00DF346D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DF346D" w:rsidRPr="00867F2B" w:rsidTr="00613476">
        <w:tc>
          <w:tcPr>
            <w:tcW w:w="568" w:type="dxa"/>
          </w:tcPr>
          <w:p w:rsidR="00DF346D" w:rsidRPr="00613476" w:rsidRDefault="00DF346D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34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</w:tcPr>
          <w:p w:rsidR="00DF346D" w:rsidRPr="00613476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: 17.22.12.130</w:t>
            </w:r>
          </w:p>
          <w:p w:rsidR="00DF346D" w:rsidRPr="00613476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КТРУ 17.22.12.130-00000001- Подгузники для взрослых</w:t>
            </w:r>
          </w:p>
          <w:p w:rsidR="00DF346D" w:rsidRPr="00613476" w:rsidRDefault="00DF346D" w:rsidP="00A1661F">
            <w:pPr>
              <w:suppressAutoHyphens w:val="0"/>
              <w:spacing w:before="120"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46D" w:rsidRPr="00613476" w:rsidRDefault="00DF346D" w:rsidP="0042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Подгузники для взрослых, размер "</w:t>
            </w:r>
            <w:r w:rsidRPr="006134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L" (объем талии/бедер до 175 см), с полным влагопоглощением не менее 2800 г                   </w:t>
            </w:r>
          </w:p>
          <w:p w:rsidR="00DF346D" w:rsidRPr="00613476" w:rsidRDefault="00DF346D" w:rsidP="00420246">
            <w:pPr>
              <w:pStyle w:val="af"/>
              <w:suppressLineNumbers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(22-01-13)</w:t>
            </w:r>
          </w:p>
          <w:p w:rsidR="00DF346D" w:rsidRPr="00613476" w:rsidRDefault="00DF346D" w:rsidP="00420246">
            <w:pPr>
              <w:pStyle w:val="af"/>
              <w:suppressLineNumbers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46D" w:rsidRPr="00613476" w:rsidRDefault="00DF346D" w:rsidP="00420246">
            <w:pPr>
              <w:autoSpaceDE w:val="0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F346D" w:rsidRPr="00613476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Конструкция – верхний покровный слой, распределительный слой, абсорбирующий слой, защитный слой, нижний покровный слой.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Материал: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Верхний, нижний покровные слои и барьерные элементы – воздухопроницаемый мягкий нетканый материал;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слой – нетканый материал или бумага бытового и санитарно-гигиенического назначения из целлюлозы и древесной массы;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Абсорбирующий слой – волокнистые полуфабрикаты преимущественно древесного происхождения (целлюлозные волокна, целлюлозная вата, целлюлозное полотно) и </w:t>
            </w:r>
            <w:proofErr w:type="spell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суперабсорбент</w:t>
            </w:r>
            <w:proofErr w:type="spell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полимеров акриловой кислоты;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Защитный слой – нетканый материал и микроскопический полимер (паро- и воздухопроницаемый).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Подгузник должен иметь: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фиксирующие элементы: застежки </w:t>
            </w:r>
            <w:proofErr w:type="gram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  <w:proofErr w:type="gram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липучки", внутренние бортики, эластичный пояс, индикатор наполнения.                                                                                                                       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Размер «</w:t>
            </w:r>
            <w:r w:rsidRPr="006134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L» (объем талии/бедер до 175 см), с полным влагопоглощением                                                                                                 </w:t>
            </w:r>
            <w:r w:rsidRPr="00613476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 2 800 г.</w:t>
            </w:r>
          </w:p>
        </w:tc>
        <w:tc>
          <w:tcPr>
            <w:tcW w:w="709" w:type="dxa"/>
          </w:tcPr>
          <w:p w:rsidR="00DF346D" w:rsidRPr="00613476" w:rsidRDefault="00DF346D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46D" w:rsidRPr="00867F2B" w:rsidTr="00613476">
        <w:tc>
          <w:tcPr>
            <w:tcW w:w="568" w:type="dxa"/>
          </w:tcPr>
          <w:p w:rsidR="00DF346D" w:rsidRPr="00127CE9" w:rsidRDefault="00DF346D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7C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DF346D" w:rsidRPr="00127CE9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E9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127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27CE9">
              <w:rPr>
                <w:rFonts w:ascii="Times New Roman" w:hAnsi="Times New Roman" w:cs="Times New Roman"/>
                <w:sz w:val="20"/>
                <w:szCs w:val="20"/>
              </w:rPr>
              <w:t>: 17.22.12.130</w:t>
            </w:r>
          </w:p>
          <w:p w:rsidR="00127CE9" w:rsidRPr="00613476" w:rsidRDefault="00127CE9" w:rsidP="00127CE9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КТРУ 17.22.12.130-00000001- Подгузники для взрослых</w:t>
            </w:r>
          </w:p>
          <w:p w:rsidR="005D0514" w:rsidRPr="00127CE9" w:rsidRDefault="005D0514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46D" w:rsidRPr="00127CE9" w:rsidRDefault="00DF346D" w:rsidP="00D7287D">
            <w:pPr>
              <w:pStyle w:val="af"/>
              <w:suppressLineNumbers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46D" w:rsidRPr="00613476" w:rsidRDefault="00DF346D" w:rsidP="0042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Подгузники для взрослых, размер "L" (объем талии/бедер до 150 см), с полным влагопоглощением не менее 1450 г</w:t>
            </w:r>
          </w:p>
          <w:p w:rsidR="00DF346D" w:rsidRPr="00613476" w:rsidRDefault="00DF346D" w:rsidP="0042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(22-01-10)</w:t>
            </w:r>
          </w:p>
          <w:p w:rsidR="0007185F" w:rsidRDefault="0007185F" w:rsidP="00420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46D" w:rsidRPr="00613476" w:rsidRDefault="00DF346D" w:rsidP="00420246">
            <w:pPr>
              <w:pStyle w:val="2-11"/>
              <w:autoSpaceDE w:val="0"/>
              <w:snapToGri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46D" w:rsidRPr="00613476" w:rsidRDefault="00DF346D" w:rsidP="0042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DF346D" w:rsidRPr="006606AE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606AE">
              <w:rPr>
                <w:rFonts w:ascii="Times New Roman" w:hAnsi="Times New Roman" w:cs="Times New Roman"/>
                <w:sz w:val="20"/>
                <w:szCs w:val="20"/>
              </w:rPr>
              <w:t>Впитывающие трусы для взрослых, мужские размер «</w:t>
            </w:r>
            <w:r w:rsidRPr="00660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606A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F346D" w:rsidRPr="00613476" w:rsidRDefault="00DF346D" w:rsidP="0042024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- </w:t>
            </w:r>
            <w:r w:rsidRPr="006134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виде готовых трусов;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поверхность, двойной впитывающий слой, наружная поверхность.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Материал: внутренняя поверхность-</w:t>
            </w:r>
            <w:proofErr w:type="spell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гипоаллергенный</w:t>
            </w:r>
            <w:proofErr w:type="spell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 нетканый  материал; двойной впитывающий слой </w:t>
            </w:r>
            <w:proofErr w:type="gram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аспущенная целлюлоза с </w:t>
            </w:r>
            <w:proofErr w:type="spell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суперабсорбирующим</w:t>
            </w:r>
            <w:proofErr w:type="spell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полимером;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наружная поверхность - специальный нетканый материал; защитные барьеры - двойная эластичная пряжа, защитные барьеры - наружные и внутренние.                                                                                                                       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Размер «L» (объем талии /бедер 100 - 150 см), с полным влагопоглощением </w:t>
            </w:r>
            <w:r w:rsidRPr="00613476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1 450 г.</w:t>
            </w:r>
          </w:p>
        </w:tc>
        <w:tc>
          <w:tcPr>
            <w:tcW w:w="709" w:type="dxa"/>
          </w:tcPr>
          <w:p w:rsidR="00DF346D" w:rsidRPr="00613476" w:rsidRDefault="00DF346D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346D" w:rsidRPr="00867F2B" w:rsidTr="00613476">
        <w:tc>
          <w:tcPr>
            <w:tcW w:w="568" w:type="dxa"/>
          </w:tcPr>
          <w:p w:rsidR="00DF346D" w:rsidRPr="00127CE9" w:rsidRDefault="00DF346D" w:rsidP="000F09E1">
            <w:pPr>
              <w:suppressAutoHyphens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7C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</w:tcPr>
          <w:p w:rsidR="00DF346D" w:rsidRPr="00127CE9" w:rsidRDefault="00DF346D" w:rsidP="00DF346D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E9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127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27CE9">
              <w:rPr>
                <w:rFonts w:ascii="Times New Roman" w:hAnsi="Times New Roman" w:cs="Times New Roman"/>
                <w:sz w:val="20"/>
                <w:szCs w:val="20"/>
              </w:rPr>
              <w:t>: 17.22.12.130</w:t>
            </w:r>
          </w:p>
          <w:p w:rsidR="00127CE9" w:rsidRPr="00613476" w:rsidRDefault="00127CE9" w:rsidP="00127CE9">
            <w:pPr>
              <w:pStyle w:val="2-11"/>
              <w:autoSpaceDE w:val="0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КТРУ 17.22.12.130-00000001- Подгузники для взрослых</w:t>
            </w:r>
          </w:p>
          <w:p w:rsidR="005D0514" w:rsidRPr="00127CE9" w:rsidRDefault="005D0514" w:rsidP="005D0514">
            <w:pPr>
              <w:suppressAutoHyphens w:val="0"/>
              <w:spacing w:before="120"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F346D" w:rsidRPr="00127CE9" w:rsidRDefault="00DF346D" w:rsidP="00127CE9">
            <w:pPr>
              <w:suppressAutoHyphens w:val="0"/>
              <w:spacing w:before="120"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46D" w:rsidRPr="00613476" w:rsidRDefault="00DF346D" w:rsidP="0042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Подгузники для взрослых, размер "L" (объем талии/бедер до 150 см), с полным влагопоглощением не менее 2000 г</w:t>
            </w:r>
          </w:p>
          <w:p w:rsidR="00DF346D" w:rsidRPr="00613476" w:rsidRDefault="00DF346D" w:rsidP="0042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(22-01-11)</w:t>
            </w:r>
          </w:p>
          <w:p w:rsidR="00DF346D" w:rsidRPr="00613476" w:rsidRDefault="00DF346D" w:rsidP="00660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F346D" w:rsidRPr="006606AE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60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Впитывающие трусы для взрослых, мужские размер «</w:t>
            </w:r>
            <w:r w:rsidRPr="006606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606A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F346D" w:rsidRPr="00613476" w:rsidRDefault="00DF346D" w:rsidP="0042024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- </w:t>
            </w:r>
            <w:r w:rsidRPr="006134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виде готовых трусов;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поверхность, двойной впитывающий слой, наружная поверхность.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Материал: внутренняя поверхность-</w:t>
            </w:r>
            <w:proofErr w:type="spell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гипоаллергенный</w:t>
            </w:r>
            <w:proofErr w:type="spell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 нетканый материал; двойной впитывающий слой </w:t>
            </w:r>
            <w:proofErr w:type="gram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аспущенная целлюлоза с </w:t>
            </w:r>
            <w:proofErr w:type="spell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суперабсорбирующим</w:t>
            </w:r>
            <w:proofErr w:type="spell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полимером;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наружная поверхность - специальный нетканый материал; защитные барьеры - двойная эластичная пряжа, защитные барьеры - наружные и внутренние.                                                                                                                        </w:t>
            </w:r>
          </w:p>
          <w:p w:rsidR="00DF346D" w:rsidRPr="00613476" w:rsidRDefault="00DF346D" w:rsidP="0042024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Размер «L» (объем талии /бедер 100 - 150 см), с полным влагопоглощением </w:t>
            </w:r>
            <w:r w:rsidRPr="00613476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2000 г.</w:t>
            </w:r>
          </w:p>
        </w:tc>
        <w:tc>
          <w:tcPr>
            <w:tcW w:w="709" w:type="dxa"/>
          </w:tcPr>
          <w:p w:rsidR="00DF346D" w:rsidRPr="00613476" w:rsidRDefault="00DF346D" w:rsidP="000F09E1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DF346D" w:rsidRPr="00867F2B" w:rsidTr="00613476">
        <w:tc>
          <w:tcPr>
            <w:tcW w:w="568" w:type="dxa"/>
          </w:tcPr>
          <w:p w:rsidR="00DF346D" w:rsidRPr="00127CE9" w:rsidRDefault="00DF346D" w:rsidP="00A1661F">
            <w:pPr>
              <w:suppressAutoHyphens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7C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</w:tcPr>
          <w:p w:rsidR="00DF346D" w:rsidRPr="00127CE9" w:rsidRDefault="00DF346D" w:rsidP="00A1661F">
            <w:pPr>
              <w:pStyle w:val="2-11"/>
              <w:autoSpaceDE w:val="0"/>
              <w:snapToGrid w:val="0"/>
              <w:spacing w:after="0"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E9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proofErr w:type="gramStart"/>
            <w:r w:rsidRPr="00127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27CE9">
              <w:rPr>
                <w:rFonts w:ascii="Times New Roman" w:hAnsi="Times New Roman" w:cs="Times New Roman"/>
                <w:sz w:val="20"/>
                <w:szCs w:val="20"/>
              </w:rPr>
              <w:t>: 17.22.12.130</w:t>
            </w:r>
          </w:p>
          <w:p w:rsidR="00127CE9" w:rsidRPr="00613476" w:rsidRDefault="00127CE9" w:rsidP="00A1661F">
            <w:pPr>
              <w:pStyle w:val="2-11"/>
              <w:autoSpaceDE w:val="0"/>
              <w:snapToGrid w:val="0"/>
              <w:spacing w:after="0" w:line="10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КТРУ 17.22.12.130-00000001- Подгузники для взрослых</w:t>
            </w:r>
          </w:p>
          <w:p w:rsidR="00DF346D" w:rsidRPr="00127CE9" w:rsidRDefault="00DF346D" w:rsidP="00A166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346D" w:rsidRPr="00613476" w:rsidRDefault="00DF346D" w:rsidP="00A1661F">
            <w:pPr>
              <w:pStyle w:val="2-11"/>
              <w:autoSpaceDE w:val="0"/>
              <w:snapToGri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  <w:p w:rsidR="00DF346D" w:rsidRPr="00613476" w:rsidRDefault="00DF346D" w:rsidP="00A1661F">
            <w:pPr>
              <w:pStyle w:val="2-11"/>
              <w:autoSpaceDE w:val="0"/>
              <w:snapToGri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(22-01-06)</w:t>
            </w:r>
          </w:p>
        </w:tc>
        <w:tc>
          <w:tcPr>
            <w:tcW w:w="4678" w:type="dxa"/>
          </w:tcPr>
          <w:p w:rsidR="00DF346D" w:rsidRPr="00613476" w:rsidRDefault="00DF346D" w:rsidP="00A166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606AE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Прокладки впитывающие (урологические) для мужчин, </w:t>
            </w:r>
            <w:proofErr w:type="spellStart"/>
            <w:r w:rsidRPr="006606AE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впитываемость</w:t>
            </w:r>
            <w:proofErr w:type="spellEnd"/>
            <w:r w:rsidRPr="006606AE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 от 500 мл до 1000 мл.</w:t>
            </w: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 Впитывающий слой - с </w:t>
            </w:r>
            <w:proofErr w:type="spellStart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суперсорбентом</w:t>
            </w:r>
            <w:proofErr w:type="spellEnd"/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 и верхним поглощающим покрытием, крепление - клеящаяся полоска - одна широкая или несколько, система поглощения запаха - (при наличии). </w:t>
            </w:r>
          </w:p>
          <w:p w:rsidR="00DF346D" w:rsidRPr="00613476" w:rsidRDefault="00DF346D" w:rsidP="00A166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 с полным влагопоглощением</w:t>
            </w:r>
          </w:p>
          <w:p w:rsidR="00DF346D" w:rsidRPr="00613476" w:rsidRDefault="00DF346D" w:rsidP="00A1661F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476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1000 мл.</w:t>
            </w:r>
          </w:p>
        </w:tc>
        <w:tc>
          <w:tcPr>
            <w:tcW w:w="709" w:type="dxa"/>
          </w:tcPr>
          <w:p w:rsidR="00DF346D" w:rsidRPr="00613476" w:rsidRDefault="00DF346D" w:rsidP="00A1661F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13476" w:rsidRPr="00613476" w:rsidRDefault="00613476" w:rsidP="00613476">
      <w:pPr>
        <w:suppressAutoHyphens w:val="0"/>
        <w:ind w:firstLine="708"/>
        <w:jc w:val="both"/>
        <w:rPr>
          <w:rFonts w:eastAsiaTheme="minorHAnsi"/>
          <w:i/>
          <w:sz w:val="24"/>
          <w:szCs w:val="24"/>
          <w:lang w:eastAsia="en-US"/>
        </w:rPr>
      </w:pPr>
      <w:r w:rsidRPr="00613476">
        <w:rPr>
          <w:rFonts w:eastAsiaTheme="minorHAnsi"/>
          <w:i/>
          <w:sz w:val="24"/>
          <w:szCs w:val="24"/>
          <w:lang w:eastAsia="en-US"/>
        </w:rPr>
        <w:t>В</w:t>
      </w:r>
      <w:r w:rsidRPr="00613476">
        <w:rPr>
          <w:rFonts w:eastAsiaTheme="minorHAnsi"/>
          <w:i/>
          <w:color w:val="000000"/>
          <w:sz w:val="24"/>
          <w:szCs w:val="24"/>
          <w:lang w:eastAsia="en-US"/>
        </w:rPr>
        <w:t xml:space="preserve"> отношении товар</w:t>
      </w:r>
      <w:proofErr w:type="gramStart"/>
      <w:r w:rsidRPr="00613476">
        <w:rPr>
          <w:rFonts w:eastAsiaTheme="minorHAnsi"/>
          <w:i/>
          <w:color w:val="000000"/>
          <w:sz w:val="24"/>
          <w:szCs w:val="24"/>
          <w:lang w:eastAsia="en-US"/>
        </w:rPr>
        <w:t>а(</w:t>
      </w:r>
      <w:proofErr w:type="gramEnd"/>
      <w:r w:rsidRPr="00613476">
        <w:rPr>
          <w:rFonts w:eastAsiaTheme="minorHAnsi"/>
          <w:i/>
          <w:color w:val="000000"/>
          <w:sz w:val="24"/>
          <w:szCs w:val="24"/>
          <w:lang w:eastAsia="en-US"/>
        </w:rPr>
        <w:t>-</w:t>
      </w:r>
      <w:proofErr w:type="spellStart"/>
      <w:r w:rsidRPr="00613476">
        <w:rPr>
          <w:rFonts w:eastAsiaTheme="minorHAnsi"/>
          <w:i/>
          <w:color w:val="000000"/>
          <w:sz w:val="24"/>
          <w:szCs w:val="24"/>
          <w:lang w:eastAsia="en-US"/>
        </w:rPr>
        <w:t>ов</w:t>
      </w:r>
      <w:proofErr w:type="spellEnd"/>
      <w:r w:rsidRPr="00613476">
        <w:rPr>
          <w:rFonts w:eastAsiaTheme="minorHAnsi"/>
          <w:i/>
          <w:color w:val="000000"/>
          <w:sz w:val="24"/>
          <w:szCs w:val="24"/>
          <w:lang w:eastAsia="en-US"/>
        </w:rPr>
        <w:t>), включенного(-ых) в Каталог товаров, работ, услуг</w:t>
      </w:r>
      <w:r w:rsidRPr="00613476">
        <w:rPr>
          <w:rFonts w:eastAsiaTheme="minorHAnsi"/>
          <w:i/>
          <w:color w:val="334059"/>
          <w:sz w:val="24"/>
          <w:szCs w:val="24"/>
          <w:lang w:eastAsia="en-US"/>
        </w:rPr>
        <w:t xml:space="preserve"> для обеспечения государственных и муниципальных нужд: </w:t>
      </w:r>
      <w:r w:rsidRPr="00613476">
        <w:rPr>
          <w:rFonts w:eastAsiaTheme="minorHAnsi"/>
          <w:i/>
          <w:sz w:val="24"/>
          <w:szCs w:val="24"/>
          <w:lang w:eastAsia="en-US"/>
        </w:rPr>
        <w:t>дополнительная информация указана заказчиком в связи с отсутствием в КТРУ описания товара(-</w:t>
      </w:r>
      <w:proofErr w:type="spellStart"/>
      <w:r w:rsidRPr="00613476">
        <w:rPr>
          <w:rFonts w:eastAsiaTheme="minorHAnsi"/>
          <w:i/>
          <w:sz w:val="24"/>
          <w:szCs w:val="24"/>
          <w:lang w:eastAsia="en-US"/>
        </w:rPr>
        <w:t>ов</w:t>
      </w:r>
      <w:proofErr w:type="spellEnd"/>
      <w:r w:rsidRPr="00613476">
        <w:rPr>
          <w:rFonts w:eastAsiaTheme="minorHAnsi"/>
          <w:i/>
          <w:sz w:val="24"/>
          <w:szCs w:val="24"/>
          <w:lang w:eastAsia="en-US"/>
        </w:rPr>
        <w:t>) и в целях определения соответствия закупаемого(-ых) товара(-</w:t>
      </w:r>
      <w:proofErr w:type="spellStart"/>
      <w:r w:rsidRPr="00613476">
        <w:rPr>
          <w:rFonts w:eastAsiaTheme="minorHAnsi"/>
          <w:i/>
          <w:sz w:val="24"/>
          <w:szCs w:val="24"/>
          <w:lang w:eastAsia="en-US"/>
        </w:rPr>
        <w:t>ов</w:t>
      </w:r>
      <w:proofErr w:type="spellEnd"/>
      <w:r w:rsidRPr="00613476">
        <w:rPr>
          <w:rFonts w:eastAsiaTheme="minorHAnsi"/>
          <w:i/>
          <w:sz w:val="24"/>
          <w:szCs w:val="24"/>
          <w:lang w:eastAsia="en-US"/>
        </w:rPr>
        <w:t>) потребностям заказчика для обеспечения пострадавших вследствие несчастных случаев на производстве  техническими средствами реабилитации.</w:t>
      </w:r>
    </w:p>
    <w:p w:rsidR="00DF346D" w:rsidRPr="00DF346D" w:rsidRDefault="00DF346D" w:rsidP="00DF346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F346D">
        <w:rPr>
          <w:sz w:val="24"/>
          <w:szCs w:val="24"/>
          <w:lang w:eastAsia="ru-RU"/>
        </w:rPr>
        <w:t>Б</w:t>
      </w:r>
      <w:r w:rsidRPr="00DF346D">
        <w:rPr>
          <w:bCs/>
          <w:sz w:val="24"/>
          <w:szCs w:val="24"/>
          <w:lang w:eastAsia="ru-RU"/>
        </w:rPr>
        <w:t>умажный подгузник для взрослых:</w:t>
      </w:r>
      <w:r w:rsidRPr="00DF346D">
        <w:rPr>
          <w:sz w:val="24"/>
          <w:szCs w:val="24"/>
          <w:lang w:eastAsia="ru-RU"/>
        </w:rPr>
        <w:t xml:space="preserve">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</w:r>
      <w:proofErr w:type="spellStart"/>
      <w:r w:rsidRPr="00DF346D">
        <w:rPr>
          <w:sz w:val="24"/>
          <w:szCs w:val="24"/>
          <w:lang w:eastAsia="ru-RU"/>
        </w:rPr>
        <w:t>гелеобразующие</w:t>
      </w:r>
      <w:proofErr w:type="spellEnd"/>
      <w:r w:rsidRPr="00DF346D">
        <w:rPr>
          <w:sz w:val="24"/>
          <w:szCs w:val="24"/>
          <w:lang w:eastAsia="ru-RU"/>
        </w:rPr>
        <w:t xml:space="preserve"> влагопоглощающие вещества (</w:t>
      </w:r>
      <w:proofErr w:type="spellStart"/>
      <w:r w:rsidRPr="00DF346D">
        <w:rPr>
          <w:sz w:val="24"/>
          <w:szCs w:val="24"/>
          <w:lang w:eastAsia="ru-RU"/>
        </w:rPr>
        <w:t>суперабсорбенты</w:t>
      </w:r>
      <w:proofErr w:type="spellEnd"/>
      <w:r w:rsidRPr="00DF346D">
        <w:rPr>
          <w:sz w:val="24"/>
          <w:szCs w:val="24"/>
          <w:lang w:eastAsia="ru-RU"/>
        </w:rPr>
        <w:t xml:space="preserve">) (п. 3.1 ГОСТ </w:t>
      </w:r>
      <w:proofErr w:type="gramStart"/>
      <w:r w:rsidRPr="00DF346D">
        <w:rPr>
          <w:sz w:val="24"/>
          <w:szCs w:val="24"/>
          <w:lang w:eastAsia="ru-RU"/>
        </w:rPr>
        <w:t>Р</w:t>
      </w:r>
      <w:proofErr w:type="gramEnd"/>
      <w:r w:rsidRPr="00DF346D">
        <w:rPr>
          <w:sz w:val="24"/>
          <w:szCs w:val="24"/>
          <w:lang w:eastAsia="ru-RU"/>
        </w:rPr>
        <w:t xml:space="preserve"> 55082-2012  «Национальный стандарт Российской Федерации. Изделия бумажные медицинского назначения. Подгузники для взрослых. Общие технические условия» (далее ГОСТ </w:t>
      </w:r>
      <w:proofErr w:type="gramStart"/>
      <w:r w:rsidRPr="00DF346D">
        <w:rPr>
          <w:sz w:val="24"/>
          <w:szCs w:val="24"/>
          <w:lang w:eastAsia="ru-RU"/>
        </w:rPr>
        <w:t>Р</w:t>
      </w:r>
      <w:proofErr w:type="gramEnd"/>
      <w:r w:rsidRPr="00DF346D">
        <w:rPr>
          <w:sz w:val="24"/>
          <w:szCs w:val="24"/>
          <w:lang w:eastAsia="ru-RU"/>
        </w:rPr>
        <w:t xml:space="preserve"> 55082-2012)).</w:t>
      </w:r>
    </w:p>
    <w:p w:rsidR="00DF346D" w:rsidRPr="00DF346D" w:rsidRDefault="00DF346D" w:rsidP="00DF346D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F346D">
        <w:rPr>
          <w:sz w:val="24"/>
          <w:szCs w:val="24"/>
          <w:lang w:eastAsia="ru-RU"/>
        </w:rPr>
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</w:r>
      <w:proofErr w:type="spellStart"/>
      <w:r w:rsidRPr="00DF346D">
        <w:rPr>
          <w:sz w:val="24"/>
          <w:szCs w:val="24"/>
          <w:lang w:eastAsia="ru-RU"/>
        </w:rPr>
        <w:t>выщипывания</w:t>
      </w:r>
      <w:proofErr w:type="spellEnd"/>
      <w:r w:rsidRPr="00DF346D">
        <w:rPr>
          <w:sz w:val="24"/>
          <w:szCs w:val="24"/>
          <w:lang w:eastAsia="ru-RU"/>
        </w:rPr>
        <w:t xml:space="preserve"> волокон с поверхности подгузника и </w:t>
      </w:r>
      <w:proofErr w:type="spellStart"/>
      <w:r w:rsidRPr="00DF346D">
        <w:rPr>
          <w:sz w:val="24"/>
          <w:szCs w:val="24"/>
          <w:lang w:eastAsia="ru-RU"/>
        </w:rPr>
        <w:t>отмарывание</w:t>
      </w:r>
      <w:proofErr w:type="spellEnd"/>
      <w:r w:rsidRPr="00DF346D">
        <w:rPr>
          <w:sz w:val="24"/>
          <w:szCs w:val="24"/>
          <w:lang w:eastAsia="ru-RU"/>
        </w:rPr>
        <w:t xml:space="preserve"> краски (п.п.5.5.1-5.5.2 ГОСТ </w:t>
      </w:r>
      <w:proofErr w:type="gramStart"/>
      <w:r w:rsidRPr="00DF346D">
        <w:rPr>
          <w:sz w:val="24"/>
          <w:szCs w:val="24"/>
          <w:lang w:eastAsia="ru-RU"/>
        </w:rPr>
        <w:t>Р</w:t>
      </w:r>
      <w:proofErr w:type="gramEnd"/>
      <w:r w:rsidRPr="00DF346D">
        <w:rPr>
          <w:sz w:val="24"/>
          <w:szCs w:val="24"/>
          <w:lang w:eastAsia="ru-RU"/>
        </w:rPr>
        <w:t xml:space="preserve"> 55082-2012).</w:t>
      </w:r>
    </w:p>
    <w:p w:rsidR="00DF346D" w:rsidRPr="00DF346D" w:rsidRDefault="00DF346D" w:rsidP="00DF346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F346D">
        <w:rPr>
          <w:sz w:val="24"/>
          <w:szCs w:val="24"/>
          <w:lang w:eastAsia="ru-RU"/>
        </w:rPr>
        <w:t xml:space="preserve">          Товар должен </w:t>
      </w:r>
      <w:r w:rsidRPr="00DF346D">
        <w:rPr>
          <w:sz w:val="24"/>
          <w:szCs w:val="24"/>
        </w:rPr>
        <w:t>отвечать требованиям безопасности с отсутствием недопустимого риска</w:t>
      </w:r>
      <w:r w:rsidRPr="00DF346D">
        <w:rPr>
          <w:sz w:val="24"/>
          <w:szCs w:val="24"/>
          <w:lang w:eastAsia="ru-RU"/>
        </w:rPr>
        <w:t xml:space="preserve"> </w:t>
      </w:r>
      <w:r w:rsidRPr="00DF346D">
        <w:rPr>
          <w:sz w:val="24"/>
          <w:szCs w:val="24"/>
        </w:rPr>
        <w:t xml:space="preserve">причинения вреда жизни, здоровью человека и окружающей среде при использовании </w:t>
      </w:r>
      <w:r w:rsidRPr="00DF346D">
        <w:rPr>
          <w:sz w:val="24"/>
          <w:szCs w:val="24"/>
          <w:lang w:eastAsia="ru-RU"/>
        </w:rPr>
        <w:t>медицинских изделий</w:t>
      </w:r>
      <w:r w:rsidRPr="00DF346D">
        <w:rPr>
          <w:sz w:val="24"/>
          <w:szCs w:val="24"/>
        </w:rPr>
        <w:t xml:space="preserve"> по назначению в условиях, предусмотренных производителем (изготовителем) (</w:t>
      </w:r>
      <w:r w:rsidRPr="00DF346D">
        <w:rPr>
          <w:kern w:val="1"/>
          <w:sz w:val="24"/>
          <w:szCs w:val="24"/>
        </w:rPr>
        <w:t>п.</w:t>
      </w:r>
      <w:r w:rsidRPr="00DF346D">
        <w:rPr>
          <w:sz w:val="24"/>
          <w:szCs w:val="24"/>
          <w:lang w:eastAsia="ru-RU"/>
        </w:rPr>
        <w:t xml:space="preserve">3.4 </w:t>
      </w:r>
      <w:r w:rsidRPr="00DF346D">
        <w:rPr>
          <w:sz w:val="24"/>
          <w:szCs w:val="24"/>
        </w:rPr>
        <w:t xml:space="preserve">ГОСТ Р 52770-2016 «Национальный стандарт Российской Федерации. Изделия медицинские. Требования безопасности. </w:t>
      </w:r>
      <w:proofErr w:type="gramStart"/>
      <w:r w:rsidRPr="00DF346D">
        <w:rPr>
          <w:sz w:val="24"/>
          <w:szCs w:val="24"/>
        </w:rPr>
        <w:t>Методы санитарно-химических и токсикологических испытаний»).</w:t>
      </w:r>
      <w:proofErr w:type="gramEnd"/>
    </w:p>
    <w:p w:rsidR="00127CE9" w:rsidRPr="00AF08BA" w:rsidRDefault="00127CE9" w:rsidP="00127CE9">
      <w:pPr>
        <w:widowControl w:val="0"/>
        <w:autoSpaceDE w:val="0"/>
        <w:spacing w:line="200" w:lineRule="atLeast"/>
        <w:ind w:firstLine="708"/>
        <w:jc w:val="both"/>
        <w:rPr>
          <w:sz w:val="24"/>
          <w:szCs w:val="24"/>
        </w:rPr>
      </w:pPr>
      <w:bookmarkStart w:id="0" w:name="Par190"/>
      <w:bookmarkEnd w:id="0"/>
      <w:r w:rsidRPr="00AF08BA">
        <w:rPr>
          <w:sz w:val="24"/>
          <w:szCs w:val="24"/>
        </w:rPr>
        <w:t>Описание объекта закупки подготовлено на основании:</w:t>
      </w:r>
    </w:p>
    <w:p w:rsidR="00127CE9" w:rsidRDefault="00127CE9" w:rsidP="00127CE9">
      <w:pPr>
        <w:tabs>
          <w:tab w:val="left" w:pos="567"/>
        </w:tabs>
        <w:ind w:left="-18"/>
        <w:jc w:val="both"/>
        <w:rPr>
          <w:color w:val="000000"/>
          <w:sz w:val="24"/>
          <w:szCs w:val="24"/>
        </w:rPr>
      </w:pPr>
      <w:proofErr w:type="gramStart"/>
      <w:r w:rsidRPr="00AF08BA">
        <w:rPr>
          <w:sz w:val="24"/>
          <w:szCs w:val="24"/>
        </w:rPr>
        <w:t xml:space="preserve">заключений врачебных комиссий, программ реабилитации пострадавших, в соответствии с </w:t>
      </w:r>
      <w:r w:rsidRPr="00AF08BA">
        <w:rPr>
          <w:color w:val="000000"/>
          <w:sz w:val="24"/>
          <w:szCs w:val="24"/>
        </w:rPr>
        <w:t xml:space="preserve">Федеральным законом от 24.07.1998 №125–ФЗ «Об обязательном социальном страховании от несчастных случаев на производстве и профессиональных заболеваний» и Постановлением Правительства РФ от 15.05.2006 №286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</w:t>
      </w:r>
      <w:r>
        <w:rPr>
          <w:color w:val="000000"/>
          <w:sz w:val="24"/>
          <w:szCs w:val="24"/>
        </w:rPr>
        <w:t>и профессиональных заболеваний».</w:t>
      </w:r>
      <w:proofErr w:type="gramEnd"/>
    </w:p>
    <w:p w:rsidR="00F263D3" w:rsidRPr="00DF346D" w:rsidRDefault="00F263D3" w:rsidP="00F263D3">
      <w:pPr>
        <w:widowControl w:val="0"/>
        <w:tabs>
          <w:tab w:val="left" w:pos="567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F346D">
        <w:rPr>
          <w:sz w:val="24"/>
          <w:szCs w:val="24"/>
        </w:rPr>
        <w:t>Требования к остаточному сроку годности товара: 6 месяцев со дня поставки Товара получателю, при этом участник закупки может предложить Товар с остаточным сроком годности, превышающим указанный срок.</w:t>
      </w:r>
    </w:p>
    <w:p w:rsidR="007A4DA5" w:rsidRPr="00B60686" w:rsidRDefault="007A4DA5" w:rsidP="007A4DA5">
      <w:pPr>
        <w:suppressAutoHyphens w:val="0"/>
        <w:autoSpaceDE w:val="0"/>
        <w:autoSpaceDN w:val="0"/>
        <w:adjustRightInd w:val="0"/>
        <w:spacing w:before="120"/>
        <w:jc w:val="both"/>
        <w:rPr>
          <w:rFonts w:eastAsiaTheme="minorHAnsi"/>
          <w:b/>
          <w:sz w:val="24"/>
          <w:szCs w:val="24"/>
          <w:lang w:eastAsia="en-US"/>
        </w:rPr>
      </w:pPr>
      <w:r w:rsidRPr="00B60686">
        <w:rPr>
          <w:rFonts w:eastAsiaTheme="minorHAnsi"/>
          <w:b/>
          <w:sz w:val="24"/>
          <w:szCs w:val="24"/>
          <w:lang w:eastAsia="en-US"/>
        </w:rPr>
        <w:t>Требования к гарантийным обязательствам:</w:t>
      </w:r>
    </w:p>
    <w:p w:rsidR="00533DAF" w:rsidRDefault="007A4DA5" w:rsidP="00533DAF">
      <w:pPr>
        <w:jc w:val="both"/>
        <w:rPr>
          <w:rFonts w:eastAsiaTheme="minorHAnsi"/>
          <w:sz w:val="24"/>
          <w:szCs w:val="24"/>
          <w:lang w:eastAsia="en-US"/>
        </w:rPr>
      </w:pPr>
      <w:r w:rsidRPr="00B60686">
        <w:rPr>
          <w:rFonts w:eastAsiaTheme="minorHAnsi"/>
          <w:sz w:val="24"/>
          <w:szCs w:val="24"/>
          <w:lang w:eastAsia="en-US"/>
        </w:rPr>
        <w:t xml:space="preserve">- к гарантии качества товара, работы, услуги: </w:t>
      </w:r>
    </w:p>
    <w:p w:rsidR="00613476" w:rsidRDefault="00EA517A" w:rsidP="00613476">
      <w:pPr>
        <w:jc w:val="both"/>
        <w:rPr>
          <w:rFonts w:eastAsia="Times New Roman CYR"/>
          <w:iCs/>
          <w:spacing w:val="4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r w:rsidR="00613476">
        <w:rPr>
          <w:rFonts w:eastAsia="Times New Roman CYR"/>
          <w:iCs/>
          <w:color w:val="000000"/>
          <w:spacing w:val="4"/>
          <w:sz w:val="24"/>
          <w:szCs w:val="24"/>
        </w:rPr>
        <w:t xml:space="preserve"> </w:t>
      </w:r>
      <w:proofErr w:type="gramStart"/>
      <w:r w:rsidR="00613476" w:rsidRPr="00C71A26">
        <w:rPr>
          <w:rFonts w:eastAsia="Times New Roman CYR"/>
          <w:iCs/>
          <w:color w:val="000000"/>
          <w:spacing w:val="4"/>
          <w:sz w:val="24"/>
          <w:szCs w:val="24"/>
        </w:rPr>
        <w:t xml:space="preserve">Поставляемый Товар должен иметь действующие регистрационные удостоверения на медицинские изделия или регистрационные удостоверения на </w:t>
      </w:r>
      <w:r w:rsidR="00613476" w:rsidRPr="00C71A26">
        <w:rPr>
          <w:rFonts w:eastAsia="Times New Roman CYR"/>
          <w:iCs/>
          <w:color w:val="000000"/>
          <w:spacing w:val="4"/>
          <w:sz w:val="24"/>
          <w:szCs w:val="24"/>
        </w:rPr>
        <w:lastRenderedPageBreak/>
        <w:t xml:space="preserve">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 27.12.2012 №1416, декларацию о соответствии и (или) сертификаты соответствия, которые считаются действительными согласно </w:t>
      </w:r>
      <w:r w:rsidR="00613476" w:rsidRPr="00C71A26">
        <w:rPr>
          <w:rFonts w:eastAsia="Times New Roman CYR"/>
          <w:iCs/>
          <w:spacing w:val="4"/>
          <w:sz w:val="24"/>
          <w:szCs w:val="24"/>
        </w:rPr>
        <w:t xml:space="preserve">Постановлению Правительства РФ от 01.12.2009 №982 </w:t>
      </w:r>
      <w:r w:rsidR="00613476" w:rsidRPr="00C71A26">
        <w:rPr>
          <w:sz w:val="24"/>
          <w:szCs w:val="24"/>
        </w:rPr>
        <w:t>"Об утверждении единого перечня продукции, подлежащей обязательной сертификации, и единого</w:t>
      </w:r>
      <w:proofErr w:type="gramEnd"/>
      <w:r w:rsidR="00613476" w:rsidRPr="00C71A26">
        <w:rPr>
          <w:sz w:val="24"/>
          <w:szCs w:val="24"/>
        </w:rPr>
        <w:t xml:space="preserve"> перечня продукции, подтверждение соответствия которой осуществляется в форме принятия декларации о соответствии"</w:t>
      </w:r>
      <w:r w:rsidR="00613476">
        <w:rPr>
          <w:rFonts w:eastAsia="Times New Roman CYR"/>
          <w:iCs/>
          <w:spacing w:val="4"/>
          <w:sz w:val="24"/>
          <w:szCs w:val="24"/>
        </w:rPr>
        <w:t>.</w:t>
      </w:r>
    </w:p>
    <w:p w:rsidR="00613476" w:rsidRPr="00613476" w:rsidRDefault="00613476" w:rsidP="00613476">
      <w:pPr>
        <w:jc w:val="both"/>
        <w:rPr>
          <w:rFonts w:eastAsia="Times New Roman CYR"/>
          <w:iCs/>
          <w:spacing w:val="4"/>
          <w:sz w:val="24"/>
          <w:szCs w:val="24"/>
        </w:rPr>
      </w:pPr>
      <w:r>
        <w:rPr>
          <w:rFonts w:eastAsia="Times New Roman CYR"/>
          <w:iCs/>
          <w:spacing w:val="4"/>
          <w:sz w:val="24"/>
          <w:szCs w:val="24"/>
        </w:rPr>
        <w:t xml:space="preserve">          </w:t>
      </w:r>
      <w:r w:rsidRPr="00C71A26">
        <w:rPr>
          <w:rFonts w:eastAsia="Arial"/>
          <w:sz w:val="24"/>
          <w:szCs w:val="24"/>
        </w:rPr>
        <w:t>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свойства).</w:t>
      </w:r>
    </w:p>
    <w:p w:rsidR="00FD07D1" w:rsidRDefault="00613476" w:rsidP="00FD07D1">
      <w:pPr>
        <w:widowControl w:val="0"/>
        <w:tabs>
          <w:tab w:val="left" w:pos="567"/>
        </w:tabs>
        <w:autoSpaceDE w:val="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</w:t>
      </w:r>
      <w:r w:rsidRPr="00C71A26">
        <w:rPr>
          <w:rFonts w:eastAsia="Arial"/>
          <w:sz w:val="24"/>
          <w:szCs w:val="24"/>
        </w:rPr>
        <w:t>Товар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r w:rsidR="00FD07D1">
        <w:rPr>
          <w:sz w:val="24"/>
          <w:szCs w:val="24"/>
        </w:rPr>
        <w:t xml:space="preserve"> </w:t>
      </w:r>
    </w:p>
    <w:p w:rsidR="00FD07D1" w:rsidRPr="00DF346D" w:rsidRDefault="00FD07D1" w:rsidP="00FD07D1">
      <w:pPr>
        <w:widowControl w:val="0"/>
        <w:tabs>
          <w:tab w:val="left" w:pos="567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346D">
        <w:rPr>
          <w:sz w:val="24"/>
          <w:szCs w:val="24"/>
        </w:rPr>
        <w:t xml:space="preserve">         Поставщик должен осуществлять замену имеющего недостатки или дефекты (брак) Товара на аналогичный Товар надлежащего качества, в случае обнаружения Получателем скрытых недостатков и (или) дефектов в поставленном Товаре.</w:t>
      </w:r>
    </w:p>
    <w:p w:rsidR="00FD07D1" w:rsidRPr="00DF346D" w:rsidRDefault="00FD07D1" w:rsidP="00FD07D1">
      <w:pPr>
        <w:tabs>
          <w:tab w:val="left" w:pos="567"/>
        </w:tabs>
        <w:ind w:left="-18"/>
        <w:jc w:val="both"/>
        <w:rPr>
          <w:sz w:val="24"/>
          <w:szCs w:val="24"/>
        </w:rPr>
      </w:pPr>
      <w:r w:rsidRPr="00DF346D">
        <w:rPr>
          <w:sz w:val="24"/>
          <w:szCs w:val="24"/>
        </w:rPr>
        <w:t xml:space="preserve">         Срок замены Товара не должен превышать 15 (пятнадцать) дней со дня обращения Получателей к Поставщику, либо – в случае поступления в адрес Заказчика претензий к качеству поставленного товара – со дня подписания Заказчиком и Поставщиком Акта, в котором указывается наименование, технические характеристики Товара, характер выявленных Получателями скрытых недостатков или дефектов (брака).</w:t>
      </w:r>
    </w:p>
    <w:p w:rsidR="00FD07D1" w:rsidRPr="00DF346D" w:rsidRDefault="00FD07D1" w:rsidP="00FD07D1">
      <w:pPr>
        <w:tabs>
          <w:tab w:val="left" w:pos="567"/>
        </w:tabs>
        <w:ind w:left="-18"/>
        <w:jc w:val="both"/>
        <w:rPr>
          <w:sz w:val="24"/>
          <w:szCs w:val="24"/>
        </w:rPr>
      </w:pPr>
      <w:r w:rsidRPr="00DF346D">
        <w:rPr>
          <w:sz w:val="24"/>
          <w:szCs w:val="24"/>
        </w:rPr>
        <w:t xml:space="preserve">          Замена Товара должна производиться Поставщиком за счет собственных средств по месту жительства Получателя.</w:t>
      </w:r>
    </w:p>
    <w:p w:rsidR="00FD07D1" w:rsidRDefault="00FD07D1" w:rsidP="00FD07D1">
      <w:pPr>
        <w:tabs>
          <w:tab w:val="left" w:pos="567"/>
        </w:tabs>
        <w:ind w:left="-18"/>
        <w:jc w:val="both"/>
        <w:rPr>
          <w:sz w:val="24"/>
          <w:szCs w:val="24"/>
        </w:rPr>
      </w:pPr>
      <w:r w:rsidRPr="00DF346D">
        <w:rPr>
          <w:rFonts w:eastAsia="Cambria"/>
          <w:iCs/>
          <w:sz w:val="24"/>
          <w:szCs w:val="24"/>
        </w:rPr>
        <w:t xml:space="preserve">          В отношении некачественного Товара Поставщик несет ответственность перед Получателем в соответствии с законодательством Российской Федерации о защите прав потребителей</w:t>
      </w:r>
      <w:r w:rsidRPr="00DF346D">
        <w:rPr>
          <w:sz w:val="24"/>
          <w:szCs w:val="24"/>
        </w:rPr>
        <w:t xml:space="preserve">. </w:t>
      </w:r>
    </w:p>
    <w:p w:rsidR="0007185F" w:rsidRDefault="007A4DA5" w:rsidP="00613476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60686">
        <w:rPr>
          <w:rFonts w:eastAsiaTheme="minorHAnsi"/>
          <w:b/>
          <w:bCs/>
          <w:sz w:val="24"/>
          <w:szCs w:val="24"/>
          <w:lang w:eastAsia="en-US"/>
        </w:rPr>
        <w:t>Требования к маркировке, упаковке:</w:t>
      </w:r>
      <w:r w:rsidR="0061347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613476" w:rsidRPr="00DF346D" w:rsidRDefault="0007185F" w:rsidP="00613476">
      <w:pPr>
        <w:jc w:val="both"/>
        <w:rPr>
          <w:sz w:val="24"/>
          <w:szCs w:val="24"/>
          <w:lang w:eastAsia="ru-RU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   </w:t>
      </w:r>
      <w:r w:rsidR="00613476" w:rsidRPr="00DF346D">
        <w:rPr>
          <w:sz w:val="24"/>
          <w:szCs w:val="24"/>
          <w:lang w:eastAsia="ru-RU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</w:t>
      </w:r>
      <w:bookmarkStart w:id="1" w:name="Par191"/>
      <w:bookmarkEnd w:id="1"/>
    </w:p>
    <w:p w:rsidR="00613476" w:rsidRPr="00DF346D" w:rsidRDefault="00613476" w:rsidP="00613476">
      <w:pPr>
        <w:jc w:val="both"/>
        <w:rPr>
          <w:sz w:val="24"/>
          <w:szCs w:val="24"/>
          <w:lang w:eastAsia="ru-RU"/>
        </w:rPr>
      </w:pPr>
      <w:r w:rsidRPr="00DF346D">
        <w:rPr>
          <w:sz w:val="24"/>
          <w:szCs w:val="24"/>
          <w:lang w:eastAsia="ru-RU"/>
        </w:rPr>
        <w:t xml:space="preserve">        Поставщик обязуется п</w:t>
      </w:r>
      <w:r w:rsidRPr="00DF346D">
        <w:rPr>
          <w:sz w:val="24"/>
          <w:szCs w:val="24"/>
        </w:rPr>
        <w:t xml:space="preserve">оставить Товар </w:t>
      </w:r>
      <w:proofErr w:type="spellStart"/>
      <w:r w:rsidRPr="00DF346D">
        <w:rPr>
          <w:sz w:val="24"/>
          <w:szCs w:val="24"/>
        </w:rPr>
        <w:t>затаренный</w:t>
      </w:r>
      <w:proofErr w:type="spellEnd"/>
      <w:r w:rsidRPr="00DF346D">
        <w:rPr>
          <w:sz w:val="24"/>
          <w:szCs w:val="24"/>
        </w:rPr>
        <w:t xml:space="preserve"> и (или) упакованный обычным для такого товара способом, а при отсутствии такового способом, обеспечивающим сохранность товаров такого рода при обычных условиях хранения и транспортирования.</w:t>
      </w:r>
    </w:p>
    <w:p w:rsidR="007A4DA5" w:rsidRPr="00B60686" w:rsidRDefault="00A1661F" w:rsidP="006134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2</w:t>
      </w:r>
      <w:r w:rsidR="007A4DA5" w:rsidRPr="00B60686">
        <w:rPr>
          <w:rFonts w:eastAsiaTheme="minorHAnsi"/>
          <w:b/>
          <w:bCs/>
          <w:sz w:val="24"/>
          <w:szCs w:val="24"/>
          <w:lang w:eastAsia="en-US"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7A4DA5" w:rsidRPr="00B60686">
        <w:rPr>
          <w:rFonts w:eastAsiaTheme="minorHAnsi"/>
          <w:b/>
          <w:bCs/>
          <w:sz w:val="24"/>
          <w:szCs w:val="24"/>
          <w:lang w:eastAsia="en-US"/>
        </w:rPr>
        <w:t>я</w:t>
      </w:r>
      <w:r>
        <w:rPr>
          <w:rFonts w:eastAsiaTheme="minorHAnsi"/>
          <w:b/>
          <w:bCs/>
          <w:sz w:val="24"/>
          <w:szCs w:val="24"/>
          <w:lang w:eastAsia="en-US"/>
        </w:rPr>
        <w:t>вляющихся</w:t>
      </w:r>
      <w:proofErr w:type="gramEnd"/>
      <w:r>
        <w:rPr>
          <w:rFonts w:eastAsiaTheme="minorHAnsi"/>
          <w:b/>
          <w:bCs/>
          <w:sz w:val="24"/>
          <w:szCs w:val="24"/>
          <w:lang w:eastAsia="en-US"/>
        </w:rPr>
        <w:t xml:space="preserve"> предметом контракта: </w:t>
      </w:r>
      <w:bookmarkStart w:id="2" w:name="_GoBack"/>
      <w:bookmarkEnd w:id="2"/>
      <w:r w:rsidR="007A4DA5" w:rsidRPr="00B60686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 xml:space="preserve"> </w:t>
      </w:r>
    </w:p>
    <w:p w:rsidR="00533DAF" w:rsidRPr="0007185F" w:rsidRDefault="0007185F" w:rsidP="00533DAF">
      <w:pPr>
        <w:widowControl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Количество поставляемых товаров невозможно определить.</w:t>
      </w:r>
    </w:p>
    <w:p w:rsidR="0007185F" w:rsidRDefault="007A4DA5" w:rsidP="0007185F">
      <w:pPr>
        <w:widowControl w:val="0"/>
        <w:autoSpaceDE w:val="0"/>
        <w:jc w:val="both"/>
        <w:rPr>
          <w:color w:val="000000"/>
          <w:sz w:val="24"/>
          <w:szCs w:val="24"/>
        </w:rPr>
      </w:pPr>
      <w:r w:rsidRPr="00B60686">
        <w:rPr>
          <w:rFonts w:eastAsiaTheme="minorHAnsi"/>
          <w:spacing w:val="-1"/>
          <w:sz w:val="24"/>
          <w:szCs w:val="24"/>
          <w:lang w:eastAsia="en-US"/>
        </w:rPr>
        <w:t xml:space="preserve"> </w:t>
      </w:r>
      <w:r w:rsidR="0007185F" w:rsidRPr="007522B2">
        <w:rPr>
          <w:sz w:val="24"/>
          <w:szCs w:val="24"/>
        </w:rPr>
        <w:t>Поставка Товара осуществляется Поставщиком непосредственно Получателям, по месту фактического проживания в Брянской области Российской Федерации.</w:t>
      </w:r>
      <w:r w:rsidR="0007185F">
        <w:rPr>
          <w:sz w:val="24"/>
          <w:szCs w:val="24"/>
        </w:rPr>
        <w:t xml:space="preserve"> </w:t>
      </w:r>
      <w:r w:rsidR="0007185F" w:rsidRPr="007522B2">
        <w:rPr>
          <w:color w:val="000000"/>
          <w:sz w:val="24"/>
          <w:szCs w:val="24"/>
        </w:rPr>
        <w:t>Доставка Товара до места поставки производится силами и средствами Поставщика.</w:t>
      </w:r>
    </w:p>
    <w:p w:rsidR="0007185F" w:rsidRDefault="0007185F" w:rsidP="0007185F">
      <w:pPr>
        <w:widowControl w:val="0"/>
        <w:autoSpaceDE w:val="0"/>
        <w:jc w:val="both"/>
        <w:rPr>
          <w:color w:val="000000"/>
          <w:sz w:val="24"/>
          <w:szCs w:val="24"/>
        </w:rPr>
      </w:pPr>
      <w:r w:rsidRPr="007522B2">
        <w:rPr>
          <w:color w:val="000000"/>
          <w:sz w:val="24"/>
          <w:szCs w:val="24"/>
        </w:rPr>
        <w:t xml:space="preserve"> </w:t>
      </w:r>
      <w:r w:rsidR="00A1661F" w:rsidRPr="00A1661F">
        <w:rPr>
          <w:rFonts w:eastAsiaTheme="minorHAnsi"/>
          <w:b/>
          <w:sz w:val="24"/>
          <w:szCs w:val="24"/>
          <w:lang w:eastAsia="en-US"/>
        </w:rPr>
        <w:t>3</w:t>
      </w:r>
      <w:r w:rsidR="007A4DA5" w:rsidRPr="00A1661F">
        <w:rPr>
          <w:rFonts w:eastAsiaTheme="minorHAnsi"/>
          <w:b/>
          <w:bCs/>
          <w:sz w:val="24"/>
          <w:szCs w:val="24"/>
          <w:lang w:eastAsia="en-US"/>
        </w:rPr>
        <w:t>.</w:t>
      </w:r>
      <w:r w:rsidR="007A4DA5" w:rsidRPr="00B60686">
        <w:rPr>
          <w:rFonts w:eastAsiaTheme="minorHAnsi"/>
          <w:b/>
          <w:bCs/>
          <w:sz w:val="24"/>
          <w:szCs w:val="24"/>
          <w:lang w:eastAsia="en-US"/>
        </w:rPr>
        <w:t xml:space="preserve"> Сроки поставки товара или завершения работы либо график оказания услуг: </w:t>
      </w:r>
      <w:r w:rsidR="007A4DA5" w:rsidRPr="00B60686">
        <w:rPr>
          <w:rFonts w:eastAsiaTheme="minorHAnsi"/>
          <w:bCs/>
          <w:sz w:val="24"/>
          <w:szCs w:val="24"/>
          <w:lang w:eastAsia="en-US"/>
        </w:rPr>
        <w:t xml:space="preserve">        </w:t>
      </w:r>
      <w:r w:rsidR="007A4DA5" w:rsidRPr="00B60686">
        <w:rPr>
          <w:rFonts w:asciiTheme="minorHAnsi" w:eastAsiaTheme="minorHAnsi" w:hAnsiTheme="minorHAnsi" w:cstheme="minorBidi"/>
          <w:bCs/>
          <w:sz w:val="22"/>
          <w:szCs w:val="24"/>
          <w:lang w:eastAsia="en-US"/>
        </w:rPr>
        <w:t xml:space="preserve"> </w:t>
      </w:r>
      <w:r w:rsidRPr="007522B2">
        <w:rPr>
          <w:sz w:val="24"/>
          <w:szCs w:val="24"/>
        </w:rPr>
        <w:t xml:space="preserve">Поставка Товара по Контракту осуществляется с даты заключения Контракта по </w:t>
      </w:r>
      <w:r>
        <w:rPr>
          <w:sz w:val="24"/>
          <w:szCs w:val="24"/>
        </w:rPr>
        <w:t>08</w:t>
      </w:r>
      <w:r w:rsidRPr="007522B2">
        <w:rPr>
          <w:sz w:val="24"/>
          <w:szCs w:val="24"/>
        </w:rPr>
        <w:t>.12.202</w:t>
      </w:r>
      <w:r>
        <w:rPr>
          <w:sz w:val="24"/>
          <w:szCs w:val="24"/>
        </w:rPr>
        <w:t>3</w:t>
      </w:r>
      <w:r w:rsidRPr="007522B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07185F" w:rsidRDefault="0007185F" w:rsidP="0007185F">
      <w:pPr>
        <w:jc w:val="both"/>
        <w:rPr>
          <w:sz w:val="24"/>
          <w:szCs w:val="24"/>
        </w:rPr>
      </w:pPr>
      <w:r w:rsidRPr="007D7CB0">
        <w:rPr>
          <w:sz w:val="24"/>
          <w:szCs w:val="24"/>
        </w:rPr>
        <w:t xml:space="preserve">Срок поставки Товара Получателям не должен превышать 30 календарных дней со дня получения Поставщиком данных о Получателях, которым Заказчиком выданы Направления на обеспечение Товаром. </w:t>
      </w:r>
    </w:p>
    <w:p w:rsidR="00243863" w:rsidRDefault="00243863"/>
    <w:sectPr w:rsidR="00243863" w:rsidSect="005226F9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C7" w:rsidRDefault="00B713C7" w:rsidP="00901DCD">
      <w:r>
        <w:separator/>
      </w:r>
    </w:p>
  </w:endnote>
  <w:endnote w:type="continuationSeparator" w:id="0">
    <w:p w:rsidR="00B713C7" w:rsidRDefault="00B713C7" w:rsidP="0090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46955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901DCD" w:rsidRPr="00901DCD" w:rsidRDefault="00901DCD">
        <w:pPr>
          <w:pStyle w:val="ad"/>
          <w:jc w:val="center"/>
          <w:rPr>
            <w:rFonts w:asciiTheme="minorHAnsi" w:hAnsiTheme="minorHAnsi"/>
          </w:rPr>
        </w:pPr>
        <w:r w:rsidRPr="00901DCD">
          <w:rPr>
            <w:rFonts w:asciiTheme="minorHAnsi" w:hAnsiTheme="minorHAnsi"/>
          </w:rPr>
          <w:fldChar w:fldCharType="begin"/>
        </w:r>
        <w:r w:rsidRPr="00901DCD">
          <w:rPr>
            <w:rFonts w:asciiTheme="minorHAnsi" w:hAnsiTheme="minorHAnsi"/>
          </w:rPr>
          <w:instrText>PAGE   \* MERGEFORMAT</w:instrText>
        </w:r>
        <w:r w:rsidRPr="00901DCD">
          <w:rPr>
            <w:rFonts w:asciiTheme="minorHAnsi" w:hAnsiTheme="minorHAnsi"/>
          </w:rPr>
          <w:fldChar w:fldCharType="separate"/>
        </w:r>
        <w:r w:rsidR="00A1661F">
          <w:rPr>
            <w:rFonts w:asciiTheme="minorHAnsi" w:hAnsiTheme="minorHAnsi"/>
            <w:noProof/>
          </w:rPr>
          <w:t>6</w:t>
        </w:r>
        <w:r w:rsidRPr="00901DCD">
          <w:rPr>
            <w:rFonts w:asciiTheme="minorHAnsi" w:hAnsiTheme="minorHAnsi"/>
          </w:rPr>
          <w:fldChar w:fldCharType="end"/>
        </w:r>
      </w:p>
    </w:sdtContent>
  </w:sdt>
  <w:p w:rsidR="00901DCD" w:rsidRDefault="00901D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C7" w:rsidRDefault="00B713C7" w:rsidP="00901DCD">
      <w:r>
        <w:separator/>
      </w:r>
    </w:p>
  </w:footnote>
  <w:footnote w:type="continuationSeparator" w:id="0">
    <w:p w:rsidR="00B713C7" w:rsidRDefault="00B713C7" w:rsidP="0090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E1"/>
    <w:rsid w:val="0007185F"/>
    <w:rsid w:val="000F09E1"/>
    <w:rsid w:val="00127CE9"/>
    <w:rsid w:val="00186A96"/>
    <w:rsid w:val="00196943"/>
    <w:rsid w:val="001B7F63"/>
    <w:rsid w:val="001E69C7"/>
    <w:rsid w:val="00243863"/>
    <w:rsid w:val="00282B3A"/>
    <w:rsid w:val="003F28BB"/>
    <w:rsid w:val="00502B50"/>
    <w:rsid w:val="005226F9"/>
    <w:rsid w:val="00533DAF"/>
    <w:rsid w:val="005D0514"/>
    <w:rsid w:val="00613476"/>
    <w:rsid w:val="00657BF0"/>
    <w:rsid w:val="006606AE"/>
    <w:rsid w:val="007A4DA5"/>
    <w:rsid w:val="00837C57"/>
    <w:rsid w:val="00867F2B"/>
    <w:rsid w:val="008C32B5"/>
    <w:rsid w:val="008D1184"/>
    <w:rsid w:val="00901DCD"/>
    <w:rsid w:val="00966870"/>
    <w:rsid w:val="00987E20"/>
    <w:rsid w:val="00A1661F"/>
    <w:rsid w:val="00A3016C"/>
    <w:rsid w:val="00A37C5B"/>
    <w:rsid w:val="00A92A56"/>
    <w:rsid w:val="00B713C7"/>
    <w:rsid w:val="00C910C3"/>
    <w:rsid w:val="00D2622E"/>
    <w:rsid w:val="00D45A89"/>
    <w:rsid w:val="00D753F4"/>
    <w:rsid w:val="00DF346D"/>
    <w:rsid w:val="00E440B0"/>
    <w:rsid w:val="00EA517A"/>
    <w:rsid w:val="00F263D3"/>
    <w:rsid w:val="00FD07D1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5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92A5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92A56"/>
    <w:pPr>
      <w:keepNext/>
      <w:numPr>
        <w:ilvl w:val="1"/>
        <w:numId w:val="1"/>
      </w:numPr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92A56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A56"/>
    <w:rPr>
      <w:sz w:val="24"/>
      <w:lang w:eastAsia="ar-SA"/>
    </w:rPr>
  </w:style>
  <w:style w:type="character" w:customStyle="1" w:styleId="20">
    <w:name w:val="Заголовок 2 Знак"/>
    <w:link w:val="2"/>
    <w:rsid w:val="00A92A56"/>
    <w:rPr>
      <w:sz w:val="28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A92A56"/>
    <w:rPr>
      <w:sz w:val="24"/>
      <w:lang w:eastAsia="ar-SA"/>
    </w:rPr>
  </w:style>
  <w:style w:type="paragraph" w:styleId="a3">
    <w:name w:val="caption"/>
    <w:basedOn w:val="a"/>
    <w:next w:val="a"/>
    <w:qFormat/>
    <w:rsid w:val="00A92A56"/>
    <w:pPr>
      <w:framePr w:w="4888" w:h="4218" w:hRule="exact" w:hSpace="142" w:wrap="around" w:vAnchor="text" w:hAnchor="page" w:x="1475" w:y="1" w:anchorLock="1"/>
      <w:suppressAutoHyphens w:val="0"/>
      <w:jc w:val="center"/>
    </w:pPr>
    <w:rPr>
      <w:sz w:val="24"/>
      <w:lang w:eastAsia="ru-RU"/>
    </w:rPr>
  </w:style>
  <w:style w:type="paragraph" w:styleId="a4">
    <w:name w:val="Title"/>
    <w:basedOn w:val="a"/>
    <w:next w:val="a5"/>
    <w:link w:val="a6"/>
    <w:qFormat/>
    <w:rsid w:val="00A92A56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link w:val="a4"/>
    <w:rsid w:val="00A92A56"/>
    <w:rPr>
      <w:b/>
      <w:bCs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A92A56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7">
    <w:name w:val="Подзаголовок Знак"/>
    <w:link w:val="a5"/>
    <w:uiPriority w:val="11"/>
    <w:rsid w:val="00A92A56"/>
    <w:rPr>
      <w:rFonts w:ascii="Cambria" w:eastAsiaTheme="majorEastAsia" w:hAnsi="Cambria" w:cstheme="majorBidi"/>
      <w:sz w:val="24"/>
      <w:szCs w:val="24"/>
      <w:lang w:eastAsia="ar-SA"/>
    </w:rPr>
  </w:style>
  <w:style w:type="character" w:styleId="a8">
    <w:name w:val="Strong"/>
    <w:uiPriority w:val="22"/>
    <w:qFormat/>
    <w:rsid w:val="00A92A56"/>
    <w:rPr>
      <w:b/>
      <w:bCs/>
    </w:rPr>
  </w:style>
  <w:style w:type="paragraph" w:styleId="a9">
    <w:name w:val="No Spacing"/>
    <w:uiPriority w:val="1"/>
    <w:qFormat/>
    <w:rsid w:val="00A92A56"/>
    <w:pPr>
      <w:suppressAutoHyphens/>
    </w:pPr>
    <w:rPr>
      <w:lang w:eastAsia="ar-SA"/>
    </w:rPr>
  </w:style>
  <w:style w:type="table" w:styleId="aa">
    <w:name w:val="Table Grid"/>
    <w:basedOn w:val="a1"/>
    <w:uiPriority w:val="59"/>
    <w:rsid w:val="000F09E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01D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1DCD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901D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1DCD"/>
    <w:rPr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A37C5B"/>
    <w:pPr>
      <w:ind w:left="200" w:hanging="200"/>
    </w:pPr>
  </w:style>
  <w:style w:type="paragraph" w:styleId="af">
    <w:name w:val="index heading"/>
    <w:basedOn w:val="a"/>
    <w:rsid w:val="00A37C5B"/>
    <w:pPr>
      <w:suppressLineNumbers/>
    </w:pPr>
    <w:rPr>
      <w:rFonts w:cs="Tahoma"/>
    </w:rPr>
  </w:style>
  <w:style w:type="paragraph" w:customStyle="1" w:styleId="ConsPlusNormal">
    <w:name w:val="ConsPlusNormal"/>
    <w:rsid w:val="008D118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2-11">
    <w:name w:val="содержание2-11"/>
    <w:basedOn w:val="a"/>
    <w:rsid w:val="00DF346D"/>
    <w:pPr>
      <w:spacing w:after="60"/>
      <w:jc w:val="both"/>
    </w:pPr>
  </w:style>
  <w:style w:type="character" w:customStyle="1" w:styleId="ng-binding">
    <w:name w:val="ng-binding"/>
    <w:rsid w:val="00DF346D"/>
  </w:style>
  <w:style w:type="paragraph" w:styleId="af0">
    <w:name w:val="Balloon Text"/>
    <w:basedOn w:val="a"/>
    <w:link w:val="af1"/>
    <w:uiPriority w:val="99"/>
    <w:semiHidden/>
    <w:unhideWhenUsed/>
    <w:rsid w:val="00282B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2B3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5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92A5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92A56"/>
    <w:pPr>
      <w:keepNext/>
      <w:numPr>
        <w:ilvl w:val="1"/>
        <w:numId w:val="1"/>
      </w:numPr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92A56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A56"/>
    <w:rPr>
      <w:sz w:val="24"/>
      <w:lang w:eastAsia="ar-SA"/>
    </w:rPr>
  </w:style>
  <w:style w:type="character" w:customStyle="1" w:styleId="20">
    <w:name w:val="Заголовок 2 Знак"/>
    <w:link w:val="2"/>
    <w:rsid w:val="00A92A56"/>
    <w:rPr>
      <w:sz w:val="28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A92A56"/>
    <w:rPr>
      <w:sz w:val="24"/>
      <w:lang w:eastAsia="ar-SA"/>
    </w:rPr>
  </w:style>
  <w:style w:type="paragraph" w:styleId="a3">
    <w:name w:val="caption"/>
    <w:basedOn w:val="a"/>
    <w:next w:val="a"/>
    <w:qFormat/>
    <w:rsid w:val="00A92A56"/>
    <w:pPr>
      <w:framePr w:w="4888" w:h="4218" w:hRule="exact" w:hSpace="142" w:wrap="around" w:vAnchor="text" w:hAnchor="page" w:x="1475" w:y="1" w:anchorLock="1"/>
      <w:suppressAutoHyphens w:val="0"/>
      <w:jc w:val="center"/>
    </w:pPr>
    <w:rPr>
      <w:sz w:val="24"/>
      <w:lang w:eastAsia="ru-RU"/>
    </w:rPr>
  </w:style>
  <w:style w:type="paragraph" w:styleId="a4">
    <w:name w:val="Title"/>
    <w:basedOn w:val="a"/>
    <w:next w:val="a5"/>
    <w:link w:val="a6"/>
    <w:qFormat/>
    <w:rsid w:val="00A92A56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link w:val="a4"/>
    <w:rsid w:val="00A92A56"/>
    <w:rPr>
      <w:b/>
      <w:bCs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A92A56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7">
    <w:name w:val="Подзаголовок Знак"/>
    <w:link w:val="a5"/>
    <w:uiPriority w:val="11"/>
    <w:rsid w:val="00A92A56"/>
    <w:rPr>
      <w:rFonts w:ascii="Cambria" w:eastAsiaTheme="majorEastAsia" w:hAnsi="Cambria" w:cstheme="majorBidi"/>
      <w:sz w:val="24"/>
      <w:szCs w:val="24"/>
      <w:lang w:eastAsia="ar-SA"/>
    </w:rPr>
  </w:style>
  <w:style w:type="character" w:styleId="a8">
    <w:name w:val="Strong"/>
    <w:uiPriority w:val="22"/>
    <w:qFormat/>
    <w:rsid w:val="00A92A56"/>
    <w:rPr>
      <w:b/>
      <w:bCs/>
    </w:rPr>
  </w:style>
  <w:style w:type="paragraph" w:styleId="a9">
    <w:name w:val="No Spacing"/>
    <w:uiPriority w:val="1"/>
    <w:qFormat/>
    <w:rsid w:val="00A92A56"/>
    <w:pPr>
      <w:suppressAutoHyphens/>
    </w:pPr>
    <w:rPr>
      <w:lang w:eastAsia="ar-SA"/>
    </w:rPr>
  </w:style>
  <w:style w:type="table" w:styleId="aa">
    <w:name w:val="Table Grid"/>
    <w:basedOn w:val="a1"/>
    <w:uiPriority w:val="59"/>
    <w:rsid w:val="000F09E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01D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1DCD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901D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1DCD"/>
    <w:rPr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A37C5B"/>
    <w:pPr>
      <w:ind w:left="200" w:hanging="200"/>
    </w:pPr>
  </w:style>
  <w:style w:type="paragraph" w:styleId="af">
    <w:name w:val="index heading"/>
    <w:basedOn w:val="a"/>
    <w:rsid w:val="00A37C5B"/>
    <w:pPr>
      <w:suppressLineNumbers/>
    </w:pPr>
    <w:rPr>
      <w:rFonts w:cs="Tahoma"/>
    </w:rPr>
  </w:style>
  <w:style w:type="paragraph" w:customStyle="1" w:styleId="ConsPlusNormal">
    <w:name w:val="ConsPlusNormal"/>
    <w:rsid w:val="008D1184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2-11">
    <w:name w:val="содержание2-11"/>
    <w:basedOn w:val="a"/>
    <w:rsid w:val="00DF346D"/>
    <w:pPr>
      <w:spacing w:after="60"/>
      <w:jc w:val="both"/>
    </w:pPr>
  </w:style>
  <w:style w:type="character" w:customStyle="1" w:styleId="ng-binding">
    <w:name w:val="ng-binding"/>
    <w:rsid w:val="00DF346D"/>
  </w:style>
  <w:style w:type="paragraph" w:styleId="af0">
    <w:name w:val="Balloon Text"/>
    <w:basedOn w:val="a"/>
    <w:link w:val="af1"/>
    <w:uiPriority w:val="99"/>
    <w:semiHidden/>
    <w:unhideWhenUsed/>
    <w:rsid w:val="00282B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2B3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438A-FDBF-4C24-99E4-E0E19E80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3200 Бирюкова Наталья Николаевна</dc:creator>
  <cp:lastModifiedBy>3200 Горбанева Елена Викторовна</cp:lastModifiedBy>
  <cp:revision>23</cp:revision>
  <cp:lastPrinted>2022-09-01T14:17:00Z</cp:lastPrinted>
  <dcterms:created xsi:type="dcterms:W3CDTF">2022-04-18T11:17:00Z</dcterms:created>
  <dcterms:modified xsi:type="dcterms:W3CDTF">2022-11-11T12:28:00Z</dcterms:modified>
</cp:coreProperties>
</file>