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E5" w:rsidRPr="007F5BE5" w:rsidRDefault="007F5BE5" w:rsidP="007F5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343360559" w:edGrp="everyone"/>
      <w:r w:rsidR="000E1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0E1BB6" w:rsidRPr="000E1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ыполнени</w:t>
      </w:r>
      <w:r w:rsidR="000E1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0E1BB6" w:rsidRPr="000E1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 </w:t>
      </w:r>
      <w:r w:rsidR="00B06F34" w:rsidRPr="00B06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изготовлению и обеспечению инвалида техническим средством реабилитации - протезом </w:t>
      </w:r>
      <w:r w:rsidR="005A66E0" w:rsidRPr="005A6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бедра модульны</w:t>
      </w:r>
      <w:r w:rsidR="005A6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5A66E0" w:rsidRPr="005A6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микропроцессорным управлением</w:t>
      </w:r>
      <w:permEnd w:id="1343360559"/>
    </w:p>
    <w:p w:rsidR="007F5BE5" w:rsidRDefault="007F5BE5" w:rsidP="00D12B2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B25" w:rsidRPr="00D12B25" w:rsidRDefault="007F5BE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D14EC7" w:rsidRDefault="00D14EC7" w:rsidP="00D14EC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permStart w:id="1689652580" w:edGrp="everyone"/>
      <w:r>
        <w:rPr>
          <w:rFonts w:ascii="Times New Roman" w:hAnsi="Times New Roman"/>
          <w:bCs/>
          <w:iCs/>
          <w:sz w:val="24"/>
          <w:szCs w:val="24"/>
        </w:rPr>
        <w:t xml:space="preserve">  Таблица № 1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4537"/>
        <w:gridCol w:w="850"/>
        <w:gridCol w:w="992"/>
      </w:tblGrid>
      <w:tr w:rsidR="00D14EC7" w:rsidRPr="00571B54" w:rsidTr="007F5BE5">
        <w:trPr>
          <w:trHeight w:val="1695"/>
        </w:trPr>
        <w:tc>
          <w:tcPr>
            <w:tcW w:w="426" w:type="dxa"/>
          </w:tcPr>
          <w:p w:rsidR="00D14EC7" w:rsidRPr="00571B54" w:rsidRDefault="00D14EC7" w:rsidP="00743D8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3" w:type="dxa"/>
          </w:tcPr>
          <w:p w:rsidR="00D14EC7" w:rsidRPr="000E1BB6" w:rsidRDefault="00D14EC7" w:rsidP="0074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Изделия</w:t>
            </w:r>
          </w:p>
          <w:p w:rsidR="00D14EC7" w:rsidRPr="00571B54" w:rsidRDefault="00D14EC7" w:rsidP="007F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1417" w:type="dxa"/>
          </w:tcPr>
          <w:p w:rsidR="00D14EC7" w:rsidRPr="00571B54" w:rsidRDefault="00D14EC7" w:rsidP="00743D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Позиция по КТРУ,</w:t>
            </w:r>
          </w:p>
          <w:p w:rsidR="00D14EC7" w:rsidRPr="00571B54" w:rsidRDefault="00D14EC7" w:rsidP="0074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571B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4537" w:type="dxa"/>
          </w:tcPr>
          <w:p w:rsidR="00D14EC7" w:rsidRPr="00571B54" w:rsidRDefault="00D14EC7" w:rsidP="00743D8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 xml:space="preserve"> Изде</w:t>
            </w:r>
            <w:r w:rsidR="00B91EC5">
              <w:rPr>
                <w:rFonts w:ascii="Times New Roman" w:hAnsi="Times New Roman" w:cs="Times New Roman"/>
                <w:sz w:val="20"/>
                <w:szCs w:val="20"/>
              </w:rPr>
              <w:t>лия (неизменяемые</w:t>
            </w: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14EC7" w:rsidRPr="007F5BE5" w:rsidRDefault="00D14EC7" w:rsidP="00D14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5B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7F5B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7F5B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D14EC7" w:rsidRPr="00571B54" w:rsidRDefault="00D14EC7" w:rsidP="00D14E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F5B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992" w:type="dxa"/>
          </w:tcPr>
          <w:p w:rsidR="00D14EC7" w:rsidRPr="00571B54" w:rsidRDefault="00D14EC7" w:rsidP="00743D8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Гарантийный срок, мес.</w:t>
            </w:r>
          </w:p>
        </w:tc>
      </w:tr>
      <w:tr w:rsidR="00D14EC7" w:rsidRPr="00571B54" w:rsidTr="002D2561">
        <w:trPr>
          <w:trHeight w:val="1366"/>
        </w:trPr>
        <w:tc>
          <w:tcPr>
            <w:tcW w:w="426" w:type="dxa"/>
          </w:tcPr>
          <w:p w:rsidR="00D14EC7" w:rsidRPr="00571B54" w:rsidRDefault="00D14EC7" w:rsidP="00743D80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</w:tcPr>
          <w:p w:rsidR="00D14EC7" w:rsidRPr="00571B54" w:rsidRDefault="005A66E0" w:rsidP="00743D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6E0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1417" w:type="dxa"/>
          </w:tcPr>
          <w:p w:rsidR="00D14EC7" w:rsidRPr="000E1BB6" w:rsidRDefault="00D14EC7" w:rsidP="00743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 xml:space="preserve">КТРУ: </w:t>
            </w:r>
          </w:p>
          <w:p w:rsidR="00D14EC7" w:rsidRPr="000E1BB6" w:rsidRDefault="00D14EC7" w:rsidP="00743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не применяется</w:t>
            </w:r>
          </w:p>
          <w:p w:rsidR="00D14EC7" w:rsidRPr="000E1BB6" w:rsidRDefault="00D14EC7" w:rsidP="00743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EC7" w:rsidRPr="000E1BB6" w:rsidRDefault="00D14EC7" w:rsidP="00743D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E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E1B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6F34" w:rsidRPr="00B06F34">
              <w:rPr>
                <w:rFonts w:ascii="Times New Roman" w:hAnsi="Times New Roman" w:cs="Times New Roman"/>
                <w:bCs/>
                <w:sz w:val="20"/>
                <w:szCs w:val="20"/>
              </w:rPr>
              <w:t>32.50.22.121</w:t>
            </w:r>
          </w:p>
          <w:p w:rsidR="00D14EC7" w:rsidRPr="000E1BB6" w:rsidRDefault="00D14EC7" w:rsidP="00743D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EC7" w:rsidRPr="00571B54" w:rsidRDefault="00D14EC7" w:rsidP="00743D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7" w:type="dxa"/>
          </w:tcPr>
          <w:p w:rsidR="00D14EC7" w:rsidRPr="00571B54" w:rsidRDefault="00B06F34" w:rsidP="00743D80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Протез бедра модульный </w:t>
            </w:r>
            <w:r w:rsidR="005A66E0" w:rsidRPr="005A66E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 микропроцессорным управлением</w:t>
            </w:r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 с приемной гильзой, индивидуального изготовления по слепку. Самообучающийся, электронный, программируемый, гидравлический, влагозащищенный коленный модуль RKNXC0003 </w:t>
            </w:r>
            <w:proofErr w:type="gramStart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val="en-US"/>
              </w:rPr>
              <w:t>SSUR</w:t>
            </w:r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с управляемой микропроцессором фазой опоры и переноса, управляемая вязкость </w:t>
            </w:r>
            <w:proofErr w:type="spellStart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магнитореологической</w:t>
            </w:r>
            <w:proofErr w:type="spellEnd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жидкостью в </w:t>
            </w:r>
            <w:proofErr w:type="spellStart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гидроцелиндре</w:t>
            </w:r>
            <w:proofErr w:type="spellEnd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, угол сгибания 120гр, максимальный вес пациента 136 кг при умеренном уровне нагрузки, 110кг при высоком уровне нагрузки, с функцией распознавания и  помощи при подъеме по лестнице, возможен бег трусцой, автоматическое распознавание езды на велосипеде, функция ручного замка. Энергосберегающая карбоновая стопа PRO-FLEX LP TORSION с расщепленной носочной частью с отведенным большим пальцем, низкий профиль, для средней и высокой активности,  торсионно ротационный адаптер с пирамидкой, дополнительная карбоновая пружина в области пирамидки, 9 уровней жёсткости, стандартная высота пятки, максимальный вес пациента до 166кг. Регулировочно-соединительные устройства соответствуют весу пациента. Косметическая облицовка – специализированная модульная </w:t>
            </w:r>
            <w:proofErr w:type="gramStart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пыле</w:t>
            </w:r>
            <w:proofErr w:type="gramEnd"/>
            <w:r w:rsidRPr="00B06F3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-, влагозащищенная. Крепление при помощи силиконового чехла со съемной мембраной для вакуумного крепления, толщина 3 мм, специальный мелкопористый силикон с алоэ вера.</w:t>
            </w:r>
          </w:p>
        </w:tc>
        <w:tc>
          <w:tcPr>
            <w:tcW w:w="850" w:type="dxa"/>
          </w:tcPr>
          <w:p w:rsidR="00D14EC7" w:rsidRPr="00571B54" w:rsidRDefault="00D14EC7" w:rsidP="00743D8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D14EC7" w:rsidRPr="00571B54" w:rsidRDefault="00D14EC7" w:rsidP="00743D8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D14EC7" w:rsidRPr="00571B54" w:rsidTr="002D2561">
        <w:trPr>
          <w:trHeight w:val="155"/>
        </w:trPr>
        <w:tc>
          <w:tcPr>
            <w:tcW w:w="8223" w:type="dxa"/>
            <w:gridSpan w:val="4"/>
          </w:tcPr>
          <w:p w:rsidR="00D14EC7" w:rsidRPr="00571B54" w:rsidRDefault="00D14EC7" w:rsidP="00743D80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71B5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D14EC7" w:rsidRPr="00571B54" w:rsidRDefault="00566D89" w:rsidP="00743D8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D14EC7" w:rsidRPr="00571B54" w:rsidRDefault="00D14EC7" w:rsidP="00743D8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56496" w:rsidRDefault="00D14EC7" w:rsidP="00D14EC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</w:t>
      </w:r>
    </w:p>
    <w:p w:rsidR="00B06F34" w:rsidRPr="00D03D76" w:rsidRDefault="005A66E0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Протез бедра модульный с микропроцессорным управлением </w:t>
      </w:r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должен соответствовать требованиям ГОСТ </w:t>
      </w:r>
      <w:proofErr w:type="gramStart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51632-20</w:t>
      </w: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21</w:t>
      </w:r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52770-2016 «Изделия медицинские. Требования безопасности. Методы санитарно-химических и токсикологический испытаний», ГОСТ </w:t>
      </w:r>
      <w:proofErr w:type="gramStart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ИСО 22523-2007 «Протезы конечностей и </w:t>
      </w:r>
      <w:proofErr w:type="spellStart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ортезы</w:t>
      </w:r>
      <w:proofErr w:type="spellEnd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наружные. Требовани</w:t>
      </w:r>
      <w:bookmarkStart w:id="0" w:name="_GoBack"/>
      <w:bookmarkEnd w:id="0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я и методы испытаний», ГОСТ </w:t>
      </w:r>
      <w:proofErr w:type="gramStart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53869-20</w:t>
      </w: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21</w:t>
      </w:r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«Протезы нижних конечностей. Технические требования» или иным ГОСТ и </w:t>
      </w:r>
      <w:proofErr w:type="gramStart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ТУ</w:t>
      </w:r>
      <w:proofErr w:type="gramEnd"/>
      <w:r w:rsidR="00B06F34"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к которым присоединился участник закупки.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lastRenderedPageBreak/>
        <w:t xml:space="preserve">В состав работ по изготовлению и обеспечению инвалида (далее - Получатель) техническим средством реабилитации – </w:t>
      </w:r>
      <w:r w:rsidRPr="00D03D76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протезом бедра модульным с микропроцессорным управлением</w:t>
      </w: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(далее - Изделие) должны входить: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изготовление Изделия по индивидуальным обмерам;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примерка и подгонка Изделия (при необходимости);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обучение Получателя пользованию Изделием, уходу за ним и его хранения;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выдача Изделия Получателю;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обеспечение Получателя гарантийным талоном на выданное Изделие и информирование об условиях проведения гарантийного обслуживания;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Выполняемые работы по изготовлению и обеспечению Получателя Изделием должны содержать комплекс технических и социальных мероприятий проводимых с Получателем, имеющим нарушения и (или) дефекты опорно-двигательного аппарата, в </w:t>
      </w:r>
      <w:proofErr w:type="gramStart"/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целях</w:t>
      </w:r>
      <w:proofErr w:type="gramEnd"/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восстановления или компенсации ограничений его жизнедеятельности. 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Получателя с помощью Изделия.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Приемная гильза Изделия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Изделием. 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Функциональный узел Изделия должен выполнять заданную функцию и иметь конструктивно-технологическую завершенность.</w:t>
      </w:r>
    </w:p>
    <w:p w:rsidR="00B06F34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Проведение работ по обеспечению Получателя Изделием должно осуществляться при наличии действующих деклараций или сертификатов о соответствии на Изделие, изготовление которого является предметом контракта.</w:t>
      </w:r>
    </w:p>
    <w:p w:rsidR="00586D27" w:rsidRPr="00D03D76" w:rsidRDefault="00B06F34" w:rsidP="00B06F3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D03D76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Работы по обеспечению Получателя Изделием следует считать эффективно исполненными, если у Получателя Изделия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сроки.</w:t>
      </w:r>
    </w:p>
    <w:permEnd w:id="1689652580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B06F34" w:rsidRPr="00D03D76" w:rsidRDefault="0047798A" w:rsidP="00B0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669752764" w:edGrp="everyone"/>
      <w:r w:rsidR="00B06F34" w:rsidRPr="00D03D76">
        <w:rPr>
          <w:rFonts w:ascii="Times New Roman" w:hAnsi="Times New Roman" w:cs="Times New Roman"/>
          <w:bCs/>
          <w:iCs/>
        </w:rPr>
        <w:t>Изделие</w:t>
      </w:r>
      <w:r w:rsidR="00B06F34" w:rsidRPr="00D03D76">
        <w:rPr>
          <w:rFonts w:ascii="Times New Roman" w:hAnsi="Times New Roman" w:cs="Times New Roman"/>
          <w:bCs/>
        </w:rPr>
        <w:t xml:space="preserve"> должно быть новым (не бывшим в </w:t>
      </w:r>
      <w:proofErr w:type="gramStart"/>
      <w:r w:rsidR="00B06F34" w:rsidRPr="00D03D76">
        <w:rPr>
          <w:rFonts w:ascii="Times New Roman" w:hAnsi="Times New Roman" w:cs="Times New Roman"/>
          <w:bCs/>
        </w:rPr>
        <w:t>употреблении</w:t>
      </w:r>
      <w:proofErr w:type="gramEnd"/>
      <w:r w:rsidR="00B06F34" w:rsidRPr="00D03D76">
        <w:rPr>
          <w:rFonts w:ascii="Times New Roman" w:hAnsi="Times New Roman" w:cs="Times New Roman"/>
          <w:bCs/>
        </w:rPr>
        <w:t>, в ремонте, в том числе не быть восстановленным, у которого не была осуществлена замена составных частей, не были восстановлены потребительские свойства).</w:t>
      </w:r>
    </w:p>
    <w:p w:rsidR="00B06F34" w:rsidRPr="00D03D76" w:rsidRDefault="00B06F34" w:rsidP="00B0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3D76">
        <w:rPr>
          <w:rFonts w:ascii="Times New Roman" w:hAnsi="Times New Roman" w:cs="Times New Roman"/>
          <w:bCs/>
          <w:iCs/>
        </w:rPr>
        <w:t>Изделие</w:t>
      </w:r>
      <w:r w:rsidRPr="00D03D76">
        <w:rPr>
          <w:rFonts w:ascii="Times New Roman" w:hAnsi="Times New Roman" w:cs="Times New Roman"/>
          <w:bCs/>
        </w:rPr>
        <w:t xml:space="preserve"> должно соответствовать требованиям санитарно-эпидемиологической безопасности. Материалы, применяемые для изготовления </w:t>
      </w:r>
      <w:r w:rsidRPr="00D03D76">
        <w:rPr>
          <w:rFonts w:ascii="Times New Roman" w:hAnsi="Times New Roman" w:cs="Times New Roman"/>
          <w:bCs/>
          <w:iCs/>
        </w:rPr>
        <w:t xml:space="preserve">Изделия </w:t>
      </w:r>
      <w:r w:rsidRPr="00D03D76">
        <w:rPr>
          <w:rFonts w:ascii="Times New Roman" w:hAnsi="Times New Roman" w:cs="Times New Roman"/>
          <w:bCs/>
        </w:rPr>
        <w:t>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47798A" w:rsidRPr="0047798A" w:rsidRDefault="00B06F34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76">
        <w:rPr>
          <w:rFonts w:ascii="Times New Roman" w:hAnsi="Times New Roman" w:cs="Times New Roman"/>
          <w:bCs/>
        </w:rPr>
        <w:t xml:space="preserve">Участник закупки должен нести гарантийные обязательства на передаваемое Изделие.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</w:t>
      </w:r>
      <w:proofErr w:type="gramStart"/>
      <w:r w:rsidRPr="00D03D76">
        <w:rPr>
          <w:rFonts w:ascii="Times New Roman" w:hAnsi="Times New Roman" w:cs="Times New Roman"/>
          <w:bCs/>
        </w:rPr>
        <w:t>результате</w:t>
      </w:r>
      <w:proofErr w:type="gramEnd"/>
      <w:r w:rsidRPr="00D03D76">
        <w:rPr>
          <w:rFonts w:ascii="Times New Roman" w:hAnsi="Times New Roman" w:cs="Times New Roman"/>
          <w:bCs/>
        </w:rPr>
        <w:t xml:space="preserve"> действия или упущения Участника закупки при нормальном использовании в обычных условиях эксплуатации</w:t>
      </w:r>
      <w:r w:rsidR="00571B54" w:rsidRPr="00571B54">
        <w:rPr>
          <w:rFonts w:ascii="Times New Roman" w:hAnsi="Times New Roman" w:cs="Times New Roman"/>
          <w:bCs/>
          <w:sz w:val="24"/>
          <w:szCs w:val="24"/>
        </w:rPr>
        <w:t>.</w:t>
      </w:r>
      <w:permEnd w:id="1669752764"/>
    </w:p>
    <w:p w:rsidR="00B06F34" w:rsidRPr="00D03D76" w:rsidRDefault="0047798A" w:rsidP="00B0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741829239" w:edGrp="everyone"/>
      <w:r w:rsidR="00B06F34" w:rsidRPr="00D03D76">
        <w:rPr>
          <w:rFonts w:ascii="Times New Roman" w:hAnsi="Times New Roman" w:cs="Times New Roman"/>
          <w:bCs/>
          <w:iCs/>
        </w:rPr>
        <w:t>Изделие</w:t>
      </w:r>
      <w:r w:rsidR="00B06F34" w:rsidRPr="00D03D76">
        <w:rPr>
          <w:rFonts w:ascii="Times New Roman" w:hAnsi="Times New Roman" w:cs="Times New Roman"/>
          <w:bCs/>
        </w:rPr>
        <w:t xml:space="preserve"> должно иметь гарантийный срок равный указанному в таблице №1 с момента передачи его Получателю. Исполнитель должен выдать Получателю гарантийный талон, дающий право на бесплатный ремонт во время гарантийного срока.</w:t>
      </w:r>
    </w:p>
    <w:p w:rsidR="00B06F34" w:rsidRPr="00D03D76" w:rsidRDefault="00B06F34" w:rsidP="00B0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3D76">
        <w:rPr>
          <w:rFonts w:ascii="Times New Roman" w:hAnsi="Times New Roman" w:cs="Times New Roman"/>
          <w:b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B06F34" w:rsidRPr="00D03D76" w:rsidRDefault="00B06F34" w:rsidP="00B0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3D76">
        <w:rPr>
          <w:rFonts w:ascii="Times New Roman" w:hAnsi="Times New Roman" w:cs="Times New Roman"/>
          <w:bCs/>
        </w:rPr>
        <w:t xml:space="preserve">В течение гарантийного срока в </w:t>
      </w:r>
      <w:proofErr w:type="gramStart"/>
      <w:r w:rsidRPr="00D03D76">
        <w:rPr>
          <w:rFonts w:ascii="Times New Roman" w:hAnsi="Times New Roman" w:cs="Times New Roman"/>
          <w:bCs/>
        </w:rPr>
        <w:t>случае</w:t>
      </w:r>
      <w:proofErr w:type="gramEnd"/>
      <w:r w:rsidRPr="00D03D76">
        <w:rPr>
          <w:rFonts w:ascii="Times New Roman" w:hAnsi="Times New Roman" w:cs="Times New Roman"/>
          <w:bCs/>
        </w:rPr>
        <w:t xml:space="preserve"> обнаружения Получателем недостатка в </w:t>
      </w:r>
      <w:r w:rsidRPr="00D03D76">
        <w:rPr>
          <w:rFonts w:ascii="Times New Roman" w:hAnsi="Times New Roman" w:cs="Times New Roman"/>
          <w:bCs/>
          <w:iCs/>
        </w:rPr>
        <w:t>Изделии</w:t>
      </w:r>
      <w:r w:rsidRPr="00D03D76">
        <w:rPr>
          <w:rFonts w:ascii="Times New Roman" w:hAnsi="Times New Roman" w:cs="Times New Roman"/>
          <w:bCs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47798A" w:rsidRPr="0047798A" w:rsidRDefault="00B06F34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76">
        <w:rPr>
          <w:rFonts w:ascii="Times New Roman" w:hAnsi="Times New Roman" w:cs="Times New Roman"/>
          <w:bCs/>
        </w:rPr>
        <w:t xml:space="preserve">При этом срок безвозмездного устранения недостатков (гарантийного ремонта) или замена </w:t>
      </w:r>
      <w:r w:rsidR="0052248A" w:rsidRPr="00D03D76">
        <w:rPr>
          <w:rFonts w:ascii="Times New Roman" w:hAnsi="Times New Roman" w:cs="Times New Roman"/>
          <w:bCs/>
        </w:rPr>
        <w:t xml:space="preserve">Изделия </w:t>
      </w:r>
      <w:r w:rsidRPr="00D03D76">
        <w:rPr>
          <w:rFonts w:ascii="Times New Roman" w:hAnsi="Times New Roman" w:cs="Times New Roman"/>
          <w:bCs/>
        </w:rPr>
        <w:t>не должен превышать 15 рабочих дней со дня обращения Получателя</w:t>
      </w:r>
      <w:r w:rsidRPr="00B06F34">
        <w:rPr>
          <w:rFonts w:ascii="Times New Roman" w:hAnsi="Times New Roman" w:cs="Times New Roman"/>
          <w:bCs/>
          <w:sz w:val="24"/>
          <w:szCs w:val="24"/>
        </w:rPr>
        <w:t>.</w:t>
      </w:r>
      <w:permEnd w:id="741829239"/>
    </w:p>
    <w:p w:rsidR="008B2C3F" w:rsidRPr="00D03D76" w:rsidRDefault="002A7647" w:rsidP="008B2C3F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445793841" w:edGrp="everyone"/>
    </w:p>
    <w:p w:rsidR="002A7647" w:rsidRDefault="00B06F34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03D76">
        <w:rPr>
          <w:rFonts w:ascii="Times New Roman" w:hAnsi="Times New Roman" w:cs="Times New Roman"/>
          <w:bCs/>
          <w:iCs/>
        </w:rPr>
        <w:t>Упаковка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</w:t>
      </w:r>
      <w:r w:rsidR="008B2C3F" w:rsidRPr="008B2C3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ermEnd w:id="1445793841"/>
    <w:p w:rsidR="007F5BE5" w:rsidRPr="00831FBE" w:rsidRDefault="007F5BE5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672D" w:rsidRPr="007F5BE5" w:rsidRDefault="007F5BE5" w:rsidP="00102884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691564454" w:edGrp="everyone"/>
      <w:r w:rsidR="0030672D" w:rsidRPr="00D03D76">
        <w:rPr>
          <w:rFonts w:ascii="Times New Roman" w:hAnsi="Times New Roman" w:cs="Times New Roman"/>
          <w:bCs/>
        </w:rPr>
        <w:t xml:space="preserve">Количество – </w:t>
      </w:r>
      <w:r w:rsidR="00B06F34" w:rsidRPr="00D03D76">
        <w:rPr>
          <w:rFonts w:ascii="Times New Roman" w:hAnsi="Times New Roman" w:cs="Times New Roman"/>
          <w:bCs/>
        </w:rPr>
        <w:t>1</w:t>
      </w:r>
      <w:r w:rsidR="004C23EE" w:rsidRPr="00D03D76">
        <w:rPr>
          <w:rFonts w:ascii="Times New Roman" w:hAnsi="Times New Roman" w:cs="Times New Roman"/>
          <w:bCs/>
        </w:rPr>
        <w:t xml:space="preserve"> </w:t>
      </w:r>
      <w:r w:rsidR="0030672D" w:rsidRPr="00D03D76">
        <w:rPr>
          <w:rFonts w:ascii="Times New Roman" w:hAnsi="Times New Roman" w:cs="Times New Roman"/>
          <w:bCs/>
        </w:rPr>
        <w:t>шт.</w:t>
      </w:r>
    </w:p>
    <w:p w:rsidR="00102884" w:rsidRPr="00D03D76" w:rsidRDefault="00102884" w:rsidP="00102884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D03D76">
        <w:rPr>
          <w:rFonts w:ascii="Times New Roman" w:eastAsia="Arial Unicode MS" w:hAnsi="Times New Roman" w:cs="Times New Roman"/>
          <w:lang w:eastAsia="hi-IN" w:bidi="hi-IN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</w:t>
      </w:r>
    </w:p>
    <w:p w:rsidR="002A7647" w:rsidRDefault="00102884" w:rsidP="004E6FC9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D03D76">
        <w:rPr>
          <w:rFonts w:ascii="Times New Roman" w:eastAsia="Arial Unicode MS" w:hAnsi="Times New Roman" w:cs="Times New Roman"/>
          <w:lang w:eastAsia="hi-IN" w:bidi="hi-IN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</w:t>
      </w:r>
      <w:r w:rsidR="008B2C3F"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ermEnd w:id="1691564454"/>
    <w:p w:rsidR="007F5BE5" w:rsidRPr="004003A0" w:rsidRDefault="007F5BE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647" w:rsidRDefault="007F5BE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311313379" w:edGrp="everyone"/>
      <w:proofErr w:type="gramStart"/>
      <w:r w:rsidR="00D03D76" w:rsidRPr="00D03D76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D03D76" w:rsidRPr="00D03D76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20.07.2022. В случае приема Направлений после указанного срока, Исполнитель принимает на себя обязательства по выполнению работ в срок до 19.08.2022</w:t>
      </w:r>
      <w:r w:rsidR="008B2C3F"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ermEnd w:id="311313379"/>
    </w:p>
    <w:p w:rsidR="00880AE6" w:rsidRPr="0030672D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 w:rsidSect="007F5BE5">
      <w:footerReference w:type="default" r:id="rId9"/>
      <w:pgSz w:w="11906" w:h="16838"/>
      <w:pgMar w:top="568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3A" w:rsidRDefault="0065303A" w:rsidP="001A27AB">
      <w:pPr>
        <w:spacing w:after="0" w:line="240" w:lineRule="auto"/>
      </w:pPr>
      <w:r>
        <w:separator/>
      </w:r>
    </w:p>
  </w:endnote>
  <w:endnote w:type="continuationSeparator" w:id="0">
    <w:p w:rsidR="0065303A" w:rsidRDefault="0065303A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E5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3A" w:rsidRDefault="0065303A" w:rsidP="001A27AB">
      <w:pPr>
        <w:spacing w:after="0" w:line="240" w:lineRule="auto"/>
      </w:pPr>
      <w:r>
        <w:separator/>
      </w:r>
    </w:p>
  </w:footnote>
  <w:footnote w:type="continuationSeparator" w:id="0">
    <w:p w:rsidR="0065303A" w:rsidRDefault="0065303A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99E"/>
    <w:rsid w:val="00003FDE"/>
    <w:rsid w:val="00030827"/>
    <w:rsid w:val="00035237"/>
    <w:rsid w:val="00035AA4"/>
    <w:rsid w:val="00050B7F"/>
    <w:rsid w:val="0006391C"/>
    <w:rsid w:val="000777C3"/>
    <w:rsid w:val="0009287A"/>
    <w:rsid w:val="000B3FF0"/>
    <w:rsid w:val="000C3B7B"/>
    <w:rsid w:val="000D385F"/>
    <w:rsid w:val="000E1BB6"/>
    <w:rsid w:val="000F4669"/>
    <w:rsid w:val="00102884"/>
    <w:rsid w:val="00106E15"/>
    <w:rsid w:val="001101C5"/>
    <w:rsid w:val="0011149C"/>
    <w:rsid w:val="0011348A"/>
    <w:rsid w:val="00117A1E"/>
    <w:rsid w:val="00140169"/>
    <w:rsid w:val="00150507"/>
    <w:rsid w:val="0015091C"/>
    <w:rsid w:val="00154929"/>
    <w:rsid w:val="00162314"/>
    <w:rsid w:val="00164843"/>
    <w:rsid w:val="00176919"/>
    <w:rsid w:val="00194CD6"/>
    <w:rsid w:val="001A27AB"/>
    <w:rsid w:val="001C3C8E"/>
    <w:rsid w:val="001C7267"/>
    <w:rsid w:val="001E471E"/>
    <w:rsid w:val="00231FEC"/>
    <w:rsid w:val="00232CC6"/>
    <w:rsid w:val="00236D03"/>
    <w:rsid w:val="002743A8"/>
    <w:rsid w:val="002A7647"/>
    <w:rsid w:val="002C15FA"/>
    <w:rsid w:val="002D064A"/>
    <w:rsid w:val="002D2561"/>
    <w:rsid w:val="002E2A84"/>
    <w:rsid w:val="002F3639"/>
    <w:rsid w:val="002F6BD2"/>
    <w:rsid w:val="003029C9"/>
    <w:rsid w:val="0030672D"/>
    <w:rsid w:val="00317DFF"/>
    <w:rsid w:val="003621CB"/>
    <w:rsid w:val="0039008B"/>
    <w:rsid w:val="003B24EE"/>
    <w:rsid w:val="003D152B"/>
    <w:rsid w:val="003E7256"/>
    <w:rsid w:val="004003A0"/>
    <w:rsid w:val="00410A54"/>
    <w:rsid w:val="004222D5"/>
    <w:rsid w:val="00437546"/>
    <w:rsid w:val="00451E4C"/>
    <w:rsid w:val="0047798A"/>
    <w:rsid w:val="00481807"/>
    <w:rsid w:val="00484D19"/>
    <w:rsid w:val="004B4F44"/>
    <w:rsid w:val="004C23EE"/>
    <w:rsid w:val="004E3BFD"/>
    <w:rsid w:val="004E6FC9"/>
    <w:rsid w:val="005214FC"/>
    <w:rsid w:val="0052248A"/>
    <w:rsid w:val="00535A63"/>
    <w:rsid w:val="00536757"/>
    <w:rsid w:val="005407CF"/>
    <w:rsid w:val="005448D4"/>
    <w:rsid w:val="00551705"/>
    <w:rsid w:val="00551E82"/>
    <w:rsid w:val="00562964"/>
    <w:rsid w:val="005662E5"/>
    <w:rsid w:val="00566D89"/>
    <w:rsid w:val="00571B54"/>
    <w:rsid w:val="00576022"/>
    <w:rsid w:val="00586D27"/>
    <w:rsid w:val="005A66E0"/>
    <w:rsid w:val="005A6DF3"/>
    <w:rsid w:val="005B6944"/>
    <w:rsid w:val="006011B9"/>
    <w:rsid w:val="006471D1"/>
    <w:rsid w:val="0065303A"/>
    <w:rsid w:val="00661F30"/>
    <w:rsid w:val="006812B9"/>
    <w:rsid w:val="0069300E"/>
    <w:rsid w:val="0069346A"/>
    <w:rsid w:val="0069506C"/>
    <w:rsid w:val="006A5625"/>
    <w:rsid w:val="006B0BB0"/>
    <w:rsid w:val="006B2323"/>
    <w:rsid w:val="006D2C33"/>
    <w:rsid w:val="0070141B"/>
    <w:rsid w:val="007023E7"/>
    <w:rsid w:val="00706E57"/>
    <w:rsid w:val="00714DBD"/>
    <w:rsid w:val="00721290"/>
    <w:rsid w:val="007272B7"/>
    <w:rsid w:val="0073208B"/>
    <w:rsid w:val="00735B10"/>
    <w:rsid w:val="00736E88"/>
    <w:rsid w:val="00741307"/>
    <w:rsid w:val="00766081"/>
    <w:rsid w:val="00780425"/>
    <w:rsid w:val="00784D2D"/>
    <w:rsid w:val="007951EB"/>
    <w:rsid w:val="007C076C"/>
    <w:rsid w:val="007D58D5"/>
    <w:rsid w:val="007F5BE5"/>
    <w:rsid w:val="00813C48"/>
    <w:rsid w:val="00831005"/>
    <w:rsid w:val="00831FBE"/>
    <w:rsid w:val="00845B04"/>
    <w:rsid w:val="0086154B"/>
    <w:rsid w:val="00875D97"/>
    <w:rsid w:val="00880AE6"/>
    <w:rsid w:val="0089478C"/>
    <w:rsid w:val="008A4DC7"/>
    <w:rsid w:val="008B2017"/>
    <w:rsid w:val="008B2C3F"/>
    <w:rsid w:val="008B7F7E"/>
    <w:rsid w:val="008E204A"/>
    <w:rsid w:val="008E28C5"/>
    <w:rsid w:val="008F348C"/>
    <w:rsid w:val="009274C2"/>
    <w:rsid w:val="0094185B"/>
    <w:rsid w:val="0095789C"/>
    <w:rsid w:val="00964C78"/>
    <w:rsid w:val="00967B53"/>
    <w:rsid w:val="0097431B"/>
    <w:rsid w:val="00982E58"/>
    <w:rsid w:val="009B2F3F"/>
    <w:rsid w:val="009C5E11"/>
    <w:rsid w:val="009D62A0"/>
    <w:rsid w:val="009E5C86"/>
    <w:rsid w:val="009F40E0"/>
    <w:rsid w:val="00A26CF4"/>
    <w:rsid w:val="00A27738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C3426"/>
    <w:rsid w:val="00AD23A7"/>
    <w:rsid w:val="00AE2901"/>
    <w:rsid w:val="00AE3151"/>
    <w:rsid w:val="00B06F34"/>
    <w:rsid w:val="00B07245"/>
    <w:rsid w:val="00B221A3"/>
    <w:rsid w:val="00B56496"/>
    <w:rsid w:val="00B735C1"/>
    <w:rsid w:val="00B821D8"/>
    <w:rsid w:val="00B91EC5"/>
    <w:rsid w:val="00B97CB2"/>
    <w:rsid w:val="00BA0B48"/>
    <w:rsid w:val="00BC0AB1"/>
    <w:rsid w:val="00BC5463"/>
    <w:rsid w:val="00BD6F74"/>
    <w:rsid w:val="00BF31D7"/>
    <w:rsid w:val="00C82A7E"/>
    <w:rsid w:val="00CC1839"/>
    <w:rsid w:val="00CC5430"/>
    <w:rsid w:val="00CF0A91"/>
    <w:rsid w:val="00D031F9"/>
    <w:rsid w:val="00D03D76"/>
    <w:rsid w:val="00D12B25"/>
    <w:rsid w:val="00D14EC7"/>
    <w:rsid w:val="00D20D96"/>
    <w:rsid w:val="00D27869"/>
    <w:rsid w:val="00D34DF9"/>
    <w:rsid w:val="00D36063"/>
    <w:rsid w:val="00D43FAC"/>
    <w:rsid w:val="00D97BAD"/>
    <w:rsid w:val="00DC52F9"/>
    <w:rsid w:val="00DC5EDE"/>
    <w:rsid w:val="00DE4CDC"/>
    <w:rsid w:val="00DF66F2"/>
    <w:rsid w:val="00E16C75"/>
    <w:rsid w:val="00E30819"/>
    <w:rsid w:val="00E53831"/>
    <w:rsid w:val="00E53A0B"/>
    <w:rsid w:val="00E80B1B"/>
    <w:rsid w:val="00E82B84"/>
    <w:rsid w:val="00EA461B"/>
    <w:rsid w:val="00EA5AAB"/>
    <w:rsid w:val="00F119B6"/>
    <w:rsid w:val="00F66CB5"/>
    <w:rsid w:val="00F72DA5"/>
    <w:rsid w:val="00FA1EE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296-2FED-4FDB-8AD8-1BC3075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4</cp:revision>
  <cp:lastPrinted>2022-02-28T11:41:00Z</cp:lastPrinted>
  <dcterms:created xsi:type="dcterms:W3CDTF">2022-03-16T14:45:00Z</dcterms:created>
  <dcterms:modified xsi:type="dcterms:W3CDTF">2022-03-23T14:39:00Z</dcterms:modified>
</cp:coreProperties>
</file>