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E175B1">
        <w:rPr>
          <w:rFonts w:eastAsia="Times New Roman CYR" w:cs="Times New Roman"/>
          <w:b/>
          <w:bCs/>
          <w:color w:val="000000"/>
          <w:sz w:val="20"/>
          <w:szCs w:val="20"/>
        </w:rPr>
        <w:t>Извещению о проведении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CF2095" w:rsidRDefault="00CC0234" w:rsidP="00585174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585174">
        <w:rPr>
          <w:rFonts w:eastAsia="Times New Roman CYR" w:cs="Times New Roman"/>
          <w:sz w:val="20"/>
          <w:szCs w:val="20"/>
        </w:rPr>
        <w:t xml:space="preserve"> </w:t>
      </w:r>
      <w:r>
        <w:rPr>
          <w:rFonts w:eastAsia="Times New Roman CYR" w:cs="Times New Roman"/>
          <w:b/>
          <w:bCs/>
          <w:sz w:val="20"/>
          <w:szCs w:val="20"/>
        </w:rPr>
        <w:t xml:space="preserve">Протез предплечья </w:t>
      </w:r>
      <w:r w:rsidR="00BB467E">
        <w:rPr>
          <w:rFonts w:eastAsia="Times New Roman CYR" w:cs="Times New Roman"/>
          <w:b/>
          <w:bCs/>
          <w:sz w:val="20"/>
          <w:szCs w:val="20"/>
        </w:rPr>
        <w:t>с микропроцессорным управлением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274"/>
      </w:tblGrid>
      <w:tr w:rsidR="00CF2095" w:rsidTr="00002C1E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CF2095" w:rsidTr="00002C1E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Протез предплечья с микропроцессорным управлением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9F" w:rsidRDefault="00CC0234" w:rsidP="00943297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Протез </w:t>
            </w:r>
            <w:r w:rsidR="000652D4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предназначен для компенсации врожденных и ампутацион</w:t>
            </w:r>
            <w:r w:rsidR="000652D4">
              <w:rPr>
                <w:color w:val="000000"/>
                <w:sz w:val="20"/>
                <w:szCs w:val="20"/>
              </w:rPr>
              <w:t>ных дефектов предплечья, включающий</w:t>
            </w:r>
            <w:r>
              <w:rPr>
                <w:color w:val="000000"/>
                <w:sz w:val="20"/>
                <w:szCs w:val="20"/>
              </w:rPr>
              <w:t xml:space="preserve"> длинные культи (после вычленении кисти в лучезапястном суставе, сохранении рудимента кисти) при сохранении активного локтевого сустава. </w:t>
            </w:r>
          </w:p>
          <w:p w:rsidR="00CF2095" w:rsidRDefault="00CC0234" w:rsidP="00943297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Протез </w:t>
            </w:r>
            <w:r w:rsidR="000652D4">
              <w:rPr>
                <w:color w:val="000000"/>
                <w:sz w:val="20"/>
                <w:szCs w:val="20"/>
              </w:rPr>
              <w:t>должен состоя</w:t>
            </w:r>
            <w:r>
              <w:rPr>
                <w:color w:val="000000"/>
                <w:sz w:val="20"/>
                <w:szCs w:val="20"/>
              </w:rPr>
              <w:t>т</w:t>
            </w:r>
            <w:r w:rsidR="000652D4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из двух основных частей: гильзы и модуля кисти. Гильза </w:t>
            </w:r>
            <w:r w:rsidR="003B7AC9">
              <w:rPr>
                <w:color w:val="000000"/>
                <w:sz w:val="20"/>
                <w:szCs w:val="20"/>
              </w:rPr>
              <w:t>должна состоять</w:t>
            </w:r>
            <w:r>
              <w:rPr>
                <w:color w:val="000000"/>
                <w:sz w:val="20"/>
                <w:szCs w:val="20"/>
              </w:rPr>
              <w:t xml:space="preserve"> из приемной и внешней</w:t>
            </w:r>
            <w:r w:rsidR="003B7AC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(несущей).</w:t>
            </w:r>
          </w:p>
          <w:p w:rsidR="00600F9F" w:rsidRDefault="00CC0234" w:rsidP="00943297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кисти </w:t>
            </w:r>
            <w:r w:rsidR="003B7AC9">
              <w:rPr>
                <w:color w:val="000000"/>
                <w:sz w:val="20"/>
                <w:szCs w:val="20"/>
              </w:rPr>
              <w:t>должен иметь</w:t>
            </w:r>
            <w:r>
              <w:rPr>
                <w:color w:val="000000"/>
                <w:sz w:val="20"/>
                <w:szCs w:val="20"/>
              </w:rPr>
              <w:t xml:space="preserve"> 6 независимых степеней свободы - по одной на каждый палец и активную ротацию большого пальца. </w:t>
            </w:r>
            <w:r w:rsidR="003B7AC9">
              <w:rPr>
                <w:color w:val="000000"/>
                <w:sz w:val="20"/>
                <w:szCs w:val="20"/>
              </w:rPr>
              <w:t xml:space="preserve">При этом модуль кисти, должен давать </w:t>
            </w:r>
            <w:r>
              <w:rPr>
                <w:color w:val="000000"/>
                <w:sz w:val="20"/>
                <w:szCs w:val="20"/>
              </w:rPr>
              <w:t xml:space="preserve">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600F9F" w:rsidRDefault="00600F9F" w:rsidP="00943297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Протез </w:t>
            </w:r>
            <w:r w:rsidR="003B7AC9">
              <w:rPr>
                <w:color w:val="000000"/>
                <w:sz w:val="20"/>
                <w:szCs w:val="20"/>
              </w:rPr>
              <w:t xml:space="preserve">должен </w:t>
            </w:r>
            <w:r>
              <w:rPr>
                <w:color w:val="000000"/>
                <w:sz w:val="20"/>
                <w:szCs w:val="20"/>
              </w:rPr>
              <w:t xml:space="preserve">запомнить </w:t>
            </w:r>
            <w:r w:rsidR="003B7AC9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 xml:space="preserve">8 различных жестов. Каждый жест </w:t>
            </w:r>
            <w:r w:rsidR="003B7AC9">
              <w:rPr>
                <w:color w:val="000000"/>
                <w:sz w:val="20"/>
                <w:szCs w:val="20"/>
              </w:rPr>
              <w:t>должен</w:t>
            </w:r>
            <w:r>
              <w:rPr>
                <w:color w:val="000000"/>
                <w:sz w:val="20"/>
                <w:szCs w:val="20"/>
              </w:rPr>
              <w:t xml:space="preserve"> настраиваться индивидуально по желанию </w:t>
            </w:r>
            <w:r w:rsidR="003B7AC9">
              <w:rPr>
                <w:color w:val="000000"/>
                <w:sz w:val="20"/>
                <w:szCs w:val="20"/>
              </w:rPr>
              <w:t>получателя</w:t>
            </w:r>
            <w:r>
              <w:rPr>
                <w:color w:val="000000"/>
                <w:sz w:val="20"/>
                <w:szCs w:val="20"/>
              </w:rPr>
              <w:t xml:space="preserve"> в момент протезирования или после, самими </w:t>
            </w:r>
            <w:r w:rsidR="003B7AC9">
              <w:rPr>
                <w:color w:val="000000"/>
                <w:sz w:val="20"/>
                <w:szCs w:val="20"/>
              </w:rPr>
              <w:t>получателем</w:t>
            </w:r>
            <w:r>
              <w:rPr>
                <w:color w:val="000000"/>
                <w:sz w:val="20"/>
                <w:szCs w:val="20"/>
              </w:rPr>
              <w:t xml:space="preserve">. По умолчанию в протезе </w:t>
            </w:r>
            <w:r w:rsidR="003B7AC9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настроен первый жест -  схват в щепоть.</w:t>
            </w:r>
          </w:p>
          <w:p w:rsidR="00CF2095" w:rsidRDefault="00CC0234" w:rsidP="00943297">
            <w:pPr>
              <w:pStyle w:val="ad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Пальцы со 2-го по 5-ый </w:t>
            </w:r>
            <w:r w:rsidR="003B7AC9">
              <w:rPr>
                <w:color w:val="000000"/>
                <w:sz w:val="20"/>
                <w:szCs w:val="20"/>
              </w:rPr>
              <w:t>должны иметь</w:t>
            </w:r>
            <w:r>
              <w:rPr>
                <w:color w:val="000000"/>
                <w:sz w:val="20"/>
                <w:szCs w:val="20"/>
              </w:rPr>
              <w:t xml:space="preserve"> 2 подвижных взаимозависимых сустава. Большой палец кисти с электромеханическим управлением движений </w:t>
            </w:r>
            <w:r w:rsidR="003B7AC9">
              <w:rPr>
                <w:color w:val="000000"/>
                <w:sz w:val="20"/>
                <w:szCs w:val="20"/>
              </w:rPr>
              <w:t>должен обеспечива</w:t>
            </w:r>
            <w:r>
              <w:rPr>
                <w:color w:val="000000"/>
                <w:sz w:val="20"/>
                <w:szCs w:val="20"/>
              </w:rPr>
              <w:t>т</w:t>
            </w:r>
            <w:r w:rsidR="003B7AC9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их позиционное противопоставление, сгибание-разгибание, приведение-отведение. Ладонь и кончики пальцев </w:t>
            </w:r>
            <w:r w:rsidR="003B7AC9">
              <w:rPr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color w:val="000000"/>
                <w:sz w:val="20"/>
                <w:szCs w:val="20"/>
              </w:rPr>
              <w:t>оснащены противоскользящими силиконовыми накладками.</w:t>
            </w:r>
          </w:p>
          <w:p w:rsidR="000652D4" w:rsidRDefault="00CC0234" w:rsidP="000652D4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3B7AC9">
              <w:rPr>
                <w:b/>
                <w:bCs/>
                <w:color w:val="000000"/>
                <w:sz w:val="20"/>
                <w:szCs w:val="20"/>
              </w:rPr>
              <w:t>Внешний вид: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B7AC9">
              <w:rPr>
                <w:color w:val="000000"/>
                <w:sz w:val="20"/>
                <w:szCs w:val="20"/>
              </w:rPr>
              <w:t>Должно быть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7AC9">
              <w:rPr>
                <w:color w:val="000000"/>
                <w:sz w:val="20"/>
                <w:szCs w:val="20"/>
              </w:rPr>
              <w:t>возможно</w:t>
            </w:r>
            <w:r>
              <w:rPr>
                <w:color w:val="000000"/>
                <w:sz w:val="20"/>
                <w:szCs w:val="20"/>
              </w:rPr>
              <w:t xml:space="preserve"> создания различных по форме</w:t>
            </w:r>
            <w:r w:rsidR="003B7AC9">
              <w:rPr>
                <w:color w:val="000000"/>
                <w:sz w:val="20"/>
                <w:szCs w:val="20"/>
              </w:rPr>
              <w:t xml:space="preserve"> и цвету вариантов модуля кисти</w:t>
            </w:r>
            <w:r>
              <w:rPr>
                <w:color w:val="000000"/>
                <w:sz w:val="20"/>
                <w:szCs w:val="20"/>
              </w:rPr>
              <w:t>.</w:t>
            </w:r>
            <w:r w:rsidR="000652D4">
              <w:rPr>
                <w:color w:val="000000"/>
                <w:sz w:val="20"/>
                <w:szCs w:val="20"/>
              </w:rPr>
              <w:t xml:space="preserve"> </w:t>
            </w:r>
          </w:p>
          <w:p w:rsidR="000652D4" w:rsidRDefault="000652D4" w:rsidP="000652D4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3B7AC9">
              <w:rPr>
                <w:b/>
                <w:color w:val="000000"/>
                <w:sz w:val="20"/>
                <w:szCs w:val="20"/>
              </w:rPr>
              <w:t>Управление: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C0234">
              <w:rPr>
                <w:color w:val="000000"/>
                <w:sz w:val="20"/>
                <w:szCs w:val="20"/>
              </w:rPr>
              <w:t xml:space="preserve">Управление протезом </w:t>
            </w:r>
            <w:r w:rsidR="003B7AC9">
              <w:rPr>
                <w:color w:val="000000"/>
                <w:sz w:val="20"/>
                <w:szCs w:val="20"/>
              </w:rPr>
              <w:t>должно осуществляться</w:t>
            </w:r>
            <w:r w:rsidR="00CC0234">
              <w:rPr>
                <w:color w:val="000000"/>
                <w:sz w:val="20"/>
                <w:szCs w:val="20"/>
              </w:rPr>
              <w:t> за счет регистрации на поверхности кожи культи электромиографического сигнала посредством миодатчиков, зафиксированных во внутренней гильзе.</w:t>
            </w:r>
            <w:r>
              <w:rPr>
                <w:color w:val="000000"/>
                <w:sz w:val="20"/>
                <w:szCs w:val="20"/>
              </w:rPr>
              <w:t xml:space="preserve"> Управление протезом </w:t>
            </w:r>
            <w:r w:rsidR="003B7AC9">
              <w:rPr>
                <w:color w:val="000000"/>
                <w:sz w:val="20"/>
                <w:szCs w:val="20"/>
              </w:rPr>
              <w:t xml:space="preserve">должно быть </w:t>
            </w:r>
            <w:r>
              <w:rPr>
                <w:color w:val="000000"/>
                <w:sz w:val="20"/>
                <w:szCs w:val="20"/>
              </w:rPr>
              <w:t>одно</w:t>
            </w:r>
            <w:r w:rsidR="003B7AC9">
              <w:rPr>
                <w:color w:val="000000"/>
                <w:sz w:val="20"/>
                <w:szCs w:val="20"/>
              </w:rPr>
              <w:t xml:space="preserve">- или </w:t>
            </w:r>
            <w:r>
              <w:rPr>
                <w:color w:val="000000"/>
                <w:sz w:val="20"/>
                <w:szCs w:val="20"/>
              </w:rPr>
              <w:t>двухканальное.</w:t>
            </w:r>
          </w:p>
          <w:p w:rsidR="00CF2095" w:rsidRDefault="000652D4" w:rsidP="00943297">
            <w:pPr>
              <w:pStyle w:val="ad"/>
              <w:shd w:val="clear" w:color="auto" w:fill="FFFFFF"/>
              <w:spacing w:before="0" w:after="0"/>
              <w:jc w:val="both"/>
            </w:pPr>
            <w:r w:rsidRPr="003B7AC9">
              <w:rPr>
                <w:b/>
                <w:color w:val="000000"/>
                <w:sz w:val="20"/>
                <w:szCs w:val="20"/>
              </w:rPr>
              <w:t>Питание: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C0234">
              <w:rPr>
                <w:color w:val="000000"/>
                <w:sz w:val="20"/>
                <w:szCs w:val="20"/>
              </w:rPr>
              <w:t xml:space="preserve">В качестве источника энергии </w:t>
            </w:r>
            <w:r w:rsidR="008A73E5">
              <w:rPr>
                <w:color w:val="000000"/>
                <w:sz w:val="20"/>
                <w:szCs w:val="20"/>
              </w:rPr>
              <w:t xml:space="preserve">должен </w:t>
            </w:r>
            <w:r w:rsidR="00CC0234">
              <w:rPr>
                <w:color w:val="000000"/>
                <w:sz w:val="20"/>
                <w:szCs w:val="20"/>
              </w:rPr>
              <w:t>служит</w:t>
            </w:r>
            <w:r w:rsidR="008A73E5">
              <w:rPr>
                <w:color w:val="000000"/>
                <w:sz w:val="20"/>
                <w:szCs w:val="20"/>
              </w:rPr>
              <w:t>ь</w:t>
            </w:r>
            <w:r w:rsidR="00CC0234">
              <w:rPr>
                <w:color w:val="000000"/>
                <w:sz w:val="20"/>
                <w:szCs w:val="20"/>
              </w:rPr>
              <w:t xml:space="preserve"> заряжаемый, несъемный литий-ионный аккумулятор с защитой от перезаряда. </w:t>
            </w:r>
            <w:r w:rsidR="008A73E5">
              <w:rPr>
                <w:color w:val="000000"/>
                <w:sz w:val="20"/>
                <w:szCs w:val="20"/>
              </w:rPr>
              <w:t>Должен иметь светодиодную индикацию</w:t>
            </w:r>
            <w:r w:rsidR="00CC0234">
              <w:rPr>
                <w:color w:val="000000"/>
                <w:sz w:val="20"/>
                <w:szCs w:val="20"/>
              </w:rPr>
              <w:t xml:space="preserve"> статуса батареи.</w:t>
            </w:r>
          </w:p>
          <w:p w:rsidR="000652D4" w:rsidRDefault="00CC023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8A73E5">
              <w:rPr>
                <w:b/>
                <w:bCs/>
                <w:color w:val="000000"/>
                <w:sz w:val="20"/>
                <w:szCs w:val="20"/>
              </w:rPr>
              <w:t>Подключение: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Протез </w:t>
            </w:r>
            <w:r w:rsidR="008A73E5">
              <w:rPr>
                <w:color w:val="000000"/>
                <w:sz w:val="20"/>
                <w:szCs w:val="20"/>
              </w:rPr>
              <w:t>должен иметь</w:t>
            </w:r>
            <w:r>
              <w:rPr>
                <w:color w:val="000000"/>
                <w:sz w:val="20"/>
                <w:szCs w:val="20"/>
              </w:rPr>
              <w:t xml:space="preserve"> пассивную ротацию кисти в лучезапястном шарнире запястья.</w:t>
            </w:r>
          </w:p>
          <w:p w:rsidR="000652D4" w:rsidRPr="008A73E5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73E5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C0234" w:rsidRPr="008A73E5">
              <w:rPr>
                <w:b/>
                <w:bCs/>
                <w:color w:val="000000"/>
                <w:sz w:val="20"/>
                <w:szCs w:val="20"/>
              </w:rPr>
              <w:t>ильза:</w:t>
            </w:r>
          </w:p>
          <w:p w:rsidR="000652D4" w:rsidRDefault="00CC023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Внешняя гильза </w:t>
            </w:r>
            <w:r w:rsidR="008A73E5">
              <w:rPr>
                <w:color w:val="000000"/>
                <w:sz w:val="20"/>
                <w:szCs w:val="20"/>
              </w:rPr>
              <w:t>должна быть изготовлена</w:t>
            </w:r>
            <w:r>
              <w:rPr>
                <w:color w:val="000000"/>
                <w:sz w:val="20"/>
                <w:szCs w:val="20"/>
              </w:rPr>
              <w:t xml:space="preserve"> по индивидуальному гипсовому слепку методом вакуумной инфузии из слоистых композиционных материалов на основе акриловых смол с угле- и стекловолоконным наполнением. </w:t>
            </w:r>
          </w:p>
          <w:p w:rsidR="00CF2095" w:rsidRDefault="00CC023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Приёмная гильза </w:t>
            </w:r>
            <w:r w:rsidR="008A73E5">
              <w:rPr>
                <w:color w:val="000000"/>
                <w:sz w:val="20"/>
                <w:szCs w:val="20"/>
              </w:rPr>
              <w:t>должны быть изготовлена</w:t>
            </w:r>
            <w:r>
              <w:rPr>
                <w:color w:val="000000"/>
                <w:sz w:val="20"/>
                <w:szCs w:val="20"/>
              </w:rPr>
              <w:t xml:space="preserve"> из мягких смол (термолин) или силикона. Удержание протеза на культе </w:t>
            </w:r>
            <w:r w:rsidR="008A73E5">
              <w:rPr>
                <w:color w:val="000000"/>
                <w:sz w:val="20"/>
                <w:szCs w:val="20"/>
              </w:rPr>
              <w:t xml:space="preserve">должно осуществляться </w:t>
            </w:r>
            <w:r>
              <w:rPr>
                <w:color w:val="000000"/>
                <w:sz w:val="20"/>
                <w:szCs w:val="20"/>
              </w:rPr>
              <w:t xml:space="preserve">за счет длины ее костной части и объема мягких тканей. Удержание протеза на </w:t>
            </w:r>
            <w:r w:rsidR="008A73E5">
              <w:rPr>
                <w:color w:val="000000"/>
                <w:sz w:val="20"/>
                <w:szCs w:val="20"/>
              </w:rPr>
              <w:t xml:space="preserve">культе должно осуществляться </w:t>
            </w:r>
            <w:r>
              <w:rPr>
                <w:color w:val="000000"/>
                <w:sz w:val="20"/>
                <w:szCs w:val="20"/>
              </w:rPr>
              <w:t xml:space="preserve">за счет мягких тканей и формы культи. </w:t>
            </w:r>
          </w:p>
          <w:p w:rsidR="000652D4" w:rsidRPr="008A73E5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8A73E5">
              <w:rPr>
                <w:b/>
                <w:color w:val="000000"/>
                <w:sz w:val="20"/>
                <w:szCs w:val="20"/>
              </w:rPr>
              <w:t xml:space="preserve">Комплектация: 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кисти – 1 шт.;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ротации – 1 шт.;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Аккумулятор – 1 шт.;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Зарядное устройство – 1 шт.;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Система управления – 1 шт.;</w:t>
            </w:r>
          </w:p>
          <w:p w:rsidR="000652D4" w:rsidRDefault="000652D4" w:rsidP="00943297">
            <w:pPr>
              <w:pStyle w:val="ad"/>
              <w:shd w:val="clear" w:color="auto" w:fill="FFFFFF"/>
              <w:spacing w:before="0" w:after="0"/>
              <w:jc w:val="both"/>
            </w:pPr>
            <w:r>
              <w:rPr>
                <w:color w:val="000000"/>
                <w:sz w:val="20"/>
                <w:szCs w:val="20"/>
              </w:rPr>
              <w:t>Руководство по эксплуатации – 1 шт.</w:t>
            </w:r>
          </w:p>
          <w:p w:rsidR="00002C1E" w:rsidRDefault="00CC0234" w:rsidP="00002C1E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10993-11-2011, ГОСТ Р 52770-2016. </w:t>
            </w:r>
          </w:p>
          <w:p w:rsidR="00CF2095" w:rsidRDefault="00CC0234" w:rsidP="00002C1E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гарантии -24 месяца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908C6" w:rsidP="00943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1 879 252,67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908C6" w:rsidP="009432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1 879 252,67</w:t>
            </w:r>
          </w:p>
        </w:tc>
      </w:tr>
      <w:tr w:rsidR="00CF2095" w:rsidTr="00002C1E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58517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585174" w:rsidP="0094329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1 879 252,67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585174">
        <w:rPr>
          <w:rFonts w:eastAsia="Times New Roman CYR" w:cs="Times New Roman"/>
          <w:b/>
          <w:bCs/>
          <w:sz w:val="20"/>
          <w:szCs w:val="20"/>
        </w:rPr>
        <w:t>1 879 252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 xml:space="preserve">рубля </w:t>
      </w:r>
      <w:r w:rsidR="00585174">
        <w:rPr>
          <w:rFonts w:eastAsia="Times New Roman CYR" w:cs="Times New Roman"/>
          <w:b/>
          <w:bCs/>
          <w:sz w:val="20"/>
          <w:szCs w:val="20"/>
        </w:rPr>
        <w:t>67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002C1E">
        <w:rPr>
          <w:rFonts w:cs="Times New Roman"/>
          <w:i/>
          <w:sz w:val="20"/>
          <w:szCs w:val="20"/>
        </w:rPr>
        <w:t xml:space="preserve">с </w:t>
      </w:r>
      <w:r>
        <w:rPr>
          <w:rFonts w:cs="Times New Roman"/>
          <w:i/>
          <w:sz w:val="20"/>
          <w:szCs w:val="20"/>
        </w:rPr>
        <w:t xml:space="preserve">микропроцессорным управлением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Pr="00585174" w:rsidRDefault="00CC0234">
      <w:pPr>
        <w:pStyle w:val="ae"/>
        <w:numPr>
          <w:ilvl w:val="0"/>
          <w:numId w:val="3"/>
        </w:numPr>
        <w:rPr>
          <w:b/>
        </w:r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</w:t>
      </w:r>
      <w:r w:rsidRPr="00585174">
        <w:rPr>
          <w:rFonts w:cs="Times New Roman"/>
          <w:b/>
          <w:sz w:val="20"/>
          <w:szCs w:val="20"/>
        </w:rPr>
        <w:t>«</w:t>
      </w:r>
      <w:r w:rsidR="00585174" w:rsidRPr="00585174">
        <w:rPr>
          <w:rFonts w:cs="Times New Roman"/>
          <w:b/>
          <w:sz w:val="20"/>
          <w:szCs w:val="20"/>
        </w:rPr>
        <w:t>15</w:t>
      </w:r>
      <w:r w:rsidRPr="00585174">
        <w:rPr>
          <w:rFonts w:cs="Times New Roman"/>
          <w:b/>
          <w:sz w:val="20"/>
          <w:szCs w:val="20"/>
        </w:rPr>
        <w:t xml:space="preserve">» декабря 2022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61" w:rsidRDefault="00B72761">
      <w:r>
        <w:separator/>
      </w:r>
    </w:p>
  </w:endnote>
  <w:endnote w:type="continuationSeparator" w:id="0">
    <w:p w:rsidR="00B72761" w:rsidRDefault="00B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61" w:rsidRDefault="00B72761">
      <w:r>
        <w:rPr>
          <w:color w:val="000000"/>
        </w:rPr>
        <w:separator/>
      </w:r>
    </w:p>
  </w:footnote>
  <w:footnote w:type="continuationSeparator" w:id="0">
    <w:p w:rsidR="00B72761" w:rsidRDefault="00B7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C1EAC"/>
    <w:rsid w:val="003B7AC9"/>
    <w:rsid w:val="005350C7"/>
    <w:rsid w:val="00585174"/>
    <w:rsid w:val="00600F9F"/>
    <w:rsid w:val="00685B13"/>
    <w:rsid w:val="008A73E5"/>
    <w:rsid w:val="008B2F08"/>
    <w:rsid w:val="00943297"/>
    <w:rsid w:val="00AF5A0E"/>
    <w:rsid w:val="00B72761"/>
    <w:rsid w:val="00B8032B"/>
    <w:rsid w:val="00BB467E"/>
    <w:rsid w:val="00C908C6"/>
    <w:rsid w:val="00CC0234"/>
    <w:rsid w:val="00CF2095"/>
    <w:rsid w:val="00D63BEC"/>
    <w:rsid w:val="00E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D9D-6FC0-42FB-AB68-3C2DE008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Иванченко Полина Викторовна</cp:lastModifiedBy>
  <cp:revision>10</cp:revision>
  <cp:lastPrinted>2022-08-31T05:15:00Z</cp:lastPrinted>
  <dcterms:created xsi:type="dcterms:W3CDTF">2022-06-29T01:32:00Z</dcterms:created>
  <dcterms:modified xsi:type="dcterms:W3CDTF">2022-09-05T05:26:00Z</dcterms:modified>
</cp:coreProperties>
</file>