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30" w:rsidRPr="0038212B" w:rsidRDefault="00361330" w:rsidP="002000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извещению об осуществлении закупки</w:t>
      </w:r>
    </w:p>
    <w:p w:rsidR="00361330" w:rsidRPr="00DC3D04" w:rsidRDefault="00361330" w:rsidP="0020002C">
      <w:pPr>
        <w:pStyle w:val="3"/>
        <w:rPr>
          <w:rFonts w:cs="Times New Roman"/>
        </w:rPr>
      </w:pPr>
      <w:r>
        <w:rPr>
          <w:rFonts w:cs="Times New Roman"/>
        </w:rPr>
        <w:t>Описание объекта закупки</w:t>
      </w:r>
    </w:p>
    <w:p w:rsidR="00306141" w:rsidRDefault="00306141" w:rsidP="00306141">
      <w:pPr>
        <w:rPr>
          <w:rFonts w:ascii="Times New Roman" w:eastAsia="Times New Roman" w:hAnsi="Times New Roman" w:cs="Times New Roman"/>
          <w:b/>
        </w:rPr>
      </w:pPr>
      <w:r w:rsidRPr="00972F61">
        <w:rPr>
          <w:rFonts w:ascii="Times New Roman CYR" w:hAnsi="Times New Roman CYR" w:cs="Times New Roman CYR"/>
          <w:b/>
        </w:rPr>
        <w:t>Выполнение работ по изготовлению протеза плеча с микропроцессорным управлением для обеспечения в 2024 году</w:t>
      </w:r>
    </w:p>
    <w:p w:rsidR="00361330" w:rsidRPr="000F2798" w:rsidRDefault="00361330" w:rsidP="0020002C">
      <w:pPr>
        <w:pStyle w:val="15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en-US"/>
        </w:rPr>
      </w:pPr>
    </w:p>
    <w:p w:rsidR="00127786" w:rsidRPr="0053399A" w:rsidRDefault="00127786" w:rsidP="00127786">
      <w:pPr>
        <w:pStyle w:val="15"/>
        <w:jc w:val="both"/>
        <w:rPr>
          <w:rFonts w:ascii="Times New Roman" w:hAnsi="Times New Roman" w:cs="Times New Roman"/>
          <w:b/>
        </w:rPr>
      </w:pPr>
      <w:r w:rsidRPr="0053399A">
        <w:rPr>
          <w:rFonts w:ascii="Times New Roman" w:hAnsi="Times New Roman" w:cs="Times New Roman"/>
          <w:bCs/>
          <w:lang w:eastAsia="en-US"/>
        </w:rPr>
        <w:t>Выполнение работ по изготовлению Изделий осуществляется Исполнителем по Направлениям Заказчика и включает в себя: снятие мерок, изготовление Изделий, подходящих Получателям с учетом их физиологических данных, примерку, индивидуальную подгонку и выдачу Изделий Получателям, обучение Получателей пользованию Изделиями.</w:t>
      </w: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4252"/>
        <w:gridCol w:w="7229"/>
        <w:gridCol w:w="993"/>
      </w:tblGrid>
      <w:tr w:rsidR="00306141" w:rsidRPr="00306141" w:rsidTr="004A1459">
        <w:trPr>
          <w:trHeight w:val="6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22" w:rsidRPr="00306141" w:rsidRDefault="009F6222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0614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2" w:rsidRPr="00306141" w:rsidRDefault="009F6222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06141">
              <w:rPr>
                <w:rFonts w:ascii="Times New Roman" w:hAnsi="Times New Roman" w:cs="Times New Roman"/>
                <w:sz w:val="20"/>
                <w:szCs w:val="20"/>
              </w:rPr>
              <w:t>Код позиции КТРУ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2" w:rsidRPr="00306141" w:rsidRDefault="00E34F55" w:rsidP="002C2D9D">
            <w:pPr>
              <w:pStyle w:val="15"/>
              <w:tabs>
                <w:tab w:val="left" w:pos="1205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06141">
              <w:rPr>
                <w:rFonts w:ascii="Times New Roman" w:hAnsi="Times New Roman" w:cs="Times New Roman"/>
                <w:sz w:val="20"/>
                <w:szCs w:val="20"/>
              </w:rPr>
              <w:t>Номер вида технического средства реабилитации (изделия) и его наименование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22" w:rsidRPr="00306141" w:rsidRDefault="009F6222" w:rsidP="00AA67B7">
            <w:pPr>
              <w:pStyle w:val="15"/>
              <w:tabs>
                <w:tab w:val="left" w:pos="1205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0614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Сведения о функциональных, технических и качественных характеристиках, эксплуатационных характеристиках Издели</w:t>
            </w:r>
            <w:r w:rsidR="00AA67B7" w:rsidRPr="0030614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2" w:rsidRPr="00306141" w:rsidRDefault="00264A7A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0614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Объем (шт.)</w:t>
            </w:r>
            <w:r w:rsidR="009F6222" w:rsidRPr="0030614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</w:tc>
      </w:tr>
      <w:tr w:rsidR="0053399A" w:rsidRPr="0053399A" w:rsidTr="004A1459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39" w:rsidRPr="0053399A" w:rsidRDefault="00306141" w:rsidP="00A32C93">
            <w:pPr>
              <w:pStyle w:val="15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53399A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Протез плеча с микропроцессорным управлением</w:t>
            </w:r>
            <w:r w:rsidRPr="0053399A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6141" w:rsidRPr="0053399A" w:rsidRDefault="00306141" w:rsidP="00A32C93">
            <w:pPr>
              <w:pStyle w:val="15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</w:p>
          <w:p w:rsidR="00A32C93" w:rsidRPr="0053399A" w:rsidRDefault="00552027" w:rsidP="00696F95">
            <w:pPr>
              <w:pStyle w:val="15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53399A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ОКПД</w:t>
            </w:r>
            <w:r w:rsidRPr="0053399A">
              <w:rPr>
                <w:rFonts w:ascii="Times New Roman" w:eastAsia="Tahoma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53399A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 xml:space="preserve"> 32.50.22.121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2" w:rsidRPr="0053399A" w:rsidRDefault="009F6222" w:rsidP="002C2D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3399A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Отсутствует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41" w:rsidRPr="0053399A" w:rsidRDefault="00306141" w:rsidP="00E34F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8-04-03</w:t>
            </w:r>
          </w:p>
          <w:p w:rsidR="00E34F55" w:rsidRPr="0053399A" w:rsidRDefault="00306141" w:rsidP="00E34F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Протез плеча с микропроцессорным управлением</w:t>
            </w:r>
          </w:p>
          <w:p w:rsidR="00705B56" w:rsidRPr="0053399A" w:rsidRDefault="00705B56" w:rsidP="00E34F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41" w:rsidRPr="0053399A" w:rsidRDefault="00306141" w:rsidP="00306141">
            <w:pPr>
              <w:widowControl/>
              <w:numPr>
                <w:ilvl w:val="0"/>
                <w:numId w:val="42"/>
              </w:numPr>
              <w:shd w:val="clear" w:color="auto" w:fill="FFFFFF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Протез предназначен для частичной компенсации врожденных и ампутационных дефектов плеча при сохранении плечевого сустава.</w:t>
            </w:r>
          </w:p>
          <w:p w:rsidR="00306141" w:rsidRPr="0053399A" w:rsidRDefault="00306141" w:rsidP="00306141">
            <w:pPr>
              <w:widowControl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Протез состоит из модуля кисти с электромеханическим приводом, механизма пассивной ротации кисти, узла локоть-предплечье: модуль локтя механический, систем управления и электроснабжения, включая ЭМГ-датчики, электрокабели, плату управления, аккумулятор; культеприемной гильзы: изготавливается по индивидуальному слепку с культи Получателя. Материал приемной гильзы – термолин; внешней (несущей) гильзы; косметической оболочки (опционально по выбору Получателя).</w:t>
            </w:r>
          </w:p>
          <w:p w:rsidR="00306141" w:rsidRPr="0053399A" w:rsidRDefault="00306141" w:rsidP="00306141">
            <w:pPr>
              <w:widowControl/>
              <w:numPr>
                <w:ilvl w:val="0"/>
                <w:numId w:val="42"/>
              </w:numPr>
              <w:shd w:val="clear" w:color="auto" w:fill="FFFFFF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Гильза плеча изготавливается индивидуально для каждого Пользователя, остальные элементы протеза имеют стандартные типоразмеры.</w:t>
            </w:r>
          </w:p>
          <w:p w:rsidR="00306141" w:rsidRPr="0053399A" w:rsidRDefault="00306141" w:rsidP="00306141">
            <w:pPr>
              <w:widowControl/>
              <w:numPr>
                <w:ilvl w:val="0"/>
                <w:numId w:val="43"/>
              </w:numPr>
              <w:shd w:val="clear" w:color="auto" w:fill="FFFFFF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Схват и раскрытие пальцев протеза активные: посредством работы электродвигателя в модуле кисти первый (большой) палец и остальные 4 пальца сводятся друг к другу (схват) и раскрываются относительно друг друга. В протезе предусмотрен один вид схвата (жест) - щепоть.</w:t>
            </w:r>
          </w:p>
          <w:p w:rsidR="00306141" w:rsidRPr="0053399A" w:rsidRDefault="00306141" w:rsidP="00306141">
            <w:pPr>
              <w:widowControl/>
              <w:numPr>
                <w:ilvl w:val="0"/>
                <w:numId w:val="44"/>
              </w:numPr>
              <w:shd w:val="clear" w:color="auto" w:fill="FFFFFF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Комплектность – искусственная кисть с микропроцессорным управлением с косметической оболочкой.</w:t>
            </w:r>
            <w:r w:rsidRPr="005339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3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Ладонь и кончики пальцев оснащены противоскользящими силиконовыми накладками - ладошка и напальчники. Могут быть оснащены токопроводящими (touchscreen) напальчниками черного цвета. Управление протезом происходит за счет регистрации на поверхности кожи культи электромиографического сигнала посредством миодатчиков, зафиксированных во внутренней гильзе. Управление протезом - одно/двухканальное. В качестве источника энергии служит заряжаемый, несъемный литий-ионный аккумулятор с защитой от перезаряда. Зарядка - стандартный разъем USB-Type C. Протез имеет пассивную ротацию кисти </w:t>
            </w:r>
            <w:r w:rsidRPr="0053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относительно предплечья. Приёмная гильза изготавливается из термолина. Удержание протеза на культе осуществляется за счет одностороннего трехтягового бандажа. Внешняя гильза изготавливается по индивидуальной приемной гильзе путем ламинации. </w:t>
            </w:r>
          </w:p>
          <w:p w:rsidR="00306141" w:rsidRPr="0053399A" w:rsidRDefault="00306141" w:rsidP="00306141">
            <w:pPr>
              <w:widowControl/>
              <w:numPr>
                <w:ilvl w:val="0"/>
                <w:numId w:val="44"/>
              </w:numPr>
              <w:shd w:val="clear" w:color="auto" w:fill="FFFFFF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соответствии с ИПРА Получателя должны учитываться следующие технические характеристики:</w:t>
            </w:r>
          </w:p>
          <w:p w:rsidR="009F6222" w:rsidRPr="0053399A" w:rsidRDefault="00306141" w:rsidP="0030614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3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Функционально-антропометрические данные – уровень ампутации- вычленение на уровне локтевого сустава; объем ампутации – кисть, предплечье, локтевой сустав; состояние культи – функциональная; приемная гильза; искусственная кисть с микропроцессорным управлением; кисть с одной парой активных движений; искусственная кисть с микропроцессорным управлением с косметической оболочкой; лучезапястный узел; лучезапястный узел с пассивной ротацией; локтевой узел: конструктивные особенности модуля – шины локтевого шарнира; крепление индивидуальное.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2" w:rsidRPr="0053399A" w:rsidRDefault="009F6222" w:rsidP="008543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3399A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</w:t>
            </w:r>
          </w:p>
        </w:tc>
      </w:tr>
    </w:tbl>
    <w:p w:rsidR="00603D82" w:rsidRPr="009415FC" w:rsidRDefault="00603D82" w:rsidP="00127786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5157F3" w:rsidRPr="00DF1022" w:rsidRDefault="005157F3" w:rsidP="005157F3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DF1022">
        <w:rPr>
          <w:rFonts w:ascii="Times New Roman" w:eastAsia="Times New Roman" w:hAnsi="Times New Roman" w:cs="Times New Roman"/>
          <w:sz w:val="22"/>
          <w:szCs w:val="22"/>
          <w:lang w:eastAsia="en-US"/>
        </w:rPr>
        <w:t>Протез конечности (Изделие) – техническое средство реабилитации, заменяющее частично или полностью отсутствующую, или имеющую врожденные дефекты, верхнюю конечность и служащее для восполнения косметического и (или) функционального дефекта.</w:t>
      </w:r>
    </w:p>
    <w:p w:rsidR="005157F3" w:rsidRPr="00DF1022" w:rsidRDefault="005157F3" w:rsidP="005157F3">
      <w:pPr>
        <w:snapToGrid w:val="0"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DF1022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Изделие изготавливается с учетом анатомических дефектов верхней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5157F3" w:rsidRPr="00DF1022" w:rsidRDefault="005157F3" w:rsidP="005157F3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DF1022">
        <w:rPr>
          <w:rFonts w:ascii="Times New Roman" w:eastAsia="Times New Roman" w:hAnsi="Times New Roman" w:cs="Times New Roman"/>
          <w:sz w:val="22"/>
          <w:szCs w:val="22"/>
          <w:lang w:eastAsia="en-US"/>
        </w:rPr>
        <w:t>Узлы протеза стойкие к воздействию физиологических растворов (пота).</w:t>
      </w:r>
    </w:p>
    <w:p w:rsidR="005157F3" w:rsidRPr="00DF1022" w:rsidRDefault="005157F3" w:rsidP="005157F3">
      <w:pPr>
        <w:snapToGrid w:val="0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DF1022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5157F3" w:rsidRPr="00DF1022" w:rsidRDefault="005157F3" w:rsidP="005157F3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DF1022">
        <w:rPr>
          <w:rFonts w:ascii="Times New Roman" w:eastAsia="Times New Roman" w:hAnsi="Times New Roman" w:cs="Times New Roman"/>
          <w:sz w:val="22"/>
          <w:szCs w:val="22"/>
          <w:lang w:eastAsia="en-US"/>
        </w:rPr>
        <w:t>- приемная гильза протеза конечности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5157F3" w:rsidRPr="00DF1022" w:rsidRDefault="005157F3" w:rsidP="005157F3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DF1022">
        <w:rPr>
          <w:rFonts w:ascii="Times New Roman" w:eastAsia="Times New Roman" w:hAnsi="Times New Roman" w:cs="Times New Roman"/>
          <w:sz w:val="22"/>
          <w:szCs w:val="22"/>
          <w:lang w:eastAsia="en-US"/>
        </w:rPr>
        <w:t>- функциональный узел протеза конечности выполняет заданную функцию и имеет конструктивно-технологическую завершенность.</w:t>
      </w:r>
    </w:p>
    <w:p w:rsidR="007A01E6" w:rsidRPr="00DF1022" w:rsidRDefault="007A01E6" w:rsidP="00127786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en-US" w:bidi="ar-SA"/>
        </w:rPr>
      </w:pPr>
    </w:p>
    <w:p w:rsidR="00127786" w:rsidRPr="00DF1022" w:rsidRDefault="00127786" w:rsidP="00127786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DF1022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Требования к качеству работ</w:t>
      </w:r>
    </w:p>
    <w:p w:rsidR="00DF1022" w:rsidRPr="00DF1022" w:rsidRDefault="00DF1022" w:rsidP="00127786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DF1022" w:rsidRPr="00DF1022" w:rsidRDefault="00DF1022" w:rsidP="00DF1022">
      <w:pPr>
        <w:snapToGrid w:val="0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en-US"/>
        </w:rPr>
      </w:pPr>
      <w:r w:rsidRPr="00DF1022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en-US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DF1022" w:rsidRPr="00DF1022" w:rsidRDefault="00DF1022" w:rsidP="00DF1022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DF1022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С целью обеспечения безопасности применения протезов, они соответствуют 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испытаний».</w:t>
      </w:r>
    </w:p>
    <w:p w:rsidR="005157F3" w:rsidRPr="00DF1022" w:rsidRDefault="005157F3" w:rsidP="005157F3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DF1022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Изделие соответствует ГОСТ Р ИСО 22523-2007 «Национальный стандарт Российской Федерации. Протезы конечностей и ортезы наружные. Требования и методы испытаний», ГОСТ </w:t>
      </w:r>
      <w:r w:rsidRPr="00DF1022"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  <w:t>ISO</w:t>
      </w:r>
      <w:r w:rsidRPr="00DF1022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10993-1-2021 «Межгосударственный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риска",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DF1022" w:rsidRPr="00DF1022" w:rsidRDefault="00DF1022" w:rsidP="00DF1022">
      <w:pPr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DF1022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Работы по обеспечению Получателя Изделием следует считать эффективно исполненными, если у Получателя восстановлена двигательная функции конечности и (или) восполнен косметический дефект, созданы условия для предупреждения развития деформации или благоприятного течения болезни. Работы </w:t>
      </w:r>
      <w:r w:rsidRPr="00DF1022">
        <w:rPr>
          <w:rFonts w:ascii="Times New Roman" w:eastAsia="Times New Roman" w:hAnsi="Times New Roman" w:cs="Times New Roman"/>
          <w:sz w:val="22"/>
          <w:szCs w:val="22"/>
          <w:lang w:eastAsia="en-US"/>
        </w:rPr>
        <w:lastRenderedPageBreak/>
        <w:t>по обеспечению Получателя Изделием выполнены с надлежащим качеством и в установленные сроки.</w:t>
      </w:r>
    </w:p>
    <w:p w:rsidR="00DF1022" w:rsidRPr="00DF1022" w:rsidRDefault="00DF1022" w:rsidP="00127786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</w:p>
    <w:p w:rsidR="00127786" w:rsidRPr="00DF1022" w:rsidRDefault="00127786" w:rsidP="00127786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 w:rsidRPr="00DF1022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>Требования к упаковке и отгрузке Изделий</w:t>
      </w:r>
    </w:p>
    <w:p w:rsidR="00DF1022" w:rsidRPr="00DF1022" w:rsidRDefault="00DF1022" w:rsidP="00127786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</w:p>
    <w:p w:rsidR="00127786" w:rsidRPr="00DF1022" w:rsidRDefault="00127786" w:rsidP="00127786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DF1022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Упаковка Изделий обеспечивает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 Р 51632-2021 </w:t>
      </w:r>
      <w:r w:rsidR="009415FC" w:rsidRPr="00DF1022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«</w:t>
      </w:r>
      <w:r w:rsidRPr="00DF1022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испытаний".</w:t>
      </w:r>
    </w:p>
    <w:p w:rsidR="009415FC" w:rsidRPr="00DF1022" w:rsidRDefault="007A01E6" w:rsidP="007A01E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F102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127786" w:rsidRPr="00DF1022" w:rsidRDefault="00127786" w:rsidP="00127786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 w:rsidRPr="00DF1022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>Требования к сроку и (или) объему предоставленных гарантий качества выполнения работ</w:t>
      </w:r>
    </w:p>
    <w:p w:rsidR="00DF1022" w:rsidRPr="00DF1022" w:rsidRDefault="00DF1022" w:rsidP="00127786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</w:p>
    <w:p w:rsidR="00127786" w:rsidRPr="00DF1022" w:rsidRDefault="00127786" w:rsidP="00127786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DF102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Гарантийный срок, предоставляемый Исполнителем на Изделия, составляет</w:t>
      </w:r>
      <w:r w:rsidR="00DF1022" w:rsidRPr="00DF1022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24</w:t>
      </w:r>
      <w:r w:rsidRPr="00DF1022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</w:t>
      </w:r>
      <w:r w:rsidR="00DF1022" w:rsidRPr="00DF102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двадцать четыре</w:t>
      </w:r>
      <w:r w:rsidRPr="00DF102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) месяц</w:t>
      </w:r>
      <w:r w:rsidR="00DF1022" w:rsidRPr="00DF102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а</w:t>
      </w:r>
      <w:r w:rsidRPr="00DF1022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со дня подписания Получателями Актов сдачи-приемки работ. Установленный настоящим </w:t>
      </w:r>
      <w:r w:rsidR="00BB774C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разделом</w:t>
      </w:r>
      <w:r w:rsidRPr="00DF1022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срок не распростра</w:t>
      </w:r>
      <w:bookmarkStart w:id="0" w:name="_GoBack"/>
      <w:bookmarkEnd w:id="0"/>
      <w:r w:rsidRPr="00DF102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няется на случаи нарушения Получателями условий эксплуатации Изделий</w:t>
      </w:r>
      <w:r w:rsidRPr="00DF1022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.</w:t>
      </w:r>
    </w:p>
    <w:p w:rsidR="00127786" w:rsidRPr="00DF1022" w:rsidRDefault="00127786" w:rsidP="0012778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</w:rPr>
      </w:pPr>
    </w:p>
    <w:sectPr w:rsidR="00127786" w:rsidRPr="00DF1022" w:rsidSect="006E5AE0">
      <w:footerReference w:type="default" r:id="rId8"/>
      <w:headerReference w:type="first" r:id="rId9"/>
      <w:footerReference w:type="first" r:id="rId10"/>
      <w:pgSz w:w="16838" w:h="11906" w:orient="landscape"/>
      <w:pgMar w:top="794" w:right="568" w:bottom="707" w:left="10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F03" w:rsidRDefault="00972F03">
      <w:r>
        <w:separator/>
      </w:r>
    </w:p>
  </w:endnote>
  <w:endnote w:type="continuationSeparator" w:id="0">
    <w:p w:rsidR="00972F03" w:rsidRDefault="0097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lvetsky 12p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860677"/>
      <w:docPartObj>
        <w:docPartGallery w:val="Page Numbers (Bottom of Page)"/>
        <w:docPartUnique/>
      </w:docPartObj>
    </w:sdtPr>
    <w:sdtEndPr/>
    <w:sdtContent>
      <w:p w:rsidR="00183D08" w:rsidRDefault="00183D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74C">
          <w:rPr>
            <w:noProof/>
          </w:rPr>
          <w:t>2</w:t>
        </w:r>
        <w:r>
          <w:fldChar w:fldCharType="end"/>
        </w:r>
      </w:p>
    </w:sdtContent>
  </w:sdt>
  <w:p w:rsidR="00183D08" w:rsidRDefault="00183D0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1A4EE04A" wp14:editId="5EFF37EB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EE0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F03" w:rsidRDefault="00972F03">
      <w:r>
        <w:separator/>
      </w:r>
    </w:p>
  </w:footnote>
  <w:footnote w:type="continuationSeparator" w:id="0">
    <w:p w:rsidR="00972F03" w:rsidRDefault="00972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0B81B2C1" wp14:editId="09B34279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1B2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AfqwIAAKY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IO08B+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3D09E3D0" wp14:editId="3F7583D2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9E3D0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RpqgIAAK0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iDhUa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 w15:restartNumberingAfterBreak="0">
    <w:nsid w:val="0F9C18B3"/>
    <w:multiLevelType w:val="multilevel"/>
    <w:tmpl w:val="7228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1" w15:restartNumberingAfterBreak="0">
    <w:nsid w:val="1C7A2404"/>
    <w:multiLevelType w:val="multilevel"/>
    <w:tmpl w:val="EF3E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3" w15:restartNumberingAfterBreak="0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6" w15:restartNumberingAfterBreak="0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31" w15:restartNumberingAfterBreak="0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052B3F"/>
    <w:multiLevelType w:val="multilevel"/>
    <w:tmpl w:val="7BF6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6"/>
  </w:num>
  <w:num w:numId="3">
    <w:abstractNumId w:val="28"/>
  </w:num>
  <w:num w:numId="4">
    <w:abstractNumId w:val="13"/>
  </w:num>
  <w:num w:numId="5">
    <w:abstractNumId w:val="33"/>
  </w:num>
  <w:num w:numId="6">
    <w:abstractNumId w:val="29"/>
  </w:num>
  <w:num w:numId="7">
    <w:abstractNumId w:val="14"/>
  </w:num>
  <w:num w:numId="8">
    <w:abstractNumId w:val="24"/>
  </w:num>
  <w:num w:numId="9">
    <w:abstractNumId w:val="0"/>
  </w:num>
  <w:num w:numId="10">
    <w:abstractNumId w:val="17"/>
  </w:num>
  <w:num w:numId="11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2"/>
  </w:num>
  <w:num w:numId="17">
    <w:abstractNumId w:val="21"/>
  </w:num>
  <w:num w:numId="18">
    <w:abstractNumId w:val="30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9"/>
  </w:num>
  <w:num w:numId="21">
    <w:abstractNumId w:val="23"/>
  </w:num>
  <w:num w:numId="22">
    <w:abstractNumId w:val="16"/>
  </w:num>
  <w:num w:numId="23">
    <w:abstractNumId w:val="1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6"/>
  </w:num>
  <w:num w:numId="28">
    <w:abstractNumId w:val="18"/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0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34"/>
  </w:num>
  <w:num w:numId="44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11453"/>
    <w:rsid w:val="0002235A"/>
    <w:rsid w:val="00030C7E"/>
    <w:rsid w:val="000316FB"/>
    <w:rsid w:val="000473C3"/>
    <w:rsid w:val="00047EC1"/>
    <w:rsid w:val="00051A6F"/>
    <w:rsid w:val="00055324"/>
    <w:rsid w:val="000821E6"/>
    <w:rsid w:val="0008363E"/>
    <w:rsid w:val="000B4E6A"/>
    <w:rsid w:val="000C3232"/>
    <w:rsid w:val="000C51DA"/>
    <w:rsid w:val="000C6454"/>
    <w:rsid w:val="000C7F9A"/>
    <w:rsid w:val="000F2798"/>
    <w:rsid w:val="00102349"/>
    <w:rsid w:val="00103F79"/>
    <w:rsid w:val="00115CF2"/>
    <w:rsid w:val="001270FC"/>
    <w:rsid w:val="00127786"/>
    <w:rsid w:val="00135A3D"/>
    <w:rsid w:val="00136502"/>
    <w:rsid w:val="00143EB8"/>
    <w:rsid w:val="0015109E"/>
    <w:rsid w:val="00154D0E"/>
    <w:rsid w:val="0016740C"/>
    <w:rsid w:val="00167968"/>
    <w:rsid w:val="001703BC"/>
    <w:rsid w:val="0017087F"/>
    <w:rsid w:val="00174533"/>
    <w:rsid w:val="00183D08"/>
    <w:rsid w:val="0018434B"/>
    <w:rsid w:val="0019371F"/>
    <w:rsid w:val="001953E7"/>
    <w:rsid w:val="001A2239"/>
    <w:rsid w:val="001B2AE4"/>
    <w:rsid w:val="001D644A"/>
    <w:rsid w:val="001D7E5C"/>
    <w:rsid w:val="001E234B"/>
    <w:rsid w:val="001E678F"/>
    <w:rsid w:val="001E7442"/>
    <w:rsid w:val="001F4D37"/>
    <w:rsid w:val="002024E7"/>
    <w:rsid w:val="002032AC"/>
    <w:rsid w:val="00205BFE"/>
    <w:rsid w:val="00215E73"/>
    <w:rsid w:val="00220D55"/>
    <w:rsid w:val="00224D33"/>
    <w:rsid w:val="00225B17"/>
    <w:rsid w:val="0024132D"/>
    <w:rsid w:val="00241A32"/>
    <w:rsid w:val="002608E9"/>
    <w:rsid w:val="002634AE"/>
    <w:rsid w:val="00264A7A"/>
    <w:rsid w:val="0028087A"/>
    <w:rsid w:val="002839A6"/>
    <w:rsid w:val="00285C25"/>
    <w:rsid w:val="002976EA"/>
    <w:rsid w:val="002A1AF9"/>
    <w:rsid w:val="002A744C"/>
    <w:rsid w:val="002C0A48"/>
    <w:rsid w:val="002C2D9D"/>
    <w:rsid w:val="002C3BA7"/>
    <w:rsid w:val="002C553B"/>
    <w:rsid w:val="002C6263"/>
    <w:rsid w:val="002D3595"/>
    <w:rsid w:val="002E2752"/>
    <w:rsid w:val="002E5ABE"/>
    <w:rsid w:val="002E7D75"/>
    <w:rsid w:val="002F221F"/>
    <w:rsid w:val="002F7990"/>
    <w:rsid w:val="003012A2"/>
    <w:rsid w:val="00304BAB"/>
    <w:rsid w:val="00306141"/>
    <w:rsid w:val="0030634A"/>
    <w:rsid w:val="003069CF"/>
    <w:rsid w:val="00331ACE"/>
    <w:rsid w:val="00331D2A"/>
    <w:rsid w:val="00332375"/>
    <w:rsid w:val="00340305"/>
    <w:rsid w:val="003476F8"/>
    <w:rsid w:val="00351714"/>
    <w:rsid w:val="00361330"/>
    <w:rsid w:val="00363561"/>
    <w:rsid w:val="00381B67"/>
    <w:rsid w:val="00386366"/>
    <w:rsid w:val="00394755"/>
    <w:rsid w:val="003A2104"/>
    <w:rsid w:val="003B025B"/>
    <w:rsid w:val="003B5774"/>
    <w:rsid w:val="003C1CF3"/>
    <w:rsid w:val="003C2D31"/>
    <w:rsid w:val="003E14E2"/>
    <w:rsid w:val="003F019D"/>
    <w:rsid w:val="003F0FDC"/>
    <w:rsid w:val="003F1D58"/>
    <w:rsid w:val="00400E88"/>
    <w:rsid w:val="0042244C"/>
    <w:rsid w:val="00432F07"/>
    <w:rsid w:val="00435114"/>
    <w:rsid w:val="00440748"/>
    <w:rsid w:val="00450979"/>
    <w:rsid w:val="004527B8"/>
    <w:rsid w:val="00456A9A"/>
    <w:rsid w:val="00465D38"/>
    <w:rsid w:val="0047367D"/>
    <w:rsid w:val="004779E5"/>
    <w:rsid w:val="00485D7A"/>
    <w:rsid w:val="0048673D"/>
    <w:rsid w:val="00493B20"/>
    <w:rsid w:val="004A1459"/>
    <w:rsid w:val="004A3F1C"/>
    <w:rsid w:val="004A563D"/>
    <w:rsid w:val="004B5381"/>
    <w:rsid w:val="004B7312"/>
    <w:rsid w:val="004C774E"/>
    <w:rsid w:val="004D286D"/>
    <w:rsid w:val="004D783C"/>
    <w:rsid w:val="004F5570"/>
    <w:rsid w:val="005010B2"/>
    <w:rsid w:val="0051157A"/>
    <w:rsid w:val="005157F3"/>
    <w:rsid w:val="0053399A"/>
    <w:rsid w:val="005505AA"/>
    <w:rsid w:val="00552027"/>
    <w:rsid w:val="005626CC"/>
    <w:rsid w:val="0057064D"/>
    <w:rsid w:val="005729D4"/>
    <w:rsid w:val="00572BD4"/>
    <w:rsid w:val="00577459"/>
    <w:rsid w:val="00583D7E"/>
    <w:rsid w:val="005876BA"/>
    <w:rsid w:val="00596398"/>
    <w:rsid w:val="00596821"/>
    <w:rsid w:val="005B7108"/>
    <w:rsid w:val="005C2D16"/>
    <w:rsid w:val="005D0CD7"/>
    <w:rsid w:val="005D21AA"/>
    <w:rsid w:val="005E4D98"/>
    <w:rsid w:val="00603D82"/>
    <w:rsid w:val="006125F8"/>
    <w:rsid w:val="00654333"/>
    <w:rsid w:val="00656CAB"/>
    <w:rsid w:val="00665D9A"/>
    <w:rsid w:val="0068704F"/>
    <w:rsid w:val="006879CC"/>
    <w:rsid w:val="00694214"/>
    <w:rsid w:val="006967A1"/>
    <w:rsid w:val="00696F95"/>
    <w:rsid w:val="00697A51"/>
    <w:rsid w:val="006A075D"/>
    <w:rsid w:val="006A258C"/>
    <w:rsid w:val="006B7297"/>
    <w:rsid w:val="006C3F72"/>
    <w:rsid w:val="006D0886"/>
    <w:rsid w:val="006D7F53"/>
    <w:rsid w:val="006E5AE0"/>
    <w:rsid w:val="006E675F"/>
    <w:rsid w:val="006F20EE"/>
    <w:rsid w:val="006F74FA"/>
    <w:rsid w:val="0070029C"/>
    <w:rsid w:val="00704348"/>
    <w:rsid w:val="0070483D"/>
    <w:rsid w:val="00705B56"/>
    <w:rsid w:val="00710660"/>
    <w:rsid w:val="0071665C"/>
    <w:rsid w:val="00722C7B"/>
    <w:rsid w:val="00724590"/>
    <w:rsid w:val="00736223"/>
    <w:rsid w:val="00756E40"/>
    <w:rsid w:val="00765A81"/>
    <w:rsid w:val="007840F8"/>
    <w:rsid w:val="00795A5E"/>
    <w:rsid w:val="007965A2"/>
    <w:rsid w:val="0079722C"/>
    <w:rsid w:val="007A01E6"/>
    <w:rsid w:val="007A0258"/>
    <w:rsid w:val="007A1BBE"/>
    <w:rsid w:val="007A41FA"/>
    <w:rsid w:val="007B7AD2"/>
    <w:rsid w:val="007C066B"/>
    <w:rsid w:val="007C5F37"/>
    <w:rsid w:val="007D4618"/>
    <w:rsid w:val="007D69A8"/>
    <w:rsid w:val="007E44CA"/>
    <w:rsid w:val="007F43FC"/>
    <w:rsid w:val="007F7138"/>
    <w:rsid w:val="008006CA"/>
    <w:rsid w:val="008032B3"/>
    <w:rsid w:val="00803916"/>
    <w:rsid w:val="008065B1"/>
    <w:rsid w:val="00806A07"/>
    <w:rsid w:val="0080738E"/>
    <w:rsid w:val="00807419"/>
    <w:rsid w:val="0081027B"/>
    <w:rsid w:val="0081057C"/>
    <w:rsid w:val="00832162"/>
    <w:rsid w:val="00843506"/>
    <w:rsid w:val="008445D7"/>
    <w:rsid w:val="008507CF"/>
    <w:rsid w:val="00854360"/>
    <w:rsid w:val="00855616"/>
    <w:rsid w:val="00856C35"/>
    <w:rsid w:val="008625DE"/>
    <w:rsid w:val="00867F9F"/>
    <w:rsid w:val="008721BB"/>
    <w:rsid w:val="00873F34"/>
    <w:rsid w:val="00882699"/>
    <w:rsid w:val="00885763"/>
    <w:rsid w:val="008B1245"/>
    <w:rsid w:val="008C0CF6"/>
    <w:rsid w:val="008C5EF4"/>
    <w:rsid w:val="008C69B8"/>
    <w:rsid w:val="008D3ABB"/>
    <w:rsid w:val="008E01FB"/>
    <w:rsid w:val="008E1F9E"/>
    <w:rsid w:val="008E648F"/>
    <w:rsid w:val="008F6076"/>
    <w:rsid w:val="00900BB8"/>
    <w:rsid w:val="009121F9"/>
    <w:rsid w:val="009132C5"/>
    <w:rsid w:val="009209D5"/>
    <w:rsid w:val="0093331F"/>
    <w:rsid w:val="0094012A"/>
    <w:rsid w:val="009415FC"/>
    <w:rsid w:val="00942F9E"/>
    <w:rsid w:val="009517F6"/>
    <w:rsid w:val="00955C79"/>
    <w:rsid w:val="00966460"/>
    <w:rsid w:val="00972F03"/>
    <w:rsid w:val="00974DE9"/>
    <w:rsid w:val="009818DF"/>
    <w:rsid w:val="009916C5"/>
    <w:rsid w:val="009A2093"/>
    <w:rsid w:val="009A2BB9"/>
    <w:rsid w:val="009A41C6"/>
    <w:rsid w:val="009B4D1F"/>
    <w:rsid w:val="009C4A13"/>
    <w:rsid w:val="009C5EEB"/>
    <w:rsid w:val="009D35D4"/>
    <w:rsid w:val="009D4C82"/>
    <w:rsid w:val="009E7BD7"/>
    <w:rsid w:val="009F6222"/>
    <w:rsid w:val="00A00A7F"/>
    <w:rsid w:val="00A07205"/>
    <w:rsid w:val="00A07667"/>
    <w:rsid w:val="00A1783B"/>
    <w:rsid w:val="00A17E32"/>
    <w:rsid w:val="00A22AC3"/>
    <w:rsid w:val="00A22D60"/>
    <w:rsid w:val="00A27487"/>
    <w:rsid w:val="00A32C93"/>
    <w:rsid w:val="00A55285"/>
    <w:rsid w:val="00A90934"/>
    <w:rsid w:val="00A962F1"/>
    <w:rsid w:val="00AA0244"/>
    <w:rsid w:val="00AA1EC1"/>
    <w:rsid w:val="00AA67B7"/>
    <w:rsid w:val="00AB3758"/>
    <w:rsid w:val="00AC0687"/>
    <w:rsid w:val="00AC78B0"/>
    <w:rsid w:val="00AE1F53"/>
    <w:rsid w:val="00B00C64"/>
    <w:rsid w:val="00B01D4A"/>
    <w:rsid w:val="00B10ABB"/>
    <w:rsid w:val="00B114EF"/>
    <w:rsid w:val="00B135A6"/>
    <w:rsid w:val="00B226CC"/>
    <w:rsid w:val="00B274E0"/>
    <w:rsid w:val="00B3173E"/>
    <w:rsid w:val="00B511CB"/>
    <w:rsid w:val="00B55741"/>
    <w:rsid w:val="00B610BC"/>
    <w:rsid w:val="00B638CB"/>
    <w:rsid w:val="00B65D66"/>
    <w:rsid w:val="00B66269"/>
    <w:rsid w:val="00B66A1D"/>
    <w:rsid w:val="00B72CE8"/>
    <w:rsid w:val="00B7774A"/>
    <w:rsid w:val="00B91D37"/>
    <w:rsid w:val="00BA0FC8"/>
    <w:rsid w:val="00BA4411"/>
    <w:rsid w:val="00BB0FBA"/>
    <w:rsid w:val="00BB774C"/>
    <w:rsid w:val="00BD035B"/>
    <w:rsid w:val="00BD5052"/>
    <w:rsid w:val="00BE4D9E"/>
    <w:rsid w:val="00BF5734"/>
    <w:rsid w:val="00BF78CE"/>
    <w:rsid w:val="00C2384B"/>
    <w:rsid w:val="00C31D39"/>
    <w:rsid w:val="00C35380"/>
    <w:rsid w:val="00C42BE2"/>
    <w:rsid w:val="00C541C0"/>
    <w:rsid w:val="00C5749F"/>
    <w:rsid w:val="00C663AE"/>
    <w:rsid w:val="00C70DDA"/>
    <w:rsid w:val="00C83777"/>
    <w:rsid w:val="00CA6ED3"/>
    <w:rsid w:val="00CA743F"/>
    <w:rsid w:val="00CA756A"/>
    <w:rsid w:val="00CB1253"/>
    <w:rsid w:val="00CB1B9D"/>
    <w:rsid w:val="00CC3339"/>
    <w:rsid w:val="00CC3A5B"/>
    <w:rsid w:val="00CC3EA2"/>
    <w:rsid w:val="00CE0643"/>
    <w:rsid w:val="00CE218D"/>
    <w:rsid w:val="00CE3CA0"/>
    <w:rsid w:val="00D12D44"/>
    <w:rsid w:val="00D178CA"/>
    <w:rsid w:val="00D23B08"/>
    <w:rsid w:val="00D30D77"/>
    <w:rsid w:val="00D31336"/>
    <w:rsid w:val="00D41165"/>
    <w:rsid w:val="00D41C76"/>
    <w:rsid w:val="00D46E9F"/>
    <w:rsid w:val="00D47CD6"/>
    <w:rsid w:val="00D6253D"/>
    <w:rsid w:val="00D72AC0"/>
    <w:rsid w:val="00D73DF6"/>
    <w:rsid w:val="00D851BC"/>
    <w:rsid w:val="00D92ACD"/>
    <w:rsid w:val="00D97C9D"/>
    <w:rsid w:val="00DA7520"/>
    <w:rsid w:val="00DB0300"/>
    <w:rsid w:val="00DB205A"/>
    <w:rsid w:val="00DB655B"/>
    <w:rsid w:val="00DB765D"/>
    <w:rsid w:val="00DC053C"/>
    <w:rsid w:val="00DC26F2"/>
    <w:rsid w:val="00DC3D04"/>
    <w:rsid w:val="00DC5B06"/>
    <w:rsid w:val="00DD2BF4"/>
    <w:rsid w:val="00DF1022"/>
    <w:rsid w:val="00E058B1"/>
    <w:rsid w:val="00E06F99"/>
    <w:rsid w:val="00E14194"/>
    <w:rsid w:val="00E21C64"/>
    <w:rsid w:val="00E2507F"/>
    <w:rsid w:val="00E33839"/>
    <w:rsid w:val="00E34F55"/>
    <w:rsid w:val="00E375CA"/>
    <w:rsid w:val="00E455F7"/>
    <w:rsid w:val="00E476E9"/>
    <w:rsid w:val="00E61AD6"/>
    <w:rsid w:val="00E94F14"/>
    <w:rsid w:val="00EB0A7F"/>
    <w:rsid w:val="00EC4834"/>
    <w:rsid w:val="00EC7932"/>
    <w:rsid w:val="00ED0971"/>
    <w:rsid w:val="00EE2005"/>
    <w:rsid w:val="00EF0327"/>
    <w:rsid w:val="00EF4F88"/>
    <w:rsid w:val="00F057EA"/>
    <w:rsid w:val="00F11F92"/>
    <w:rsid w:val="00F21627"/>
    <w:rsid w:val="00F31A5A"/>
    <w:rsid w:val="00F34B88"/>
    <w:rsid w:val="00F41172"/>
    <w:rsid w:val="00F4770F"/>
    <w:rsid w:val="00F5674E"/>
    <w:rsid w:val="00F67612"/>
    <w:rsid w:val="00F67C88"/>
    <w:rsid w:val="00F73E1A"/>
    <w:rsid w:val="00F82D92"/>
    <w:rsid w:val="00F93798"/>
    <w:rsid w:val="00F94B2C"/>
    <w:rsid w:val="00FA59C6"/>
    <w:rsid w:val="00FA6278"/>
    <w:rsid w:val="00FB502C"/>
    <w:rsid w:val="00FC3EC1"/>
    <w:rsid w:val="00FC54E1"/>
    <w:rsid w:val="00FE206C"/>
    <w:rsid w:val="00FE41E6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44149F-514E-4444-B317-49E7CF6C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uiPriority w:val="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uiPriority w:val="34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99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6">
    <w:name w:val="1.1 подпункт Знак"/>
    <w:basedOn w:val="a"/>
    <w:link w:val="117"/>
    <w:autoRedefine/>
    <w:rsid w:val="002C6263"/>
    <w:pPr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17">
    <w:name w:val="1.1 подпункт Знак Знак"/>
    <w:link w:val="116"/>
    <w:rsid w:val="002C6263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NoSpacingChar">
    <w:name w:val="No Spacing Char"/>
    <w:link w:val="15"/>
    <w:uiPriority w:val="34"/>
    <w:locked/>
    <w:rsid w:val="009121F9"/>
    <w:rPr>
      <w:rFonts w:ascii="Calibri" w:eastAsia="Times New Roman" w:hAnsi="Calibri" w:cs="Calibri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EFAF8058-0580-4B06-A017-011BBD98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Гурина Марина Валерьевна</cp:lastModifiedBy>
  <cp:revision>38</cp:revision>
  <cp:lastPrinted>2019-05-28T13:18:00Z</cp:lastPrinted>
  <dcterms:created xsi:type="dcterms:W3CDTF">2023-05-30T10:51:00Z</dcterms:created>
  <dcterms:modified xsi:type="dcterms:W3CDTF">2024-02-02T10:48:00Z</dcterms:modified>
</cp:coreProperties>
</file>