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AC" w:rsidRDefault="00C25ED1" w:rsidP="008D78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5ED1">
        <w:rPr>
          <w:rFonts w:ascii="Times New Roman" w:hAnsi="Times New Roman" w:cs="Times New Roman"/>
          <w:b/>
          <w:sz w:val="28"/>
          <w:szCs w:val="28"/>
          <w:u w:val="single"/>
        </w:rPr>
        <w:t>ОПИСАНИЕ ОБЪЕКТА ЗАКУПКИ</w:t>
      </w:r>
    </w:p>
    <w:p w:rsidR="00E327A8" w:rsidRPr="00122A48" w:rsidRDefault="00E327A8" w:rsidP="00122A48">
      <w:pPr>
        <w:pStyle w:val="a3"/>
        <w:numPr>
          <w:ilvl w:val="0"/>
          <w:numId w:val="10"/>
        </w:numPr>
        <w:tabs>
          <w:tab w:val="left" w:pos="4536"/>
          <w:tab w:val="left" w:pos="4962"/>
          <w:tab w:val="left" w:pos="5245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Функциональные характеристики Товара:</w:t>
      </w:r>
    </w:p>
    <w:p w:rsidR="00105B32" w:rsidRPr="00CC2D13" w:rsidRDefault="00105B32" w:rsidP="00E327A8">
      <w:pPr>
        <w:tabs>
          <w:tab w:val="left" w:pos="4536"/>
          <w:tab w:val="left" w:pos="4962"/>
          <w:tab w:val="left" w:pos="5245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2D13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 различной модификации c адаптированными органами управления (далее- Товар) для обеспечения лиц, пострадавших в результате несчастных случаев на производстве и профессиональных заболеваний (далее- Получатели), предназначен</w:t>
      </w:r>
      <w:r w:rsidR="00CC2D13" w:rsidRPr="00CC2D13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CC2D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эксплуатации лицами с нарушением функции (либо отсутствием</w:t>
      </w:r>
      <w:r w:rsidR="002F2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левой ноги</w:t>
      </w:r>
      <w:r w:rsidRPr="00CC2D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целью их социальной реабилитации.</w:t>
      </w:r>
    </w:p>
    <w:p w:rsidR="00E327A8" w:rsidRDefault="00E327A8" w:rsidP="00E327A8">
      <w:pPr>
        <w:tabs>
          <w:tab w:val="left" w:pos="4536"/>
          <w:tab w:val="left" w:pos="4962"/>
          <w:tab w:val="left" w:pos="5245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7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 должен быть </w:t>
      </w:r>
      <w:r w:rsidR="00122A4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оборудованным</w:t>
      </w:r>
      <w:r w:rsidRPr="00E327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устройств</w:t>
      </w:r>
      <w:r w:rsidR="00122A48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E327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ручного управления (адаптированными органами управления для Получателей с нарушением функций </w:t>
      </w:r>
      <w:r w:rsidR="002F2843" w:rsidRPr="002F2843">
        <w:rPr>
          <w:rFonts w:ascii="Times New Roman" w:hAnsi="Times New Roman" w:cs="Times New Roman"/>
        </w:rPr>
        <w:t>(либо отсутствием) левой ноги</w:t>
      </w:r>
      <w:r w:rsidR="00122A4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E327A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22A48" w:rsidRPr="00E327A8" w:rsidRDefault="00122A48" w:rsidP="00E327A8">
      <w:pPr>
        <w:tabs>
          <w:tab w:val="left" w:pos="4536"/>
          <w:tab w:val="left" w:pos="4962"/>
          <w:tab w:val="left" w:pos="5245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D67" w:rsidRPr="00122A48" w:rsidRDefault="00E327A8" w:rsidP="00122A48">
      <w:pPr>
        <w:pStyle w:val="a3"/>
        <w:numPr>
          <w:ilvl w:val="0"/>
          <w:numId w:val="10"/>
        </w:numPr>
        <w:tabs>
          <w:tab w:val="left" w:pos="4536"/>
          <w:tab w:val="left" w:pos="4962"/>
          <w:tab w:val="left" w:pos="5245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Технические характеристики Товара:</w:t>
      </w:r>
    </w:p>
    <w:p w:rsidR="00122A48" w:rsidRDefault="00122A48" w:rsidP="00190F8D">
      <w:pPr>
        <w:tabs>
          <w:tab w:val="left" w:pos="4536"/>
          <w:tab w:val="left" w:pos="4962"/>
          <w:tab w:val="left" w:pos="5245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73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2988"/>
        <w:gridCol w:w="3261"/>
        <w:gridCol w:w="2268"/>
        <w:gridCol w:w="708"/>
        <w:gridCol w:w="1560"/>
        <w:gridCol w:w="1984"/>
      </w:tblGrid>
      <w:tr w:rsidR="00190F8D" w:rsidTr="002F2843">
        <w:trPr>
          <w:trHeight w:val="515"/>
        </w:trPr>
        <w:tc>
          <w:tcPr>
            <w:tcW w:w="1963" w:type="dxa"/>
            <w:vMerge w:val="restart"/>
          </w:tcPr>
          <w:p w:rsidR="00190F8D" w:rsidRPr="007C72B4" w:rsidRDefault="00190F8D" w:rsidP="00C7145F">
            <w:pPr>
              <w:suppressAutoHyphens/>
              <w:ind w:left="-39"/>
              <w:rPr>
                <w:rFonts w:ascii="Times New Roman" w:hAnsi="Times New Roman" w:cs="Times New Roman"/>
              </w:rPr>
            </w:pPr>
          </w:p>
          <w:p w:rsidR="00190F8D" w:rsidRPr="007C72B4" w:rsidRDefault="00190F8D" w:rsidP="00C7145F">
            <w:pPr>
              <w:suppressAutoHyphens/>
              <w:ind w:left="381"/>
              <w:jc w:val="both"/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ОКПД2</w:t>
            </w:r>
          </w:p>
        </w:tc>
        <w:tc>
          <w:tcPr>
            <w:tcW w:w="2988" w:type="dxa"/>
            <w:vMerge w:val="restart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  <w:p w:rsidR="00190F8D" w:rsidRPr="007C72B4" w:rsidRDefault="00190F8D" w:rsidP="00C7145F">
            <w:pPr>
              <w:suppressAutoHyphens/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3261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  <w:p w:rsidR="00190F8D" w:rsidRPr="007C72B4" w:rsidRDefault="00190F8D" w:rsidP="00C7145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Описание Товара</w:t>
            </w:r>
          </w:p>
        </w:tc>
        <w:tc>
          <w:tcPr>
            <w:tcW w:w="2268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  <w:p w:rsidR="00190F8D" w:rsidRPr="007C72B4" w:rsidRDefault="00190F8D" w:rsidP="00C7145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  <w:p w:rsidR="00190F8D" w:rsidRPr="007C72B4" w:rsidRDefault="00190F8D" w:rsidP="00C7145F">
            <w:pPr>
              <w:suppressAutoHyphens/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Кол-во, шт</w:t>
            </w:r>
          </w:p>
        </w:tc>
        <w:tc>
          <w:tcPr>
            <w:tcW w:w="1560" w:type="dxa"/>
            <w:vMerge w:val="restart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Cредняя цена единицы Товара, руб.</w:t>
            </w:r>
          </w:p>
        </w:tc>
        <w:tc>
          <w:tcPr>
            <w:tcW w:w="1984" w:type="dxa"/>
            <w:vMerge w:val="restart"/>
          </w:tcPr>
          <w:p w:rsidR="00190F8D" w:rsidRPr="007C72B4" w:rsidRDefault="00190F8D" w:rsidP="00190F8D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Начальная (максимальная) цена контракта,</w:t>
            </w:r>
          </w:p>
          <w:p w:rsidR="00190F8D" w:rsidRPr="007C72B4" w:rsidRDefault="00190F8D" w:rsidP="00190F8D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руб.</w:t>
            </w:r>
          </w:p>
        </w:tc>
      </w:tr>
      <w:tr w:rsidR="00190F8D" w:rsidTr="002F2843">
        <w:trPr>
          <w:trHeight w:val="330"/>
        </w:trPr>
        <w:tc>
          <w:tcPr>
            <w:tcW w:w="1963" w:type="dxa"/>
            <w:vMerge/>
          </w:tcPr>
          <w:p w:rsidR="00190F8D" w:rsidRPr="007C72B4" w:rsidRDefault="00190F8D" w:rsidP="00C7145F">
            <w:pPr>
              <w:suppressAutoHyphens/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90F8D" w:rsidRPr="007C72B4" w:rsidRDefault="00190F8D" w:rsidP="00C7145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C72B4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</w:t>
            </w:r>
          </w:p>
        </w:tc>
        <w:tc>
          <w:tcPr>
            <w:tcW w:w="2268" w:type="dxa"/>
          </w:tcPr>
          <w:p w:rsidR="00190F8D" w:rsidRPr="007C72B4" w:rsidRDefault="00190F8D" w:rsidP="00C7145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C72B4">
              <w:rPr>
                <w:rFonts w:ascii="Times New Roman" w:hAnsi="Times New Roman" w:cs="Times New Roman"/>
                <w:sz w:val="20"/>
                <w:szCs w:val="20"/>
              </w:rPr>
              <w:t>Показатели Характеристик</w:t>
            </w:r>
          </w:p>
        </w:tc>
        <w:tc>
          <w:tcPr>
            <w:tcW w:w="70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</w:tr>
      <w:tr w:rsidR="00190F8D" w:rsidTr="002F2843">
        <w:trPr>
          <w:trHeight w:val="189"/>
        </w:trPr>
        <w:tc>
          <w:tcPr>
            <w:tcW w:w="1963" w:type="dxa"/>
            <w:vMerge w:val="restart"/>
          </w:tcPr>
          <w:p w:rsidR="00190F8D" w:rsidRPr="007C72B4" w:rsidRDefault="00B07F26" w:rsidP="00C7145F">
            <w:pPr>
              <w:suppressAutoHyphens/>
              <w:ind w:left="-39"/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29.10.59.390/С</w:t>
            </w:r>
            <w:r w:rsidR="00190F8D" w:rsidRPr="007C72B4">
              <w:rPr>
                <w:rFonts w:ascii="Times New Roman" w:hAnsi="Times New Roman" w:cs="Times New Roman"/>
              </w:rPr>
              <w:t>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2988" w:type="dxa"/>
            <w:vMerge w:val="restart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 xml:space="preserve">Автомобиль c адаптированными органами управления для Получателей с нарушением функции </w:t>
            </w:r>
            <w:r w:rsidR="002F2843" w:rsidRPr="002F2843">
              <w:rPr>
                <w:rFonts w:ascii="Times New Roman" w:hAnsi="Times New Roman" w:cs="Times New Roman"/>
              </w:rPr>
              <w:t>(либо отсутствием) левой ноги</w:t>
            </w:r>
            <w:r w:rsidRPr="007C72B4">
              <w:rPr>
                <w:rFonts w:ascii="Times New Roman" w:hAnsi="Times New Roman" w:cs="Times New Roman"/>
              </w:rPr>
              <w:t>.</w:t>
            </w:r>
          </w:p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 xml:space="preserve">КОЗ: </w:t>
            </w:r>
            <w:r w:rsidR="002F2843" w:rsidRPr="002F2843">
              <w:rPr>
                <w:rFonts w:ascii="Times New Roman" w:hAnsi="Times New Roman" w:cs="Times New Roman"/>
              </w:rPr>
              <w:t>01.29.24.03.03</w:t>
            </w:r>
          </w:p>
        </w:tc>
        <w:tc>
          <w:tcPr>
            <w:tcW w:w="3261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Категория автомобиля</w:t>
            </w:r>
          </w:p>
        </w:tc>
        <w:tc>
          <w:tcPr>
            <w:tcW w:w="2268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М1</w:t>
            </w:r>
          </w:p>
        </w:tc>
        <w:tc>
          <w:tcPr>
            <w:tcW w:w="708" w:type="dxa"/>
            <w:vMerge w:val="restart"/>
          </w:tcPr>
          <w:p w:rsidR="00190F8D" w:rsidRPr="007C72B4" w:rsidRDefault="00190F8D" w:rsidP="00C7145F">
            <w:pPr>
              <w:jc w:val="center"/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</w:tcPr>
          <w:p w:rsidR="00122A48" w:rsidRPr="007C72B4" w:rsidRDefault="002F2843" w:rsidP="00122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1 781 933,33</w:t>
            </w:r>
          </w:p>
          <w:p w:rsidR="00122A48" w:rsidRPr="007C72B4" w:rsidRDefault="00122A48" w:rsidP="00122A48">
            <w:pPr>
              <w:rPr>
                <w:rFonts w:ascii="Times New Roman" w:hAnsi="Times New Roman" w:cs="Times New Roman"/>
              </w:rPr>
            </w:pPr>
          </w:p>
          <w:p w:rsidR="00122A48" w:rsidRPr="007C72B4" w:rsidRDefault="00122A48" w:rsidP="00122A48">
            <w:pPr>
              <w:rPr>
                <w:rFonts w:ascii="Times New Roman" w:hAnsi="Times New Roman" w:cs="Times New Roman"/>
              </w:rPr>
            </w:pPr>
          </w:p>
          <w:p w:rsidR="00122A48" w:rsidRPr="007C72B4" w:rsidRDefault="00122A48" w:rsidP="00122A48">
            <w:pPr>
              <w:rPr>
                <w:rFonts w:ascii="Times New Roman" w:hAnsi="Times New Roman" w:cs="Times New Roman"/>
              </w:rPr>
            </w:pPr>
          </w:p>
          <w:p w:rsidR="00122A48" w:rsidRPr="007C72B4" w:rsidRDefault="00122A48" w:rsidP="00122A48">
            <w:pPr>
              <w:rPr>
                <w:rFonts w:ascii="Times New Roman" w:hAnsi="Times New Roman" w:cs="Times New Roman"/>
              </w:rPr>
            </w:pPr>
          </w:p>
          <w:p w:rsidR="00122A48" w:rsidRPr="007C72B4" w:rsidRDefault="00122A48" w:rsidP="00122A48">
            <w:pPr>
              <w:rPr>
                <w:rFonts w:ascii="Times New Roman" w:hAnsi="Times New Roman" w:cs="Times New Roman"/>
              </w:rPr>
            </w:pPr>
          </w:p>
          <w:p w:rsidR="00122A48" w:rsidRPr="007C72B4" w:rsidRDefault="00122A48" w:rsidP="00122A48">
            <w:pPr>
              <w:rPr>
                <w:rFonts w:ascii="Times New Roman" w:hAnsi="Times New Roman" w:cs="Times New Roman"/>
              </w:rPr>
            </w:pPr>
          </w:p>
          <w:p w:rsidR="00122A48" w:rsidRPr="007C72B4" w:rsidRDefault="00122A48" w:rsidP="00122A48">
            <w:pPr>
              <w:rPr>
                <w:rFonts w:ascii="Times New Roman" w:hAnsi="Times New Roman" w:cs="Times New Roman"/>
              </w:rPr>
            </w:pPr>
          </w:p>
          <w:p w:rsidR="00122A48" w:rsidRPr="007C72B4" w:rsidRDefault="00122A48" w:rsidP="00122A48">
            <w:pPr>
              <w:rPr>
                <w:rFonts w:ascii="Times New Roman" w:hAnsi="Times New Roman" w:cs="Times New Roman"/>
              </w:rPr>
            </w:pPr>
          </w:p>
          <w:p w:rsidR="00122A48" w:rsidRPr="007C72B4" w:rsidRDefault="00122A48" w:rsidP="00122A48">
            <w:pPr>
              <w:rPr>
                <w:rFonts w:ascii="Times New Roman" w:hAnsi="Times New Roman" w:cs="Times New Roman"/>
              </w:rPr>
            </w:pPr>
          </w:p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2F2843" w:rsidRPr="007C72B4" w:rsidRDefault="002F2843" w:rsidP="002F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1 781 933,33</w:t>
            </w:r>
          </w:p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</w:tr>
      <w:tr w:rsidR="00190F8D" w:rsidTr="002F2843">
        <w:trPr>
          <w:trHeight w:val="182"/>
        </w:trPr>
        <w:tc>
          <w:tcPr>
            <w:tcW w:w="1963" w:type="dxa"/>
            <w:vMerge/>
          </w:tcPr>
          <w:p w:rsidR="00190F8D" w:rsidRPr="007C72B4" w:rsidRDefault="00190F8D" w:rsidP="00C7145F">
            <w:pPr>
              <w:suppressAutoHyphens/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268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не ранее 2022 года</w:t>
            </w:r>
          </w:p>
        </w:tc>
        <w:tc>
          <w:tcPr>
            <w:tcW w:w="70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</w:tr>
      <w:tr w:rsidR="00190F8D" w:rsidTr="002F2843">
        <w:trPr>
          <w:trHeight w:val="179"/>
        </w:trPr>
        <w:tc>
          <w:tcPr>
            <w:tcW w:w="1963" w:type="dxa"/>
            <w:vMerge/>
          </w:tcPr>
          <w:p w:rsidR="00190F8D" w:rsidRPr="007C72B4" w:rsidRDefault="00190F8D" w:rsidP="00C7145F">
            <w:pPr>
              <w:suppressAutoHyphens/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Тип кузова</w:t>
            </w:r>
          </w:p>
        </w:tc>
        <w:tc>
          <w:tcPr>
            <w:tcW w:w="2268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седан</w:t>
            </w:r>
          </w:p>
        </w:tc>
        <w:tc>
          <w:tcPr>
            <w:tcW w:w="70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</w:tr>
      <w:tr w:rsidR="00190F8D" w:rsidTr="002F2843">
        <w:trPr>
          <w:trHeight w:val="182"/>
        </w:trPr>
        <w:tc>
          <w:tcPr>
            <w:tcW w:w="1963" w:type="dxa"/>
            <w:vMerge/>
          </w:tcPr>
          <w:p w:rsidR="00190F8D" w:rsidRPr="007C72B4" w:rsidRDefault="00190F8D" w:rsidP="00C7145F">
            <w:pPr>
              <w:suppressAutoHyphens/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Экологический класс</w:t>
            </w:r>
          </w:p>
        </w:tc>
        <w:tc>
          <w:tcPr>
            <w:tcW w:w="2268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70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</w:tr>
      <w:tr w:rsidR="00190F8D" w:rsidTr="002F2843">
        <w:trPr>
          <w:trHeight w:val="292"/>
        </w:trPr>
        <w:tc>
          <w:tcPr>
            <w:tcW w:w="1963" w:type="dxa"/>
            <w:vMerge/>
          </w:tcPr>
          <w:p w:rsidR="00190F8D" w:rsidRPr="007C72B4" w:rsidRDefault="00190F8D" w:rsidP="00C7145F">
            <w:pPr>
              <w:suppressAutoHyphens/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Количество дверей</w:t>
            </w:r>
          </w:p>
        </w:tc>
        <w:tc>
          <w:tcPr>
            <w:tcW w:w="2268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не менее 4 (включительно)</w:t>
            </w:r>
          </w:p>
        </w:tc>
        <w:tc>
          <w:tcPr>
            <w:tcW w:w="70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</w:tr>
      <w:tr w:rsidR="00190F8D" w:rsidTr="002F2843">
        <w:trPr>
          <w:trHeight w:val="287"/>
        </w:trPr>
        <w:tc>
          <w:tcPr>
            <w:tcW w:w="1963" w:type="dxa"/>
            <w:vMerge/>
          </w:tcPr>
          <w:p w:rsidR="00190F8D" w:rsidRPr="007C72B4" w:rsidRDefault="00190F8D" w:rsidP="00C7145F">
            <w:pPr>
              <w:suppressAutoHyphens/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Колесная формула/ведущие колеса</w:t>
            </w:r>
          </w:p>
        </w:tc>
        <w:tc>
          <w:tcPr>
            <w:tcW w:w="2268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4 х 2 / передние</w:t>
            </w:r>
          </w:p>
        </w:tc>
        <w:tc>
          <w:tcPr>
            <w:tcW w:w="70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</w:tr>
      <w:tr w:rsidR="00190F8D" w:rsidTr="002F2843">
        <w:trPr>
          <w:trHeight w:val="183"/>
        </w:trPr>
        <w:tc>
          <w:tcPr>
            <w:tcW w:w="1963" w:type="dxa"/>
            <w:vMerge/>
          </w:tcPr>
          <w:p w:rsidR="00190F8D" w:rsidRPr="007C72B4" w:rsidRDefault="00190F8D" w:rsidP="00C7145F">
            <w:pPr>
              <w:suppressAutoHyphens/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Схема компоновки автомобиля</w:t>
            </w:r>
          </w:p>
        </w:tc>
        <w:tc>
          <w:tcPr>
            <w:tcW w:w="2268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переднеприводная</w:t>
            </w:r>
          </w:p>
        </w:tc>
        <w:tc>
          <w:tcPr>
            <w:tcW w:w="70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</w:tr>
      <w:tr w:rsidR="00190F8D" w:rsidTr="002F2843">
        <w:trPr>
          <w:trHeight w:val="269"/>
        </w:trPr>
        <w:tc>
          <w:tcPr>
            <w:tcW w:w="1963" w:type="dxa"/>
            <w:vMerge/>
          </w:tcPr>
          <w:p w:rsidR="00190F8D" w:rsidRPr="007C72B4" w:rsidRDefault="00190F8D" w:rsidP="00C7145F">
            <w:pPr>
              <w:suppressAutoHyphens/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2268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бензиновый</w:t>
            </w:r>
          </w:p>
        </w:tc>
        <w:tc>
          <w:tcPr>
            <w:tcW w:w="70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</w:tr>
      <w:tr w:rsidR="00190F8D" w:rsidTr="002F2843">
        <w:trPr>
          <w:trHeight w:val="260"/>
        </w:trPr>
        <w:tc>
          <w:tcPr>
            <w:tcW w:w="1963" w:type="dxa"/>
            <w:vMerge/>
          </w:tcPr>
          <w:p w:rsidR="00190F8D" w:rsidRPr="007C72B4" w:rsidRDefault="00190F8D" w:rsidP="00C7145F">
            <w:pPr>
              <w:suppressAutoHyphens/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Трансмиссия (тип)</w:t>
            </w:r>
          </w:p>
        </w:tc>
        <w:tc>
          <w:tcPr>
            <w:tcW w:w="2268" w:type="dxa"/>
          </w:tcPr>
          <w:p w:rsidR="00190F8D" w:rsidRPr="007C72B4" w:rsidRDefault="002F2843" w:rsidP="00C7145F">
            <w:pPr>
              <w:rPr>
                <w:rFonts w:ascii="Times New Roman" w:hAnsi="Times New Roman" w:cs="Times New Roman"/>
              </w:rPr>
            </w:pPr>
            <w:r w:rsidRPr="002F2843">
              <w:rPr>
                <w:rFonts w:ascii="Times New Roman" w:hAnsi="Times New Roman" w:cs="Times New Roman"/>
              </w:rPr>
              <w:t>автоматическая</w:t>
            </w:r>
          </w:p>
        </w:tc>
        <w:tc>
          <w:tcPr>
            <w:tcW w:w="70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</w:tr>
      <w:tr w:rsidR="00190F8D" w:rsidTr="002F2843">
        <w:trPr>
          <w:trHeight w:val="383"/>
        </w:trPr>
        <w:tc>
          <w:tcPr>
            <w:tcW w:w="1963" w:type="dxa"/>
            <w:vMerge/>
          </w:tcPr>
          <w:p w:rsidR="00190F8D" w:rsidRPr="007C72B4" w:rsidRDefault="00190F8D" w:rsidP="00C7145F">
            <w:pPr>
              <w:suppressAutoHyphens/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Двигатель внутреннего сгорания (рабочий объем), см3</w:t>
            </w:r>
          </w:p>
        </w:tc>
        <w:tc>
          <w:tcPr>
            <w:tcW w:w="2268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</w:rPr>
              <w:t>Не менее 1500 и не более 1800</w:t>
            </w:r>
          </w:p>
        </w:tc>
        <w:tc>
          <w:tcPr>
            <w:tcW w:w="70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</w:tr>
      <w:tr w:rsidR="00190F8D" w:rsidTr="002F2843">
        <w:trPr>
          <w:trHeight w:val="523"/>
        </w:trPr>
        <w:tc>
          <w:tcPr>
            <w:tcW w:w="1963" w:type="dxa"/>
            <w:vMerge/>
          </w:tcPr>
          <w:p w:rsidR="00190F8D" w:rsidRPr="007C72B4" w:rsidRDefault="00190F8D" w:rsidP="00C7145F">
            <w:pPr>
              <w:suppressAutoHyphens/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hAnsi="Times New Roman" w:cs="Times New Roman"/>
                <w:sz w:val="23"/>
                <w:szCs w:val="23"/>
              </w:rPr>
              <w:t>Оборудование автомобиля</w:t>
            </w:r>
          </w:p>
        </w:tc>
        <w:tc>
          <w:tcPr>
            <w:tcW w:w="2268" w:type="dxa"/>
          </w:tcPr>
          <w:p w:rsidR="00190F8D" w:rsidRPr="007C72B4" w:rsidRDefault="00190F8D" w:rsidP="00C7145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7C72B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Наличие адаптированных </w:t>
            </w:r>
            <w:r w:rsidRPr="007C72B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lastRenderedPageBreak/>
              <w:t xml:space="preserve">органов управления (устройств управления автомобилем для лиц с нарушением функций </w:t>
            </w:r>
            <w:r w:rsidR="002F2843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левой ноги</w:t>
            </w:r>
            <w:r w:rsidRPr="007C72B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).</w:t>
            </w:r>
          </w:p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  <w:r w:rsidRPr="007C72B4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hi-IN" w:bidi="hi-IN"/>
              </w:rPr>
              <w:t>В соответствии с пунктом 15 Приложения № 3 к ТР ТС 018/2011 и ПП</w:t>
            </w:r>
            <w:r w:rsidRPr="007C72B4">
              <w:rPr>
                <w:rFonts w:ascii="Times New Roman" w:hAnsi="Times New Roman" w:cs="Times New Roman"/>
              </w:rPr>
              <w:t xml:space="preserve"> </w:t>
            </w:r>
            <w:r w:rsidRPr="007C72B4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hi-IN" w:bidi="hi-IN"/>
              </w:rPr>
              <w:t>от 12.05.2022 N 855</w:t>
            </w:r>
          </w:p>
        </w:tc>
        <w:tc>
          <w:tcPr>
            <w:tcW w:w="708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0F8D" w:rsidRPr="007C72B4" w:rsidRDefault="00190F8D" w:rsidP="00C7145F">
            <w:pPr>
              <w:rPr>
                <w:rFonts w:ascii="Times New Roman" w:hAnsi="Times New Roman" w:cs="Times New Roman"/>
              </w:rPr>
            </w:pPr>
          </w:p>
        </w:tc>
      </w:tr>
      <w:tr w:rsidR="002F2843" w:rsidTr="002F2843">
        <w:trPr>
          <w:trHeight w:val="70"/>
        </w:trPr>
        <w:tc>
          <w:tcPr>
            <w:tcW w:w="1963" w:type="dxa"/>
          </w:tcPr>
          <w:p w:rsidR="002F2843" w:rsidRPr="007C72B4" w:rsidRDefault="002F2843" w:rsidP="002F2843">
            <w:pPr>
              <w:suppressAutoHyphens/>
              <w:ind w:left="-39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2F2843" w:rsidRPr="007C72B4" w:rsidRDefault="002F2843" w:rsidP="002F2843">
            <w:pPr>
              <w:rPr>
                <w:rFonts w:ascii="Times New Roman" w:hAnsi="Times New Roman" w:cs="Times New Roman"/>
                <w:b/>
              </w:rPr>
            </w:pPr>
            <w:r w:rsidRPr="007C72B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1" w:type="dxa"/>
          </w:tcPr>
          <w:p w:rsidR="002F2843" w:rsidRPr="007C72B4" w:rsidRDefault="002F2843" w:rsidP="002F2843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F2843" w:rsidRPr="007C72B4" w:rsidRDefault="002F2843" w:rsidP="002F2843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F2843" w:rsidRPr="007C72B4" w:rsidRDefault="002F2843" w:rsidP="002F2843">
            <w:pPr>
              <w:rPr>
                <w:rFonts w:ascii="Times New Roman" w:hAnsi="Times New Roman" w:cs="Times New Roman"/>
                <w:b/>
              </w:rPr>
            </w:pPr>
            <w:r w:rsidRPr="007C72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2F2843" w:rsidRPr="007C72B4" w:rsidRDefault="002F2843" w:rsidP="002F2843">
            <w:pPr>
              <w:rPr>
                <w:rFonts w:ascii="Times New Roman" w:hAnsi="Times New Roman" w:cs="Times New Roman"/>
                <w:b/>
              </w:rPr>
            </w:pPr>
            <w:r w:rsidRPr="007C72B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984" w:type="dxa"/>
          </w:tcPr>
          <w:p w:rsidR="002F2843" w:rsidRPr="002F2843" w:rsidRDefault="002F2843" w:rsidP="002F2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843">
              <w:rPr>
                <w:rFonts w:ascii="Times New Roman" w:hAnsi="Times New Roman" w:cs="Times New Roman"/>
                <w:b/>
              </w:rPr>
              <w:t>1 781 933,33</w:t>
            </w:r>
          </w:p>
        </w:tc>
      </w:tr>
    </w:tbl>
    <w:p w:rsidR="00190F8D" w:rsidRPr="008D783B" w:rsidRDefault="00190F8D" w:rsidP="00190F8D">
      <w:pPr>
        <w:tabs>
          <w:tab w:val="left" w:pos="4536"/>
          <w:tab w:val="left" w:pos="4962"/>
          <w:tab w:val="left" w:pos="5245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D67" w:rsidRPr="00122A48" w:rsidRDefault="00122A48" w:rsidP="00E85D67">
      <w:pPr>
        <w:tabs>
          <w:tab w:val="left" w:pos="4536"/>
          <w:tab w:val="left" w:pos="4962"/>
          <w:tab w:val="left" w:pos="5245"/>
        </w:tabs>
        <w:suppressAutoHyphens/>
        <w:spacing w:after="0" w:line="216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Требования, предъявляемые к качеству, безопасности, маркировке Товара:</w:t>
      </w:r>
    </w:p>
    <w:p w:rsidR="00122A48" w:rsidRPr="00122A48" w:rsidRDefault="00122A48" w:rsidP="00122A48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48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122A48" w:rsidRPr="00122A48" w:rsidRDefault="00122A48" w:rsidP="00122A48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4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122A48" w:rsidRPr="00122A48" w:rsidRDefault="00122A48" w:rsidP="00122A48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48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 должны соответствовать требованиям, предусмотренным постановлением Правительства Российской Федерации от 12.05.2022 N 855 "Об утверждении Правил применения обязательных требований в отношении отдельных колесных транспортных средств и проведения оценки их соответствия»</w:t>
      </w:r>
    </w:p>
    <w:p w:rsidR="00122A48" w:rsidRPr="00122A48" w:rsidRDefault="00122A48" w:rsidP="00122A48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48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 должны соответствовать требованиям, предусмотренным постановлением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</w:p>
    <w:p w:rsidR="00122A48" w:rsidRPr="00122A48" w:rsidRDefault="00122A48" w:rsidP="00122A48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48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 должны иметь действующие одобрения типа транспортного средства и сертификаты соответствия на устройства ручного органа управления автомобилем категории М1 (адаптированные органы управления), которые считаются действительными согласно требованиям Технического регламента Таможенного союза «О безопасности колесных транспортных средств» (ТР ТС 018/2011), утвержденного Решением Комиссии Таможенного союза от 9 декабря 2011 года № 877.</w:t>
      </w:r>
    </w:p>
    <w:p w:rsidR="00122A48" w:rsidRPr="00122A48" w:rsidRDefault="00122A48" w:rsidP="00122A48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48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 должны отвечать требованиям безопасности, требованиям в области охраны окружающей среды, предъявляемым в соответствующих нормативных правовых актах действующим на территории Российской Федерации.</w:t>
      </w:r>
    </w:p>
    <w:p w:rsidR="00741BF1" w:rsidRDefault="00122A48" w:rsidP="00122A48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A48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 и 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133C99" w:rsidRDefault="00133C99" w:rsidP="008E7221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A48" w:rsidRDefault="00122A48" w:rsidP="008E7221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A48" w:rsidRDefault="00122A48" w:rsidP="00122A48">
      <w:pPr>
        <w:tabs>
          <w:tab w:val="left" w:pos="1134"/>
          <w:tab w:val="left" w:pos="1418"/>
        </w:tabs>
        <w:suppressAutoHyphens/>
        <w:autoSpaceDE w:val="0"/>
        <w:spacing w:after="0" w:line="216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22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Требования к порядку поставки товара:</w:t>
      </w:r>
    </w:p>
    <w:p w:rsidR="00122A48" w:rsidRDefault="00122A48" w:rsidP="00122A48">
      <w:pPr>
        <w:tabs>
          <w:tab w:val="left" w:pos="1134"/>
          <w:tab w:val="left" w:pos="1418"/>
        </w:tabs>
        <w:suppressAutoHyphens/>
        <w:autoSpaceDE w:val="0"/>
        <w:spacing w:after="0" w:line="216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должен выполнить предпродажную подготовку Автомобиля (далее Товар) в объеме, соответствующем требованиям производителя Товара.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передачи Товара Получателю Поставщик должен обеспечить бесплатное его хранение.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 документов на автомобиль должен находиться внутри автомобиля.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должен поставить Товар надлежащего качества в упаковке, которая обеспечивает его защиту от повреждений, порчи (изнашивания), загрязнения, от воздействия механических и климатических факторов во время хранения и транспортирования.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должен провести инструктаж для Получателей и оказать им консультативную помощь по правильному пользованию Товаром.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передаче Товара Поставщик должен представить Получателю документы, необходимые для регистрации Товара в органах Государственной инспекции безопасности дорожного движения Министерства внутренних дел Российской Федерации, предусмотренные нормативными правовыми актами Российской Федерации, в том числе: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- гарантийный талон на автомобиль;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выписка из электронного паспорта транспортного средства;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- сервисная книжка;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- руководство по эксплуатации автомобиля;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одобрения типа транспортного средства;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-копия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</w:t>
      </w:r>
      <w:r w:rsidR="00850E0B">
        <w:rPr>
          <w:rFonts w:ascii="Times New Roman" w:eastAsia="Times New Roman" w:hAnsi="Times New Roman" w:cs="Times New Roman"/>
          <w:sz w:val="24"/>
          <w:szCs w:val="24"/>
          <w:lang w:eastAsia="ar-SA"/>
        </w:rPr>
        <w:t>левой ноги</w:t>
      </w:r>
      <w:bookmarkStart w:id="0" w:name="_GoBack"/>
      <w:bookmarkEnd w:id="0"/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одобрений типа транспортного средства и сертификатов соответствия на устройство ручного управления автомобилем (адаптированные органы управления) должны предоставляться Государственному Заказчику в течение 5 (пяти) дней со дня заключения Контракта.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случае, если в период срока действия контракта, истек срок действия одобрения типа транспортного средства и сертификатов соответствия на устройства ручного управления автомобилем категории М1 (адаптированные органы управления), заверенные надлежащим образом копии новых одобрений типа транспортного средства и сертификатов соответствия на устройства ручного управления автомобилем категории М1 (адаптированные органы управления) должны предоставляться вместе с отчётной документацией для оплаты поставленного Товара.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и выдача Товара Получателям осуществляется Поставщиком на складе и/или собственной или арендованной площадке Поставщика, расположенном на территории города Санкт-Петербург, на основании Направлений, выданных Получателям, при предъявлении паспорта (их представителю паспорта и доверенности).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автомобилей Поставщиком должна быть произведена в течение 15 (Пятнадцати) календарных дней с даты получения от Заказчика Реестра получателей Товара.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позднее, чем за 10 (десять) дней до предполагаемой даты передачи Товара Получателю, Поставщик письменно, посредством факсимильной связи с подтверждением о получении должен уведомить Заказчика о предполагаемой дате передачи Товара Получателю.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возникновения обстоятельств, препятствующих поставке Товара, Поставщик должен письменно в течение 5 (пяти) рабочих дней с момента возникновения таких обстоятельств уведомить об этом Заказчика.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случае смерти Получателя или в связи с заключением медико-социальной экспертизы о непригодности Получателя к вождению автомобиля, Заказчик в течение 5 (Пяти) рабочих дней после получения таких сведений должен письменно известить об этом Поставщика.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 письменно, с указанием адреса склада Поставщика, на котором находится Товар, должен уведомить Получателя о предполагаемой дате передачи Товара.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Товара Получателю должна осуществляться Поставщиком в день обращения Получателя к Поставщику, при предъявлении паспорта Получателя (его доверенного лица при наличии документа, подтверждающего право представлять интересы Получателя) и направления, выданного Заказчиком.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выдаче Товара Получателю Поставщиком оформляются следующие документы: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- Акт приёма-передачи Товара Получателем, который должен составляться в 3 (Трех) экземплярах, один из которых должен передаваться Заказчику, второй должен оставаться у Поставщика, третий – у Получателя.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Договор, который составляется в 3 (Трех) экземплярах и подписывается Заказчиком, Поставщиком и Получателем.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отсутствия претензий Получателя к качеству Товара (наличие внешних повреждений, несоответствие номера двигателя, кузова, идентификационного номера (VIN) и других показателей, содержанию представленных документов, комплектность Товара), Получатель должен подписать Договор и Акт приёма-передачи Товара.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Датой передачи Товара Получателю считается дата подписания им Акта приёма-передачи Товара.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привлечения Поставщиком к исполнению обязанностей по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контракта должен нести Поставщик.</w:t>
      </w:r>
    </w:p>
    <w:p w:rsidR="00B82722" w:rsidRDefault="001969B1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9B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722" w:rsidRPr="00B82722" w:rsidRDefault="00B82722" w:rsidP="00F06E1D">
      <w:pPr>
        <w:tabs>
          <w:tab w:val="left" w:pos="1134"/>
          <w:tab w:val="left" w:pos="1418"/>
        </w:tabs>
        <w:suppressAutoHyphens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5. Требования к гарантийному сроку товара и объему предоставления гарантий качества товара:</w:t>
      </w:r>
    </w:p>
    <w:p w:rsidR="00B82722" w:rsidRPr="00B82722" w:rsidRDefault="00B82722" w:rsidP="00B82722">
      <w:pPr>
        <w:tabs>
          <w:tab w:val="left" w:pos="1134"/>
          <w:tab w:val="left" w:pos="1418"/>
        </w:tabs>
        <w:suppressAutoHyphens/>
        <w:autoSpaceDE w:val="0"/>
        <w:spacing w:after="0" w:line="216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должен быть 36 месяцев или 100 тысяч километров пробега.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 и порядок гарантийного обслуживания Товара указаны в Сервисной книжке, выдаваемой Заказчику при фактической передачи Товара. 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передачи Товара Заказчику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эксплуатации автомобиля должен составлять не менее 7 лет с даты предоставления её Получателю.</w:t>
      </w:r>
    </w:p>
    <w:p w:rsidR="00B82722" w:rsidRP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Гарантия на Товар предоставляется при условии эксплуатации Товара с соблюдением всех правил эксплуатации и управления, а также своевременного прохождения технического обслуживания по правилам производителя Товара, что должно быть подтверждено соответствующими отметками в гарантийном талоне и сервисной книжке. </w:t>
      </w:r>
    </w:p>
    <w:p w:rsid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Течение гарантийного срока должно начинаться со дня подписания Акта приёма-передачи Товара.</w:t>
      </w:r>
    </w:p>
    <w:p w:rsidR="00A81238" w:rsidRDefault="00A81238" w:rsidP="00A81238">
      <w:pPr>
        <w:pStyle w:val="2-11"/>
        <w:widowControl w:val="0"/>
        <w:spacing w:line="216" w:lineRule="auto"/>
        <w:ind w:right="-425" w:firstLine="540"/>
      </w:pPr>
      <w:r>
        <w:t>Поставляемый Товар должен быть новым Товаром (Товаром, который не был в эксплуатации, в ремонте, в том числе который не был восстановлен, у которого не была осуществлена замена составных частей, не были восстано</w:t>
      </w:r>
      <w:r w:rsidR="008B245D">
        <w:t>влены потребительские свойства). Товар</w:t>
      </w:r>
      <w:r>
        <w:t xml:space="preserve"> должен быть свободным от прав третьих лиц, не должен иметь недостатков или дефектов (брака),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</w:t>
      </w:r>
    </w:p>
    <w:p w:rsid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возможности замены Товара, ремонта и технического обслуживания Товара, устранения недостатков при обеспечении Получателей Товаром должно осуществляться в соответствии с Законом Российской Федерации от 07 февраля 1992 года № 2300-1 «О защите прав потребителей».</w:t>
      </w:r>
    </w:p>
    <w:p w:rsidR="00B82722" w:rsidRDefault="00B82722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722" w:rsidRDefault="00471F2E" w:rsidP="00471F2E">
      <w:pPr>
        <w:tabs>
          <w:tab w:val="left" w:pos="1134"/>
          <w:tab w:val="left" w:pos="1418"/>
        </w:tabs>
        <w:suppressAutoHyphens/>
        <w:autoSpaceDE w:val="0"/>
        <w:spacing w:after="0" w:line="216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  <w:r w:rsidRPr="00471F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6. Требования энергетической эффективности Товара: </w:t>
      </w:r>
      <w:r w:rsidRPr="00471F2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не установлены.</w:t>
      </w:r>
    </w:p>
    <w:p w:rsidR="00471F2E" w:rsidRDefault="00471F2E" w:rsidP="00471F2E">
      <w:pPr>
        <w:tabs>
          <w:tab w:val="left" w:pos="1134"/>
          <w:tab w:val="left" w:pos="1418"/>
        </w:tabs>
        <w:suppressAutoHyphens/>
        <w:autoSpaceDE w:val="0"/>
        <w:spacing w:after="0" w:line="216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722" w:rsidRDefault="00471F2E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471F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B82722" w:rsidRPr="00471F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Срок поставки Товара</w:t>
      </w:r>
      <w:r w:rsidR="00B82722"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дня заключения </w:t>
      </w:r>
      <w:r w:rsidR="00566A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контракта </w:t>
      </w:r>
      <w:r w:rsidR="00F06E1D" w:rsidRPr="00F06E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01 марта 2023 года</w:t>
      </w:r>
      <w:r w:rsidR="00B82722" w:rsidRPr="00B827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1F2E" w:rsidRDefault="00471F2E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F2E" w:rsidRDefault="00471F2E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8</w:t>
      </w:r>
      <w:r w:rsidRPr="00471F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доставки Т</w:t>
      </w:r>
      <w:r w:rsidRPr="00471F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оваров: </w:t>
      </w:r>
      <w:r w:rsidRPr="00471F2E">
        <w:rPr>
          <w:rFonts w:ascii="Times New Roman" w:eastAsia="Times New Roman" w:hAnsi="Times New Roman" w:cs="Times New Roman"/>
          <w:sz w:val="24"/>
          <w:szCs w:val="24"/>
          <w:lang w:eastAsia="ar-SA"/>
        </w:rPr>
        <w:t>г. Санкт-Петербург, склад 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1F2E" w:rsidRDefault="00471F2E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F2E" w:rsidRDefault="00471F2E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F2E" w:rsidRDefault="00471F2E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1F2E" w:rsidRDefault="00471F2E" w:rsidP="00B82722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783B" w:rsidRPr="00ED32B0" w:rsidRDefault="00F567C7" w:rsidP="00471F2E">
      <w:pPr>
        <w:suppressAutoHyphens/>
        <w:autoSpaceDE w:val="0"/>
        <w:spacing w:after="0" w:line="21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471F2E" w:rsidRPr="00471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ачальник ОСПР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__________________</w:t>
      </w:r>
      <w:r w:rsidR="00566AAD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566AAD" w:rsidRPr="00471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</w:t>
      </w:r>
      <w:r w:rsidR="00471F2E" w:rsidRPr="00471F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Алексеева</w:t>
      </w:r>
    </w:p>
    <w:sectPr w:rsidR="008D783B" w:rsidRPr="00ED32B0" w:rsidSect="00F06E1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30" w:rsidRDefault="00FF1230" w:rsidP="005A4CD9">
      <w:pPr>
        <w:spacing w:after="0" w:line="240" w:lineRule="auto"/>
      </w:pPr>
      <w:r>
        <w:separator/>
      </w:r>
    </w:p>
  </w:endnote>
  <w:endnote w:type="continuationSeparator" w:id="0">
    <w:p w:rsidR="00FF1230" w:rsidRDefault="00FF1230" w:rsidP="005A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30" w:rsidRDefault="00FF1230" w:rsidP="005A4CD9">
      <w:pPr>
        <w:spacing w:after="0" w:line="240" w:lineRule="auto"/>
      </w:pPr>
      <w:r>
        <w:separator/>
      </w:r>
    </w:p>
  </w:footnote>
  <w:footnote w:type="continuationSeparator" w:id="0">
    <w:p w:rsidR="00FF1230" w:rsidRDefault="00FF1230" w:rsidP="005A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66FAFDA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135F9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>
    <w:nsid w:val="099E1E09"/>
    <w:multiLevelType w:val="hybridMultilevel"/>
    <w:tmpl w:val="AD78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13A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5">
    <w:nsid w:val="41D0781C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6">
    <w:nsid w:val="42E50BF0"/>
    <w:multiLevelType w:val="hybridMultilevel"/>
    <w:tmpl w:val="E4D8B250"/>
    <w:lvl w:ilvl="0" w:tplc="1826B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F4713"/>
    <w:multiLevelType w:val="hybridMultilevel"/>
    <w:tmpl w:val="CE10C812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8">
    <w:nsid w:val="5E495D20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9">
    <w:nsid w:val="6C537D56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EA"/>
    <w:rsid w:val="00002EC9"/>
    <w:rsid w:val="000445AC"/>
    <w:rsid w:val="000B142D"/>
    <w:rsid w:val="000C3F49"/>
    <w:rsid w:val="00105B32"/>
    <w:rsid w:val="00122A48"/>
    <w:rsid w:val="00133C99"/>
    <w:rsid w:val="00190F8D"/>
    <w:rsid w:val="001969B1"/>
    <w:rsid w:val="002074A7"/>
    <w:rsid w:val="00213D86"/>
    <w:rsid w:val="00252E23"/>
    <w:rsid w:val="002C746B"/>
    <w:rsid w:val="002F2843"/>
    <w:rsid w:val="00325C76"/>
    <w:rsid w:val="003879B9"/>
    <w:rsid w:val="003E535C"/>
    <w:rsid w:val="00417621"/>
    <w:rsid w:val="004606C5"/>
    <w:rsid w:val="00460C14"/>
    <w:rsid w:val="00466D76"/>
    <w:rsid w:val="00471F2E"/>
    <w:rsid w:val="004A419C"/>
    <w:rsid w:val="004B51B5"/>
    <w:rsid w:val="00566AAD"/>
    <w:rsid w:val="005A4CD9"/>
    <w:rsid w:val="005C1088"/>
    <w:rsid w:val="00627513"/>
    <w:rsid w:val="00633ECF"/>
    <w:rsid w:val="006E5729"/>
    <w:rsid w:val="00724CA5"/>
    <w:rsid w:val="00734D8D"/>
    <w:rsid w:val="00741BF1"/>
    <w:rsid w:val="007A2378"/>
    <w:rsid w:val="007C72B4"/>
    <w:rsid w:val="00850E0B"/>
    <w:rsid w:val="008602CF"/>
    <w:rsid w:val="008B245D"/>
    <w:rsid w:val="008B6DE0"/>
    <w:rsid w:val="008D783B"/>
    <w:rsid w:val="008E7221"/>
    <w:rsid w:val="009233C9"/>
    <w:rsid w:val="00953A80"/>
    <w:rsid w:val="00A440C1"/>
    <w:rsid w:val="00A800F1"/>
    <w:rsid w:val="00A81238"/>
    <w:rsid w:val="00B07F26"/>
    <w:rsid w:val="00B20B3A"/>
    <w:rsid w:val="00B82722"/>
    <w:rsid w:val="00BB1407"/>
    <w:rsid w:val="00C25ED1"/>
    <w:rsid w:val="00C55574"/>
    <w:rsid w:val="00C83EAA"/>
    <w:rsid w:val="00CB1FED"/>
    <w:rsid w:val="00CC2D13"/>
    <w:rsid w:val="00E327A8"/>
    <w:rsid w:val="00E75953"/>
    <w:rsid w:val="00E85D67"/>
    <w:rsid w:val="00ED32B0"/>
    <w:rsid w:val="00EE5038"/>
    <w:rsid w:val="00EF6865"/>
    <w:rsid w:val="00F06E1D"/>
    <w:rsid w:val="00F567C7"/>
    <w:rsid w:val="00F667AC"/>
    <w:rsid w:val="00F928EA"/>
    <w:rsid w:val="00FA74BA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14C4-D03B-403C-85F8-FE947B78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ED1"/>
    <w:pPr>
      <w:ind w:left="720"/>
      <w:contextualSpacing/>
    </w:pPr>
  </w:style>
  <w:style w:type="paragraph" w:styleId="a4">
    <w:name w:val="Body Text"/>
    <w:basedOn w:val="a"/>
    <w:link w:val="a5"/>
    <w:rsid w:val="008E7221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8E722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2-11">
    <w:name w:val="содержание2-11"/>
    <w:basedOn w:val="a"/>
    <w:rsid w:val="00A8123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 Знак Знак1 Знак Знак1 Знак Знак Знак Знак Знак Знак Знак Знак"/>
    <w:basedOn w:val="a"/>
    <w:rsid w:val="002F28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Александра Геннадьевна</dc:creator>
  <cp:keywords/>
  <dc:description/>
  <cp:lastModifiedBy>Алексеева Татьяна Анатольевна</cp:lastModifiedBy>
  <cp:revision>57</cp:revision>
  <dcterms:created xsi:type="dcterms:W3CDTF">2022-01-21T09:23:00Z</dcterms:created>
  <dcterms:modified xsi:type="dcterms:W3CDTF">2022-12-14T11:29:00Z</dcterms:modified>
</cp:coreProperties>
</file>