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56" w:rsidRPr="00A2370E" w:rsidRDefault="001C2756" w:rsidP="00C87585">
      <w:pPr>
        <w:autoSpaceDE w:val="0"/>
      </w:pPr>
    </w:p>
    <w:p w:rsidR="0064641F" w:rsidRPr="00734A48" w:rsidRDefault="003C175A" w:rsidP="00730FDA">
      <w:pPr>
        <w:pStyle w:val="35"/>
        <w:jc w:val="center"/>
        <w:rPr>
          <w:lang w:eastAsia="en-US"/>
        </w:rPr>
      </w:pPr>
      <w:r w:rsidRPr="00734A48">
        <w:rPr>
          <w:lang w:eastAsia="en-US"/>
        </w:rPr>
        <w:t>Техническое задание</w:t>
      </w:r>
    </w:p>
    <w:p w:rsidR="003D57E7" w:rsidRPr="00734A48" w:rsidRDefault="009F02F0" w:rsidP="003D57E7">
      <w:pPr>
        <w:keepLines/>
        <w:widowControl w:val="0"/>
        <w:suppressLineNumbers/>
        <w:autoSpaceDE w:val="0"/>
        <w:jc w:val="center"/>
        <w:rPr>
          <w:b/>
        </w:rPr>
      </w:pPr>
      <w:r w:rsidRPr="00734A48">
        <w:rPr>
          <w:b/>
        </w:rPr>
        <w:t xml:space="preserve">на поставку инвалидам </w:t>
      </w:r>
      <w:r w:rsidRPr="00734A48">
        <w:rPr>
          <w:b/>
          <w:bCs/>
          <w:color w:val="000000"/>
        </w:rPr>
        <w:t xml:space="preserve">подгузников для взрослых </w:t>
      </w:r>
      <w:r w:rsidRPr="00734A48">
        <w:rPr>
          <w:b/>
          <w:bCs/>
          <w:color w:val="000000"/>
          <w:spacing w:val="1"/>
          <w:shd w:val="clear" w:color="auto" w:fill="FFFFFF"/>
        </w:rPr>
        <w:t>в 202</w:t>
      </w:r>
      <w:r w:rsidR="003C175A" w:rsidRPr="00734A48">
        <w:rPr>
          <w:b/>
          <w:bCs/>
          <w:color w:val="000000"/>
          <w:spacing w:val="1"/>
          <w:shd w:val="clear" w:color="auto" w:fill="FFFFFF"/>
        </w:rPr>
        <w:t>3</w:t>
      </w:r>
      <w:r w:rsidRPr="00734A48">
        <w:rPr>
          <w:b/>
          <w:bCs/>
          <w:color w:val="000000"/>
          <w:spacing w:val="1"/>
          <w:shd w:val="clear" w:color="auto" w:fill="FFFFFF"/>
        </w:rPr>
        <w:t xml:space="preserve"> году</w:t>
      </w:r>
    </w:p>
    <w:p w:rsidR="009F02F0" w:rsidRPr="00734A48" w:rsidRDefault="009F02F0" w:rsidP="009F02F0">
      <w:pPr>
        <w:jc w:val="both"/>
        <w:rPr>
          <w:bCs/>
        </w:rPr>
      </w:pPr>
    </w:p>
    <w:p w:rsidR="00DB32CC" w:rsidRPr="00734A48" w:rsidRDefault="00730FDA" w:rsidP="00730FDA">
      <w:pPr>
        <w:ind w:firstLine="708"/>
        <w:jc w:val="both"/>
        <w:rPr>
          <w:sz w:val="22"/>
          <w:szCs w:val="22"/>
        </w:rPr>
      </w:pPr>
      <w:r w:rsidRPr="00734A48">
        <w:rPr>
          <w:sz w:val="22"/>
          <w:szCs w:val="22"/>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DB32CC" w:rsidRPr="00734A48" w:rsidRDefault="00DB32CC" w:rsidP="00DB32CC">
      <w:pPr>
        <w:ind w:firstLine="708"/>
        <w:jc w:val="both"/>
        <w:rPr>
          <w:sz w:val="22"/>
          <w:szCs w:val="22"/>
        </w:rPr>
      </w:pPr>
      <w:r w:rsidRPr="00734A48">
        <w:rPr>
          <w:sz w:val="22"/>
          <w:szCs w:val="22"/>
        </w:rP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DB32CC" w:rsidRPr="00734A48" w:rsidRDefault="00DB32CC" w:rsidP="00DB32CC">
      <w:pPr>
        <w:ind w:firstLine="708"/>
        <w:jc w:val="both"/>
        <w:rPr>
          <w:sz w:val="22"/>
          <w:szCs w:val="22"/>
        </w:rPr>
      </w:pPr>
      <w:r w:rsidRPr="00734A48">
        <w:rPr>
          <w:sz w:val="22"/>
          <w:szCs w:val="22"/>
        </w:rPr>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DB32CC" w:rsidRPr="00734A48" w:rsidRDefault="00DB32CC" w:rsidP="00DB32CC">
      <w:pPr>
        <w:ind w:firstLine="708"/>
        <w:jc w:val="both"/>
        <w:rPr>
          <w:sz w:val="22"/>
          <w:szCs w:val="22"/>
        </w:rPr>
      </w:pPr>
      <w:r w:rsidRPr="00734A48">
        <w:rPr>
          <w:color w:val="000000"/>
          <w:sz w:val="22"/>
          <w:szCs w:val="22"/>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DB32CC" w:rsidRPr="00734A48" w:rsidRDefault="00DB32CC" w:rsidP="00DB32CC">
      <w:pPr>
        <w:ind w:firstLine="708"/>
        <w:jc w:val="both"/>
        <w:rPr>
          <w:sz w:val="22"/>
          <w:szCs w:val="22"/>
        </w:rPr>
      </w:pPr>
      <w:r w:rsidRPr="00734A48">
        <w:rPr>
          <w:color w:val="000000"/>
          <w:sz w:val="22"/>
          <w:szCs w:val="22"/>
        </w:rPr>
        <w:t xml:space="preserve">Подгузники должны обеспечивать соблюдение санитарно-гигиенических условий для инвалидов с нарушениями функций выделения. </w:t>
      </w:r>
      <w:r w:rsidRPr="00734A48">
        <w:rPr>
          <w:sz w:val="22"/>
          <w:szCs w:val="22"/>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DB32CC" w:rsidRPr="00734A48" w:rsidRDefault="00DB32CC" w:rsidP="00DB32CC">
      <w:pPr>
        <w:ind w:firstLine="708"/>
        <w:jc w:val="both"/>
        <w:rPr>
          <w:sz w:val="22"/>
          <w:szCs w:val="22"/>
        </w:rPr>
      </w:pPr>
      <w:r w:rsidRPr="00734A48">
        <w:rPr>
          <w:sz w:val="22"/>
          <w:szCs w:val="22"/>
        </w:rPr>
        <w:t xml:space="preserve">Система крепления подгузника на теле инвалида: застежки-липучки многократного использования. Обязательное наличие индикатора влагонасыщения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DB32CC" w:rsidRPr="00734A48" w:rsidRDefault="00DB32CC" w:rsidP="00DB32CC">
      <w:pPr>
        <w:ind w:firstLine="708"/>
        <w:jc w:val="both"/>
        <w:rPr>
          <w:sz w:val="22"/>
          <w:szCs w:val="22"/>
        </w:rPr>
      </w:pPr>
      <w:r w:rsidRPr="00734A48">
        <w:rPr>
          <w:sz w:val="22"/>
          <w:szCs w:val="22"/>
        </w:rPr>
        <w:t>Должны отсутствовать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DB32CC" w:rsidRPr="00734A48" w:rsidRDefault="00DB32CC" w:rsidP="00DB32CC">
      <w:pPr>
        <w:ind w:firstLine="708"/>
        <w:jc w:val="both"/>
        <w:rPr>
          <w:sz w:val="22"/>
          <w:szCs w:val="22"/>
          <w:lang w:val="de-DE"/>
        </w:rPr>
      </w:pPr>
      <w:r w:rsidRPr="00734A48">
        <w:rPr>
          <w:sz w:val="22"/>
          <w:szCs w:val="22"/>
        </w:rPr>
        <w:t>Общие требования к подгузникам, реализуемым на территории Российской федерации устанавливаются в соответствии с ГОСТ Р 55082-2012.</w:t>
      </w:r>
    </w:p>
    <w:p w:rsidR="00DB32CC" w:rsidRPr="00734A48" w:rsidRDefault="00DB32CC" w:rsidP="00DB32CC">
      <w:pPr>
        <w:ind w:firstLine="708"/>
        <w:jc w:val="both"/>
        <w:rPr>
          <w:sz w:val="22"/>
          <w:szCs w:val="22"/>
          <w:lang w:val="de-DE"/>
        </w:rPr>
      </w:pPr>
      <w:r w:rsidRPr="00734A48">
        <w:rPr>
          <w:sz w:val="22"/>
          <w:szCs w:val="22"/>
        </w:rPr>
        <w:t>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отмарывания краски не допускается.</w:t>
      </w:r>
    </w:p>
    <w:p w:rsidR="00DB32CC" w:rsidRPr="00734A48" w:rsidRDefault="00DB32CC" w:rsidP="00DB32CC">
      <w:pPr>
        <w:ind w:firstLine="708"/>
        <w:rPr>
          <w:sz w:val="22"/>
          <w:szCs w:val="22"/>
        </w:rPr>
      </w:pPr>
      <w:r w:rsidRPr="00734A48">
        <w:rPr>
          <w:sz w:val="22"/>
          <w:szCs w:val="22"/>
        </w:rPr>
        <w:t>Маркировка на потребительской упаковке подгузников должна содержать:</w:t>
      </w:r>
      <w:r w:rsidRPr="00734A48">
        <w:rPr>
          <w:sz w:val="22"/>
          <w:szCs w:val="22"/>
        </w:rPr>
        <w:br/>
        <w:t xml:space="preserve">     - наименование страны-изготовителя;</w:t>
      </w:r>
      <w:r w:rsidRPr="00734A48">
        <w:rPr>
          <w:sz w:val="22"/>
          <w:szCs w:val="22"/>
        </w:rPr>
        <w:br/>
        <w:t xml:space="preserve">     - наименование и местонахождение изготовителя (продавца, поставщика), товарный знак (при наличии);</w:t>
      </w:r>
      <w:r w:rsidRPr="00734A48">
        <w:rPr>
          <w:sz w:val="22"/>
          <w:szCs w:val="22"/>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734A48">
        <w:rPr>
          <w:sz w:val="22"/>
          <w:szCs w:val="22"/>
        </w:rPr>
        <w:br/>
        <w:t xml:space="preserve">     - правила по применению подгузника (в виде рисунков или текста);</w:t>
      </w:r>
      <w:r w:rsidRPr="00734A48">
        <w:rPr>
          <w:sz w:val="22"/>
          <w:szCs w:val="22"/>
        </w:rPr>
        <w:br/>
        <w:t xml:space="preserve">     - указания по утилизации подгузника: слова "Не бросать в канализацию" и/или рисунок, понятно отображающий эти указания;</w:t>
      </w:r>
      <w:r w:rsidRPr="00734A48">
        <w:rPr>
          <w:sz w:val="22"/>
          <w:szCs w:val="22"/>
        </w:rPr>
        <w:br/>
        <w:t xml:space="preserve">     - информацию о наличии специальных ингредиентов;</w:t>
      </w:r>
      <w:r w:rsidRPr="00734A48">
        <w:rPr>
          <w:sz w:val="22"/>
          <w:szCs w:val="22"/>
        </w:rPr>
        <w:br/>
        <w:t xml:space="preserve">     - отличительные характеристики подгузника в соответствии с техническим исполнением (в виде рисунков и/или текста);</w:t>
      </w:r>
      <w:r w:rsidRPr="00734A48">
        <w:rPr>
          <w:sz w:val="22"/>
          <w:szCs w:val="22"/>
        </w:rPr>
        <w:br/>
      </w:r>
      <w:r w:rsidRPr="00734A48">
        <w:rPr>
          <w:sz w:val="22"/>
          <w:szCs w:val="22"/>
        </w:rPr>
        <w:lastRenderedPageBreak/>
        <w:t xml:space="preserve">     - номер артикула (при наличии);</w:t>
      </w:r>
      <w:r w:rsidRPr="00734A48">
        <w:rPr>
          <w:sz w:val="22"/>
          <w:szCs w:val="22"/>
        </w:rPr>
        <w:br/>
        <w:t xml:space="preserve">     - количество подгузников в упаковке;</w:t>
      </w:r>
      <w:r w:rsidRPr="00734A48">
        <w:rPr>
          <w:sz w:val="22"/>
          <w:szCs w:val="22"/>
        </w:rPr>
        <w:br/>
        <w:t xml:space="preserve">     - дату (месяц, год) изготовления;</w:t>
      </w:r>
      <w:r w:rsidRPr="00734A48">
        <w:rPr>
          <w:sz w:val="22"/>
          <w:szCs w:val="22"/>
        </w:rPr>
        <w:br/>
        <w:t xml:space="preserve">     - срок годности, устанавливаемый изготовителем;</w:t>
      </w:r>
      <w:r w:rsidRPr="00734A48">
        <w:rPr>
          <w:sz w:val="22"/>
          <w:szCs w:val="22"/>
        </w:rPr>
        <w:br/>
        <w:t xml:space="preserve">     - обозначение настоящего Национального стандарта;</w:t>
      </w:r>
      <w:r w:rsidRPr="00734A48">
        <w:rPr>
          <w:sz w:val="22"/>
          <w:szCs w:val="22"/>
        </w:rPr>
        <w:br/>
        <w:t xml:space="preserve">     - штриховой код (при наличии).</w:t>
      </w:r>
    </w:p>
    <w:p w:rsidR="00DB32CC" w:rsidRPr="00734A48" w:rsidRDefault="00DB32CC" w:rsidP="00DB32CC">
      <w:pPr>
        <w:ind w:firstLine="708"/>
        <w:jc w:val="both"/>
        <w:rPr>
          <w:sz w:val="22"/>
          <w:szCs w:val="22"/>
        </w:rPr>
      </w:pPr>
      <w:r w:rsidRPr="00734A48">
        <w:rPr>
          <w:sz w:val="22"/>
          <w:szCs w:val="22"/>
        </w:rPr>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DB32CC" w:rsidRPr="00734A48" w:rsidRDefault="00DB32CC" w:rsidP="00DB32CC">
      <w:pPr>
        <w:tabs>
          <w:tab w:val="left" w:pos="708"/>
        </w:tabs>
        <w:jc w:val="both"/>
        <w:rPr>
          <w:rFonts w:eastAsia="Andale Sans UI"/>
          <w:sz w:val="22"/>
          <w:szCs w:val="22"/>
          <w:lang w:eastAsia="ja-JP"/>
        </w:rPr>
      </w:pPr>
      <w:r w:rsidRPr="00734A48">
        <w:rPr>
          <w:sz w:val="22"/>
          <w:szCs w:val="22"/>
        </w:rPr>
        <w:tab/>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DB32CC" w:rsidRPr="00734A48" w:rsidRDefault="00DB32CC" w:rsidP="00DB32CC">
      <w:pPr>
        <w:tabs>
          <w:tab w:val="left" w:pos="708"/>
        </w:tabs>
        <w:jc w:val="both"/>
        <w:rPr>
          <w:sz w:val="22"/>
          <w:szCs w:val="22"/>
          <w:lang w:val="de-DE" w:eastAsia="en-US"/>
        </w:rPr>
      </w:pPr>
      <w:r w:rsidRPr="00734A48">
        <w:rPr>
          <w:sz w:val="22"/>
          <w:szCs w:val="22"/>
        </w:rPr>
        <w:tab/>
        <w:t xml:space="preserve">Подгузники должны быть упакованы в тару, обеспечивающую сохранность подгузников при транспортировании и хранении. </w:t>
      </w:r>
    </w:p>
    <w:p w:rsidR="00DB32CC" w:rsidRPr="00734A48" w:rsidRDefault="00DB32CC" w:rsidP="00DB32CC">
      <w:pPr>
        <w:ind w:firstLine="708"/>
        <w:jc w:val="both"/>
        <w:rPr>
          <w:sz w:val="22"/>
          <w:szCs w:val="22"/>
        </w:rPr>
      </w:pPr>
      <w:r w:rsidRPr="00734A48">
        <w:rPr>
          <w:sz w:val="22"/>
          <w:szCs w:val="22"/>
        </w:rPr>
        <w:t xml:space="preserve">Подгузники в количестве, определяемом производителем, упаковывают в пакеты из полимерной пленки или пачки по </w:t>
      </w:r>
      <w:r w:rsidRPr="00734A48">
        <w:rPr>
          <w:sz w:val="22"/>
          <w:szCs w:val="22"/>
          <w:u w:val="single"/>
        </w:rPr>
        <w:t>ГОСТ</w:t>
      </w:r>
      <w:r w:rsidRPr="00734A48">
        <w:rPr>
          <w:sz w:val="22"/>
          <w:szCs w:val="22"/>
        </w:rPr>
        <w:t xml:space="preserve"> 33781-2016, или коробки по </w:t>
      </w:r>
      <w:r w:rsidRPr="00734A48">
        <w:rPr>
          <w:sz w:val="22"/>
          <w:szCs w:val="22"/>
          <w:u w:val="single"/>
        </w:rPr>
        <w:t>ГОСТ</w:t>
      </w:r>
      <w:r w:rsidRPr="00734A48">
        <w:rPr>
          <w:sz w:val="22"/>
          <w:szCs w:val="22"/>
        </w:rPr>
        <w:t xml:space="preserve"> 33781-2016, или другую потребительскую упаковку, обеспечивающую сохранность подгузников при транспортировании и хранении.</w:t>
      </w:r>
    </w:p>
    <w:p w:rsidR="00DB32CC" w:rsidRPr="00734A48" w:rsidRDefault="00DB32CC" w:rsidP="00DB32CC">
      <w:pPr>
        <w:ind w:firstLine="708"/>
        <w:jc w:val="both"/>
        <w:rPr>
          <w:sz w:val="22"/>
          <w:szCs w:val="22"/>
        </w:rPr>
      </w:pPr>
      <w:r w:rsidRPr="00734A48">
        <w:rPr>
          <w:sz w:val="22"/>
          <w:szCs w:val="22"/>
        </w:rPr>
        <w:t>Швы в пакетах из полимерной пленки должны быть заварены.</w:t>
      </w:r>
    </w:p>
    <w:p w:rsidR="00DB32CC" w:rsidRPr="00734A48" w:rsidRDefault="00DB32CC" w:rsidP="00DB32CC">
      <w:pPr>
        <w:ind w:firstLine="708"/>
        <w:jc w:val="both"/>
        <w:rPr>
          <w:sz w:val="22"/>
          <w:szCs w:val="22"/>
        </w:rPr>
      </w:pPr>
      <w:r w:rsidRPr="00734A48">
        <w:rPr>
          <w:sz w:val="22"/>
          <w:szCs w:val="22"/>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DB32CC" w:rsidRPr="00734A48" w:rsidRDefault="00DB32CC" w:rsidP="00DB32CC">
      <w:pPr>
        <w:ind w:firstLine="708"/>
        <w:jc w:val="both"/>
        <w:rPr>
          <w:sz w:val="22"/>
          <w:szCs w:val="22"/>
        </w:rPr>
      </w:pPr>
      <w:r w:rsidRPr="00734A48">
        <w:rPr>
          <w:sz w:val="22"/>
          <w:szCs w:val="22"/>
        </w:rPr>
        <w:t>Отсутствует механическое повреждение упаковки, открывающее доступ к поверхности подгузника.</w:t>
      </w:r>
    </w:p>
    <w:p w:rsidR="00DB32CC" w:rsidRPr="00734A48" w:rsidRDefault="00DB32CC" w:rsidP="00DB32CC">
      <w:pPr>
        <w:jc w:val="both"/>
        <w:rPr>
          <w:sz w:val="22"/>
          <w:szCs w:val="22"/>
        </w:rPr>
      </w:pPr>
      <w:r w:rsidRPr="00734A48">
        <w:rPr>
          <w:sz w:val="22"/>
          <w:szCs w:val="22"/>
        </w:rPr>
        <w:tab/>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B32CC" w:rsidRPr="00734A48" w:rsidRDefault="00DB32CC" w:rsidP="00DB32CC">
      <w:pPr>
        <w:tabs>
          <w:tab w:val="left" w:pos="708"/>
        </w:tabs>
        <w:jc w:val="both"/>
        <w:rPr>
          <w:sz w:val="22"/>
          <w:szCs w:val="22"/>
        </w:rPr>
      </w:pPr>
      <w:r w:rsidRPr="00734A48">
        <w:rPr>
          <w:sz w:val="22"/>
          <w:szCs w:val="22"/>
        </w:rPr>
        <w:tab/>
        <w:t xml:space="preserve">Подгузники, упакованные в потребительскую упаковку, упаковывают в кипу, ящик по </w:t>
      </w:r>
      <w:hyperlink r:id="rId8" w:history="1">
        <w:r w:rsidRPr="00734A48">
          <w:rPr>
            <w:color w:val="0000FF"/>
            <w:sz w:val="22"/>
            <w:szCs w:val="22"/>
            <w:u w:val="single"/>
          </w:rPr>
          <w:t>ГОСТ 6658</w:t>
        </w:r>
      </w:hyperlink>
      <w:r w:rsidRPr="00734A48">
        <w:rPr>
          <w:sz w:val="22"/>
          <w:szCs w:val="22"/>
        </w:rPr>
        <w:t>-75.</w:t>
      </w:r>
    </w:p>
    <w:p w:rsidR="00DB32CC" w:rsidRPr="00734A48" w:rsidRDefault="00DB32CC" w:rsidP="00DB32CC">
      <w:pPr>
        <w:tabs>
          <w:tab w:val="left" w:pos="708"/>
        </w:tabs>
        <w:jc w:val="both"/>
        <w:rPr>
          <w:sz w:val="22"/>
          <w:szCs w:val="22"/>
        </w:rPr>
      </w:pPr>
      <w:r w:rsidRPr="00734A48">
        <w:rPr>
          <w:sz w:val="22"/>
          <w:szCs w:val="22"/>
        </w:rPr>
        <w:tab/>
        <w:t xml:space="preserve">Транспортирование изделий должно осуществляться по </w:t>
      </w:r>
      <w:hyperlink r:id="rId9" w:history="1">
        <w:r w:rsidRPr="00734A48">
          <w:rPr>
            <w:color w:val="0000FF"/>
            <w:sz w:val="22"/>
            <w:szCs w:val="22"/>
            <w:u w:val="single"/>
          </w:rPr>
          <w:t>ГОСТ 6658</w:t>
        </w:r>
      </w:hyperlink>
      <w:r w:rsidRPr="00734A48">
        <w:rPr>
          <w:sz w:val="22"/>
          <w:szCs w:val="22"/>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0" w:history="1">
        <w:r w:rsidRPr="00734A48">
          <w:rPr>
            <w:color w:val="0000FF"/>
            <w:sz w:val="22"/>
            <w:szCs w:val="22"/>
            <w:u w:val="single"/>
          </w:rPr>
          <w:t>ГОСТ 15150</w:t>
        </w:r>
      </w:hyperlink>
      <w:r w:rsidRPr="00734A48">
        <w:rPr>
          <w:sz w:val="22"/>
          <w:szCs w:val="22"/>
        </w:rPr>
        <w:t>-69.</w:t>
      </w:r>
    </w:p>
    <w:p w:rsidR="009F02F0" w:rsidRPr="00734A48" w:rsidRDefault="00DB32CC" w:rsidP="00315C7E">
      <w:pPr>
        <w:ind w:firstLine="708"/>
        <w:jc w:val="both"/>
        <w:rPr>
          <w:sz w:val="22"/>
          <w:szCs w:val="22"/>
        </w:rPr>
      </w:pPr>
      <w:r w:rsidRPr="00734A48">
        <w:rPr>
          <w:sz w:val="22"/>
          <w:szCs w:val="22"/>
        </w:rPr>
        <w:t xml:space="preserve">Условия хранения подгузников в транспортной упаковке на складах потребителя и изготовителя – по </w:t>
      </w:r>
      <w:hyperlink r:id="rId11" w:history="1">
        <w:r w:rsidRPr="00734A48">
          <w:rPr>
            <w:color w:val="0000FF"/>
            <w:sz w:val="22"/>
            <w:szCs w:val="22"/>
            <w:u w:val="single"/>
          </w:rPr>
          <w:t>ГОСТ 15150</w:t>
        </w:r>
      </w:hyperlink>
      <w:r w:rsidRPr="00734A48">
        <w:rPr>
          <w:sz w:val="22"/>
          <w:szCs w:val="22"/>
        </w:rPr>
        <w:t>-69.</w:t>
      </w:r>
    </w:p>
    <w:p w:rsidR="00D82436" w:rsidRPr="00734A48" w:rsidRDefault="009F02F0" w:rsidP="00315C7E">
      <w:pPr>
        <w:pStyle w:val="afff"/>
        <w:jc w:val="both"/>
        <w:rPr>
          <w:bCs/>
        </w:rPr>
      </w:pPr>
      <w:r w:rsidRPr="00734A48">
        <w:rPr>
          <w:b/>
          <w:color w:val="000000"/>
        </w:rPr>
        <w:t>Конкретные показатели товара</w:t>
      </w:r>
    </w:p>
    <w:p w:rsidR="00315C7E" w:rsidRPr="00734A48" w:rsidRDefault="00315C7E" w:rsidP="009F02F0">
      <w:pPr>
        <w:jc w:val="both"/>
      </w:pPr>
    </w:p>
    <w:tbl>
      <w:tblPr>
        <w:tblW w:w="10207" w:type="dxa"/>
        <w:tblInd w:w="-34" w:type="dxa"/>
        <w:tblLayout w:type="fixed"/>
        <w:tblLook w:val="04A0" w:firstRow="1" w:lastRow="0" w:firstColumn="1" w:lastColumn="0" w:noHBand="0" w:noVBand="1"/>
      </w:tblPr>
      <w:tblGrid>
        <w:gridCol w:w="3119"/>
        <w:gridCol w:w="4536"/>
        <w:gridCol w:w="1418"/>
        <w:gridCol w:w="1134"/>
      </w:tblGrid>
      <w:tr w:rsidR="00315C7E" w:rsidRPr="00734A48" w:rsidTr="00315C7E">
        <w:trPr>
          <w:trHeight w:val="1406"/>
        </w:trPr>
        <w:tc>
          <w:tcPr>
            <w:tcW w:w="3119" w:type="dxa"/>
            <w:tcBorders>
              <w:top w:val="single" w:sz="4" w:space="0" w:color="000000"/>
              <w:left w:val="single" w:sz="4" w:space="0" w:color="000000"/>
              <w:bottom w:val="single" w:sz="4" w:space="0" w:color="auto"/>
              <w:right w:val="nil"/>
            </w:tcBorders>
            <w:hideMark/>
          </w:tcPr>
          <w:p w:rsidR="00315C7E" w:rsidRPr="00734A48" w:rsidRDefault="00315C7E" w:rsidP="007D2AEA">
            <w:pPr>
              <w:rPr>
                <w:sz w:val="16"/>
                <w:szCs w:val="16"/>
                <w:lang w:eastAsia="en-US"/>
              </w:rPr>
            </w:pPr>
            <w:r w:rsidRPr="00734A48">
              <w:rPr>
                <w:sz w:val="16"/>
                <w:szCs w:val="16"/>
              </w:rPr>
              <w:t xml:space="preserve">Необходимо указать наименование медицинского изделия, предлагаемого к поставке  с указанием шифра (модели) (при наличии), указание на товарный знак (его словесное обозначение) (при наличии), </w:t>
            </w:r>
          </w:p>
          <w:p w:rsidR="00315C7E" w:rsidRPr="00734A48" w:rsidRDefault="00315C7E" w:rsidP="007D2AEA">
            <w:pPr>
              <w:rPr>
                <w:sz w:val="16"/>
                <w:szCs w:val="16"/>
              </w:rPr>
            </w:pPr>
            <w:r w:rsidRPr="00734A48">
              <w:rPr>
                <w:sz w:val="16"/>
                <w:szCs w:val="16"/>
              </w:rPr>
              <w:t xml:space="preserve">Наименование страны происхождения товара </w:t>
            </w:r>
          </w:p>
          <w:p w:rsidR="00315C7E" w:rsidRPr="00734A48" w:rsidRDefault="00315C7E" w:rsidP="007D2AEA">
            <w:pPr>
              <w:jc w:val="both"/>
              <w:rPr>
                <w:sz w:val="16"/>
                <w:szCs w:val="16"/>
                <w:lang w:eastAsia="en-US"/>
              </w:rPr>
            </w:pPr>
            <w:r w:rsidRPr="00734A48">
              <w:rPr>
                <w:sz w:val="16"/>
                <w:szCs w:val="16"/>
              </w:rPr>
              <w:t>указанное в соответствии с постановлением Госстандарта России от 14.12.2001 № 529-ст «О принятии и введении в действие Общероссийского классификатора стран мира»</w:t>
            </w:r>
          </w:p>
        </w:tc>
        <w:tc>
          <w:tcPr>
            <w:tcW w:w="4536" w:type="dxa"/>
            <w:tcBorders>
              <w:top w:val="single" w:sz="4" w:space="0" w:color="000000"/>
              <w:left w:val="single" w:sz="4" w:space="0" w:color="000000"/>
              <w:bottom w:val="single" w:sz="4" w:space="0" w:color="000000"/>
              <w:right w:val="nil"/>
            </w:tcBorders>
            <w:hideMark/>
          </w:tcPr>
          <w:p w:rsidR="00315C7E" w:rsidRPr="00734A48" w:rsidRDefault="00315C7E" w:rsidP="007D2AEA">
            <w:pPr>
              <w:spacing w:line="276" w:lineRule="auto"/>
              <w:jc w:val="center"/>
              <w:rPr>
                <w:sz w:val="16"/>
                <w:szCs w:val="16"/>
                <w:lang w:eastAsia="en-US"/>
              </w:rPr>
            </w:pPr>
            <w:r w:rsidRPr="00734A48">
              <w:rPr>
                <w:sz w:val="16"/>
                <w:szCs w:val="16"/>
              </w:rPr>
              <w:t>Описание функциональных и технических характеристик</w:t>
            </w:r>
          </w:p>
        </w:tc>
        <w:tc>
          <w:tcPr>
            <w:tcW w:w="1418" w:type="dxa"/>
            <w:tcBorders>
              <w:top w:val="single" w:sz="4" w:space="0" w:color="000000"/>
              <w:left w:val="single" w:sz="4" w:space="0" w:color="000000"/>
              <w:bottom w:val="single" w:sz="4" w:space="0" w:color="000000"/>
              <w:right w:val="nil"/>
            </w:tcBorders>
            <w:hideMark/>
          </w:tcPr>
          <w:p w:rsidR="00315C7E" w:rsidRPr="00734A48" w:rsidRDefault="00315C7E" w:rsidP="007D2AEA">
            <w:pPr>
              <w:spacing w:line="276" w:lineRule="auto"/>
              <w:jc w:val="center"/>
              <w:rPr>
                <w:sz w:val="16"/>
                <w:szCs w:val="16"/>
                <w:lang w:eastAsia="en-US"/>
              </w:rPr>
            </w:pPr>
            <w:r w:rsidRPr="00734A48">
              <w:rPr>
                <w:sz w:val="16"/>
                <w:szCs w:val="16"/>
              </w:rPr>
              <w:t>Наименование по коду КТРУ, код КТРУ</w:t>
            </w:r>
          </w:p>
        </w:tc>
        <w:tc>
          <w:tcPr>
            <w:tcW w:w="1134" w:type="dxa"/>
            <w:tcBorders>
              <w:top w:val="single" w:sz="4" w:space="0" w:color="000000"/>
              <w:left w:val="single" w:sz="4" w:space="0" w:color="000000"/>
              <w:bottom w:val="single" w:sz="4" w:space="0" w:color="000000"/>
              <w:right w:val="single" w:sz="4" w:space="0" w:color="000000"/>
            </w:tcBorders>
            <w:hideMark/>
          </w:tcPr>
          <w:p w:rsidR="00315C7E" w:rsidRPr="00734A48" w:rsidRDefault="00315C7E" w:rsidP="007D2AEA">
            <w:pPr>
              <w:spacing w:line="276" w:lineRule="auto"/>
              <w:jc w:val="center"/>
              <w:rPr>
                <w:sz w:val="16"/>
                <w:szCs w:val="16"/>
                <w:lang w:eastAsia="en-US"/>
              </w:rPr>
            </w:pPr>
            <w:r w:rsidRPr="00734A48">
              <w:rPr>
                <w:sz w:val="16"/>
                <w:szCs w:val="16"/>
              </w:rPr>
              <w:t>Количество (шт.)</w:t>
            </w:r>
          </w:p>
        </w:tc>
      </w:tr>
      <w:tr w:rsidR="00315C7E" w:rsidRPr="00734A48" w:rsidTr="00315C7E">
        <w:trPr>
          <w:trHeight w:val="575"/>
        </w:trPr>
        <w:tc>
          <w:tcPr>
            <w:tcW w:w="3119" w:type="dxa"/>
            <w:tcBorders>
              <w:top w:val="single" w:sz="4" w:space="0" w:color="auto"/>
              <w:left w:val="single" w:sz="4" w:space="0" w:color="auto"/>
              <w:bottom w:val="single" w:sz="4" w:space="0" w:color="auto"/>
              <w:right w:val="single" w:sz="4" w:space="0" w:color="auto"/>
            </w:tcBorders>
          </w:tcPr>
          <w:p w:rsidR="00315C7E" w:rsidRPr="00734A48" w:rsidRDefault="00315C7E" w:rsidP="007D2AEA">
            <w:pPr>
              <w:spacing w:after="200" w:line="276" w:lineRule="auto"/>
              <w:jc w:val="center"/>
              <w:rPr>
                <w:sz w:val="16"/>
                <w:szCs w:val="16"/>
                <w:lang w:eastAsia="en-US"/>
              </w:rPr>
            </w:pPr>
            <w:r w:rsidRPr="00734A48">
              <w:rPr>
                <w:sz w:val="16"/>
                <w:szCs w:val="16"/>
              </w:rPr>
              <w:t>22-01-06Подгузники для взрослых, размер "S" (объем талии/бедер до 90 см), с полным влагопоглощением не менее 1000 г, обратная сорбция не более 4,4г, скорость впитывания не  менее 2,3 см3/с</w:t>
            </w:r>
          </w:p>
        </w:tc>
        <w:tc>
          <w:tcPr>
            <w:tcW w:w="4536" w:type="dxa"/>
            <w:vMerge w:val="restart"/>
            <w:tcBorders>
              <w:left w:val="single" w:sz="4" w:space="0" w:color="auto"/>
              <w:right w:val="nil"/>
            </w:tcBorders>
            <w:hideMark/>
          </w:tcPr>
          <w:p w:rsidR="00315C7E" w:rsidRPr="00734A48" w:rsidRDefault="00315C7E" w:rsidP="007D2AEA">
            <w:pPr>
              <w:snapToGrid w:val="0"/>
              <w:jc w:val="both"/>
              <w:rPr>
                <w:sz w:val="16"/>
                <w:szCs w:val="16"/>
                <w:lang w:eastAsia="en-US"/>
              </w:rPr>
            </w:pPr>
            <w:r w:rsidRPr="00734A48">
              <w:rPr>
                <w:sz w:val="16"/>
                <w:szCs w:val="16"/>
                <w:lang w:eastAsia="en-US"/>
              </w:rPr>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 </w:t>
            </w:r>
          </w:p>
          <w:p w:rsidR="00315C7E" w:rsidRPr="00734A48" w:rsidRDefault="00315C7E" w:rsidP="007D2AEA">
            <w:pPr>
              <w:snapToGrid w:val="0"/>
              <w:jc w:val="both"/>
              <w:rPr>
                <w:sz w:val="16"/>
                <w:szCs w:val="16"/>
                <w:lang w:eastAsia="en-US"/>
              </w:rPr>
            </w:pPr>
            <w:r w:rsidRPr="00734A48">
              <w:rPr>
                <w:sz w:val="16"/>
                <w:szCs w:val="16"/>
                <w:lang w:eastAsia="en-US"/>
              </w:rPr>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315C7E" w:rsidRPr="00734A48" w:rsidRDefault="00315C7E" w:rsidP="007D2AEA">
            <w:pPr>
              <w:snapToGrid w:val="0"/>
              <w:jc w:val="both"/>
              <w:rPr>
                <w:sz w:val="16"/>
                <w:szCs w:val="16"/>
                <w:lang w:eastAsia="en-US"/>
              </w:rPr>
            </w:pPr>
            <w:r w:rsidRPr="00734A48">
              <w:rPr>
                <w:sz w:val="16"/>
                <w:szCs w:val="16"/>
                <w:lang w:eastAsia="en-US"/>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315C7E" w:rsidRPr="00734A48" w:rsidRDefault="00315C7E" w:rsidP="007D2AEA">
            <w:pPr>
              <w:snapToGrid w:val="0"/>
              <w:jc w:val="both"/>
              <w:rPr>
                <w:sz w:val="16"/>
                <w:szCs w:val="16"/>
                <w:lang w:eastAsia="en-US"/>
              </w:rPr>
            </w:pPr>
            <w:r w:rsidRPr="00734A48">
              <w:rPr>
                <w:sz w:val="16"/>
                <w:szCs w:val="16"/>
                <w:lang w:eastAsia="en-US"/>
              </w:rPr>
              <w:t xml:space="preserve">Подгузники должны обеспечивать соблюдение санитарно-гигиенических условий для инвалидов с нарушениями функций выделения. Форма подгузника должна </w:t>
            </w:r>
            <w:r w:rsidRPr="00734A48">
              <w:rPr>
                <w:sz w:val="16"/>
                <w:szCs w:val="16"/>
                <w:lang w:eastAsia="en-US"/>
              </w:rPr>
              <w:lastRenderedPageBreak/>
              <w:t xml:space="preserve">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315C7E" w:rsidRPr="00734A48" w:rsidRDefault="00315C7E" w:rsidP="007D2AEA">
            <w:pPr>
              <w:snapToGrid w:val="0"/>
              <w:jc w:val="both"/>
              <w:rPr>
                <w:sz w:val="16"/>
                <w:szCs w:val="16"/>
                <w:lang w:eastAsia="en-US"/>
              </w:rPr>
            </w:pPr>
            <w:r w:rsidRPr="00734A48">
              <w:rPr>
                <w:sz w:val="16"/>
                <w:szCs w:val="16"/>
                <w:lang w:eastAsia="en-US"/>
              </w:rPr>
              <w:t xml:space="preserve">Система крепления подгузника на теле инвалида: четыре застежки-липучки многократного использования. Должно быть обязательно наличие индикатора влагонасыщения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315C7E" w:rsidRPr="00734A48" w:rsidRDefault="00315C7E" w:rsidP="007D2AEA">
            <w:pPr>
              <w:snapToGrid w:val="0"/>
              <w:jc w:val="both"/>
              <w:rPr>
                <w:sz w:val="16"/>
                <w:szCs w:val="16"/>
                <w:lang w:eastAsia="en-US"/>
              </w:rPr>
            </w:pPr>
            <w:r w:rsidRPr="00734A48">
              <w:rPr>
                <w:sz w:val="16"/>
                <w:szCs w:val="16"/>
                <w:lang w:eastAsia="en-US"/>
              </w:rPr>
              <w:t>Должны отсутствовать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315C7E" w:rsidRPr="00734A48" w:rsidRDefault="00315C7E" w:rsidP="007D2AEA">
            <w:pPr>
              <w:snapToGrid w:val="0"/>
              <w:jc w:val="both"/>
              <w:rPr>
                <w:sz w:val="16"/>
                <w:szCs w:val="16"/>
                <w:lang w:eastAsia="en-US"/>
              </w:rPr>
            </w:pPr>
            <w:r w:rsidRPr="00734A48">
              <w:rPr>
                <w:sz w:val="16"/>
                <w:szCs w:val="16"/>
                <w:lang w:eastAsia="en-US"/>
              </w:rPr>
              <w:t>Общие требования к подгузникам, реализуемым на территории Российской федерации устанавливаются в соответствии с ГОСТ Р 55082-2012.</w:t>
            </w:r>
          </w:p>
          <w:p w:rsidR="00315C7E" w:rsidRPr="00734A48" w:rsidRDefault="00315C7E" w:rsidP="007D2AEA">
            <w:pPr>
              <w:snapToGrid w:val="0"/>
              <w:jc w:val="both"/>
              <w:rPr>
                <w:sz w:val="16"/>
                <w:szCs w:val="16"/>
                <w:lang w:eastAsia="en-US"/>
              </w:rPr>
            </w:pPr>
            <w:r w:rsidRPr="00734A48">
              <w:rPr>
                <w:sz w:val="16"/>
                <w:szCs w:val="16"/>
                <w:lang w:eastAsia="en-US"/>
              </w:rPr>
              <w:t>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отмарывания краски не допускается.</w:t>
            </w:r>
          </w:p>
          <w:p w:rsidR="00315C7E" w:rsidRPr="00734A48" w:rsidRDefault="00315C7E" w:rsidP="007D2AEA">
            <w:pPr>
              <w:snapToGrid w:val="0"/>
              <w:jc w:val="both"/>
              <w:rPr>
                <w:sz w:val="16"/>
                <w:szCs w:val="16"/>
                <w:lang w:eastAsia="en-US"/>
              </w:rPr>
            </w:pPr>
            <w:r w:rsidRPr="00734A48">
              <w:rPr>
                <w:sz w:val="16"/>
                <w:szCs w:val="16"/>
                <w:lang w:eastAsia="en-US"/>
              </w:rPr>
              <w:t>Маркировка на потребительской упаковке подгузников должна содержать:</w:t>
            </w:r>
          </w:p>
          <w:p w:rsidR="00315C7E" w:rsidRPr="00734A48" w:rsidRDefault="00315C7E" w:rsidP="007D2AEA">
            <w:pPr>
              <w:snapToGrid w:val="0"/>
              <w:jc w:val="both"/>
              <w:rPr>
                <w:sz w:val="16"/>
                <w:szCs w:val="16"/>
                <w:lang w:eastAsia="en-US"/>
              </w:rPr>
            </w:pPr>
            <w:r w:rsidRPr="00734A48">
              <w:rPr>
                <w:sz w:val="16"/>
                <w:szCs w:val="16"/>
                <w:lang w:eastAsia="en-US"/>
              </w:rPr>
              <w:t xml:space="preserve">     - наименование страны-изготовителя;</w:t>
            </w:r>
          </w:p>
          <w:p w:rsidR="00315C7E" w:rsidRPr="00734A48" w:rsidRDefault="00315C7E" w:rsidP="007D2AEA">
            <w:pPr>
              <w:snapToGrid w:val="0"/>
              <w:jc w:val="both"/>
              <w:rPr>
                <w:sz w:val="16"/>
                <w:szCs w:val="16"/>
                <w:lang w:eastAsia="en-US"/>
              </w:rPr>
            </w:pPr>
            <w:r w:rsidRPr="00734A48">
              <w:rPr>
                <w:sz w:val="16"/>
                <w:szCs w:val="16"/>
                <w:lang w:eastAsia="en-US"/>
              </w:rPr>
              <w:t xml:space="preserve">     - наименование и местонахождение изготовителя (продавца, поставщика), товарный знак (при наличии);</w:t>
            </w:r>
          </w:p>
          <w:p w:rsidR="00315C7E" w:rsidRPr="00734A48" w:rsidRDefault="00315C7E" w:rsidP="007D2AEA">
            <w:pPr>
              <w:snapToGrid w:val="0"/>
              <w:jc w:val="both"/>
              <w:rPr>
                <w:sz w:val="16"/>
                <w:szCs w:val="16"/>
                <w:lang w:eastAsia="en-US"/>
              </w:rPr>
            </w:pPr>
            <w:r w:rsidRPr="00734A48">
              <w:rPr>
                <w:sz w:val="16"/>
                <w:szCs w:val="16"/>
                <w:lang w:eastAsia="en-US"/>
              </w:rP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315C7E" w:rsidRPr="00734A48" w:rsidRDefault="00315C7E" w:rsidP="007D2AEA">
            <w:pPr>
              <w:snapToGrid w:val="0"/>
              <w:jc w:val="both"/>
              <w:rPr>
                <w:sz w:val="16"/>
                <w:szCs w:val="16"/>
                <w:lang w:eastAsia="en-US"/>
              </w:rPr>
            </w:pPr>
            <w:r w:rsidRPr="00734A48">
              <w:rPr>
                <w:sz w:val="16"/>
                <w:szCs w:val="16"/>
                <w:lang w:eastAsia="en-US"/>
              </w:rPr>
              <w:t xml:space="preserve">     - правила по применению подгузника (в виде рисунков или текста);</w:t>
            </w:r>
          </w:p>
          <w:p w:rsidR="00315C7E" w:rsidRPr="00734A48" w:rsidRDefault="00315C7E" w:rsidP="007D2AEA">
            <w:pPr>
              <w:snapToGrid w:val="0"/>
              <w:jc w:val="both"/>
              <w:rPr>
                <w:sz w:val="16"/>
                <w:szCs w:val="16"/>
                <w:lang w:eastAsia="en-US"/>
              </w:rPr>
            </w:pPr>
            <w:r w:rsidRPr="00734A48">
              <w:rPr>
                <w:sz w:val="16"/>
                <w:szCs w:val="16"/>
                <w:lang w:eastAsia="en-US"/>
              </w:rPr>
              <w:t xml:space="preserve">     - указания по утилизации подгузника: слова "Не бросать в канализацию" и/или рисунок, понятно отображающий эти указания;</w:t>
            </w:r>
          </w:p>
          <w:p w:rsidR="00315C7E" w:rsidRPr="00734A48" w:rsidRDefault="00315C7E" w:rsidP="007D2AEA">
            <w:pPr>
              <w:snapToGrid w:val="0"/>
              <w:jc w:val="both"/>
              <w:rPr>
                <w:sz w:val="16"/>
                <w:szCs w:val="16"/>
                <w:lang w:eastAsia="en-US"/>
              </w:rPr>
            </w:pPr>
            <w:r w:rsidRPr="00734A48">
              <w:rPr>
                <w:sz w:val="16"/>
                <w:szCs w:val="16"/>
                <w:lang w:eastAsia="en-US"/>
              </w:rPr>
              <w:t xml:space="preserve">     - информацию о наличии специальных ингредиентов;</w:t>
            </w:r>
          </w:p>
          <w:p w:rsidR="00315C7E" w:rsidRPr="00734A48" w:rsidRDefault="00315C7E" w:rsidP="007D2AEA">
            <w:pPr>
              <w:snapToGrid w:val="0"/>
              <w:jc w:val="both"/>
              <w:rPr>
                <w:sz w:val="16"/>
                <w:szCs w:val="16"/>
                <w:lang w:eastAsia="en-US"/>
              </w:rPr>
            </w:pPr>
            <w:r w:rsidRPr="00734A48">
              <w:rPr>
                <w:sz w:val="16"/>
                <w:szCs w:val="16"/>
                <w:lang w:eastAsia="en-US"/>
              </w:rPr>
              <w:t xml:space="preserve">     - отличительные характеристики подгузника в соответствии с техническим исполнением (в виде рисунков и/или текста);</w:t>
            </w:r>
          </w:p>
          <w:p w:rsidR="00315C7E" w:rsidRPr="00734A48" w:rsidRDefault="00315C7E" w:rsidP="007D2AEA">
            <w:pPr>
              <w:snapToGrid w:val="0"/>
              <w:jc w:val="both"/>
              <w:rPr>
                <w:sz w:val="16"/>
                <w:szCs w:val="16"/>
                <w:lang w:eastAsia="en-US"/>
              </w:rPr>
            </w:pPr>
            <w:r w:rsidRPr="00734A48">
              <w:rPr>
                <w:sz w:val="16"/>
                <w:szCs w:val="16"/>
                <w:lang w:eastAsia="en-US"/>
              </w:rPr>
              <w:t xml:space="preserve">     - номер артикула (при наличии);</w:t>
            </w:r>
          </w:p>
          <w:p w:rsidR="00315C7E" w:rsidRPr="00734A48" w:rsidRDefault="00315C7E" w:rsidP="007D2AEA">
            <w:pPr>
              <w:snapToGrid w:val="0"/>
              <w:jc w:val="both"/>
              <w:rPr>
                <w:sz w:val="16"/>
                <w:szCs w:val="16"/>
                <w:lang w:eastAsia="en-US"/>
              </w:rPr>
            </w:pPr>
            <w:r w:rsidRPr="00734A48">
              <w:rPr>
                <w:sz w:val="16"/>
                <w:szCs w:val="16"/>
                <w:lang w:eastAsia="en-US"/>
              </w:rPr>
              <w:t xml:space="preserve">     - количество подгузников в упаковке;</w:t>
            </w:r>
          </w:p>
          <w:p w:rsidR="00315C7E" w:rsidRPr="00734A48" w:rsidRDefault="00315C7E" w:rsidP="007D2AEA">
            <w:pPr>
              <w:snapToGrid w:val="0"/>
              <w:jc w:val="both"/>
              <w:rPr>
                <w:sz w:val="16"/>
                <w:szCs w:val="16"/>
                <w:lang w:eastAsia="en-US"/>
              </w:rPr>
            </w:pPr>
            <w:r w:rsidRPr="00734A48">
              <w:rPr>
                <w:sz w:val="16"/>
                <w:szCs w:val="16"/>
                <w:lang w:eastAsia="en-US"/>
              </w:rPr>
              <w:t xml:space="preserve">     - дату (месяц, год) изготовления;</w:t>
            </w:r>
          </w:p>
          <w:p w:rsidR="00315C7E" w:rsidRPr="00734A48" w:rsidRDefault="00315C7E" w:rsidP="007D2AEA">
            <w:pPr>
              <w:snapToGrid w:val="0"/>
              <w:jc w:val="both"/>
              <w:rPr>
                <w:sz w:val="16"/>
                <w:szCs w:val="16"/>
                <w:lang w:eastAsia="en-US"/>
              </w:rPr>
            </w:pPr>
            <w:r w:rsidRPr="00734A48">
              <w:rPr>
                <w:sz w:val="16"/>
                <w:szCs w:val="16"/>
                <w:lang w:eastAsia="en-US"/>
              </w:rPr>
              <w:t xml:space="preserve">     - срок годности, устанавливаемый изготовителем;</w:t>
            </w:r>
          </w:p>
          <w:p w:rsidR="00315C7E" w:rsidRPr="00734A48" w:rsidRDefault="00315C7E" w:rsidP="007D2AEA">
            <w:pPr>
              <w:snapToGrid w:val="0"/>
              <w:jc w:val="both"/>
              <w:rPr>
                <w:sz w:val="16"/>
                <w:szCs w:val="16"/>
                <w:lang w:eastAsia="en-US"/>
              </w:rPr>
            </w:pPr>
            <w:r w:rsidRPr="00734A48">
              <w:rPr>
                <w:sz w:val="16"/>
                <w:szCs w:val="16"/>
                <w:lang w:eastAsia="en-US"/>
              </w:rPr>
              <w:t xml:space="preserve">     - обозначение настоящего Национального стандарта;</w:t>
            </w:r>
          </w:p>
          <w:p w:rsidR="00315C7E" w:rsidRPr="00734A48" w:rsidRDefault="00315C7E" w:rsidP="007D2AEA">
            <w:pPr>
              <w:snapToGrid w:val="0"/>
              <w:jc w:val="both"/>
              <w:rPr>
                <w:sz w:val="16"/>
                <w:szCs w:val="16"/>
                <w:lang w:eastAsia="en-US"/>
              </w:rPr>
            </w:pPr>
            <w:r w:rsidRPr="00734A48">
              <w:rPr>
                <w:sz w:val="16"/>
                <w:szCs w:val="16"/>
                <w:lang w:eastAsia="en-US"/>
              </w:rPr>
              <w:t xml:space="preserve">     - штриховой код (при наличии).</w:t>
            </w:r>
          </w:p>
          <w:p w:rsidR="00315C7E" w:rsidRPr="00734A48" w:rsidRDefault="00315C7E" w:rsidP="007D2AEA">
            <w:pPr>
              <w:snapToGrid w:val="0"/>
              <w:jc w:val="both"/>
              <w:rPr>
                <w:sz w:val="16"/>
                <w:szCs w:val="16"/>
                <w:lang w:eastAsia="en-US"/>
              </w:rPr>
            </w:pPr>
            <w:r w:rsidRPr="00734A48">
              <w:rPr>
                <w:sz w:val="16"/>
                <w:szCs w:val="16"/>
                <w:lang w:eastAsia="en-US"/>
              </w:rPr>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315C7E" w:rsidRPr="00734A48" w:rsidRDefault="00315C7E" w:rsidP="007D2AEA">
            <w:pPr>
              <w:snapToGrid w:val="0"/>
              <w:jc w:val="both"/>
              <w:rPr>
                <w:sz w:val="16"/>
                <w:szCs w:val="16"/>
                <w:lang w:eastAsia="en-US"/>
              </w:rPr>
            </w:pPr>
            <w:r w:rsidRPr="00734A48">
              <w:rPr>
                <w:sz w:val="16"/>
                <w:szCs w:val="16"/>
                <w:lang w:eastAsia="en-US"/>
              </w:rPr>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315C7E" w:rsidRPr="00734A48" w:rsidRDefault="00315C7E" w:rsidP="007D2AEA">
            <w:pPr>
              <w:snapToGrid w:val="0"/>
              <w:jc w:val="both"/>
              <w:rPr>
                <w:sz w:val="16"/>
                <w:szCs w:val="16"/>
                <w:lang w:eastAsia="en-US"/>
              </w:rPr>
            </w:pPr>
            <w:r w:rsidRPr="00734A48">
              <w:rPr>
                <w:sz w:val="16"/>
                <w:szCs w:val="16"/>
                <w:lang w:eastAsia="en-US"/>
              </w:rPr>
              <w:t xml:space="preserve">Подгузники должны быть упакованы в тару, обеспечивающую сохранность подгузников при транспортировании и хранении. </w:t>
            </w:r>
          </w:p>
          <w:p w:rsidR="00315C7E" w:rsidRPr="00734A48" w:rsidRDefault="00315C7E" w:rsidP="007D2AEA">
            <w:pPr>
              <w:snapToGrid w:val="0"/>
              <w:jc w:val="both"/>
              <w:rPr>
                <w:sz w:val="16"/>
                <w:szCs w:val="16"/>
                <w:lang w:eastAsia="en-US"/>
              </w:rPr>
            </w:pPr>
            <w:r w:rsidRPr="00734A48">
              <w:rPr>
                <w:sz w:val="16"/>
                <w:szCs w:val="16"/>
                <w:lang w:eastAsia="en-US"/>
              </w:rPr>
              <w:t xml:space="preserve">Подгузники в количестве, определяемом производителем, упаковывают в пакеты из полимерной пленки или пачки по ГОСТ 33781-2016, или коробки по ГОСТ 33781-2016, или </w:t>
            </w:r>
            <w:r w:rsidRPr="00734A48">
              <w:rPr>
                <w:sz w:val="16"/>
                <w:szCs w:val="16"/>
                <w:lang w:eastAsia="en-US"/>
              </w:rPr>
              <w:lastRenderedPageBreak/>
              <w:t>другую потребительскую упаковку, обеспечивающую сохранность подгузников при транспортировании и хранении.</w:t>
            </w:r>
          </w:p>
          <w:p w:rsidR="00315C7E" w:rsidRPr="00734A48" w:rsidRDefault="00315C7E" w:rsidP="007D2AEA">
            <w:pPr>
              <w:snapToGrid w:val="0"/>
              <w:jc w:val="both"/>
              <w:rPr>
                <w:sz w:val="16"/>
                <w:szCs w:val="16"/>
                <w:lang w:eastAsia="en-US"/>
              </w:rPr>
            </w:pPr>
            <w:r w:rsidRPr="00734A48">
              <w:rPr>
                <w:sz w:val="16"/>
                <w:szCs w:val="16"/>
                <w:lang w:eastAsia="en-US"/>
              </w:rPr>
              <w:t>Швы в пакетах из полимерной пленки должны быть заварены.</w:t>
            </w:r>
          </w:p>
          <w:p w:rsidR="00315C7E" w:rsidRPr="00734A48" w:rsidRDefault="00315C7E" w:rsidP="007D2AEA">
            <w:pPr>
              <w:snapToGrid w:val="0"/>
              <w:jc w:val="both"/>
              <w:rPr>
                <w:sz w:val="16"/>
                <w:szCs w:val="16"/>
                <w:lang w:eastAsia="en-US"/>
              </w:rPr>
            </w:pPr>
            <w:r w:rsidRPr="00734A48">
              <w:rPr>
                <w:sz w:val="16"/>
                <w:szCs w:val="16"/>
                <w:lang w:eastAsia="en-US"/>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15C7E" w:rsidRPr="00734A48" w:rsidRDefault="00315C7E" w:rsidP="007D2AEA">
            <w:pPr>
              <w:snapToGrid w:val="0"/>
              <w:jc w:val="both"/>
              <w:rPr>
                <w:sz w:val="16"/>
                <w:szCs w:val="16"/>
                <w:lang w:eastAsia="en-US"/>
              </w:rPr>
            </w:pPr>
            <w:r w:rsidRPr="00734A48">
              <w:rPr>
                <w:sz w:val="16"/>
                <w:szCs w:val="16"/>
                <w:lang w:eastAsia="en-US"/>
              </w:rPr>
              <w:t>Отсутствует механическое повреждение упаковки, открывающее доступ к поверхности подгузника.</w:t>
            </w:r>
          </w:p>
          <w:p w:rsidR="00315C7E" w:rsidRPr="00734A48" w:rsidRDefault="00315C7E" w:rsidP="007D2AEA">
            <w:pPr>
              <w:snapToGrid w:val="0"/>
              <w:jc w:val="both"/>
              <w:rPr>
                <w:sz w:val="16"/>
                <w:szCs w:val="16"/>
                <w:lang w:eastAsia="en-US"/>
              </w:rPr>
            </w:pPr>
            <w:r w:rsidRPr="00734A48">
              <w:rPr>
                <w:sz w:val="16"/>
                <w:szCs w:val="16"/>
                <w:lang w:eastAsia="en-US"/>
              </w:rPr>
              <w:t>Подгузники, упакованные в потребительскую упаковку, упаковывают в кипу, ящик по ГОСТ 6658-75.</w:t>
            </w:r>
          </w:p>
          <w:p w:rsidR="00315C7E" w:rsidRPr="00734A48" w:rsidRDefault="00315C7E" w:rsidP="007D2AEA">
            <w:pPr>
              <w:snapToGrid w:val="0"/>
              <w:jc w:val="both"/>
              <w:rPr>
                <w:sz w:val="16"/>
                <w:szCs w:val="16"/>
                <w:lang w:eastAsia="en-US"/>
              </w:rPr>
            </w:pPr>
            <w:r w:rsidRPr="00734A48">
              <w:rPr>
                <w:sz w:val="16"/>
                <w:szCs w:val="16"/>
                <w:lang w:eastAsia="en-US"/>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15C7E" w:rsidRPr="00734A48" w:rsidRDefault="00315C7E" w:rsidP="007D2AEA">
            <w:pPr>
              <w:snapToGrid w:val="0"/>
              <w:jc w:val="both"/>
              <w:rPr>
                <w:sz w:val="16"/>
                <w:szCs w:val="16"/>
                <w:lang w:eastAsia="en-US"/>
              </w:rPr>
            </w:pPr>
            <w:r w:rsidRPr="00734A48">
              <w:rPr>
                <w:sz w:val="16"/>
                <w:szCs w:val="16"/>
                <w:lang w:eastAsia="en-US"/>
              </w:rPr>
              <w:t>Транспортирование изделий должно осуществляться по ГОСТ 6658-75 любым видом крытого транспорта в соответствии с правилами перевозки грузов, действующими на данном виде транспорта. Условия перевозки - по ГОСТ 15150-69.</w:t>
            </w:r>
          </w:p>
          <w:p w:rsidR="00315C7E" w:rsidRPr="00734A48" w:rsidRDefault="00315C7E" w:rsidP="007D2AEA">
            <w:pPr>
              <w:snapToGrid w:val="0"/>
              <w:jc w:val="both"/>
              <w:rPr>
                <w:sz w:val="16"/>
                <w:szCs w:val="16"/>
                <w:lang w:eastAsia="en-US"/>
              </w:rPr>
            </w:pPr>
            <w:r w:rsidRPr="00734A48">
              <w:rPr>
                <w:sz w:val="16"/>
                <w:szCs w:val="16"/>
                <w:lang w:eastAsia="en-US"/>
              </w:rPr>
              <w:t>Условия хранения подгузников в транспортной упаковке на складах потребителя и изготовителя – по ГОСТ 15150-69.</w:t>
            </w:r>
          </w:p>
          <w:p w:rsidR="00315C7E" w:rsidRPr="00734A48" w:rsidRDefault="00315C7E" w:rsidP="007D2AEA">
            <w:pPr>
              <w:snapToGrid w:val="0"/>
              <w:jc w:val="both"/>
              <w:rPr>
                <w:sz w:val="16"/>
                <w:szCs w:val="16"/>
                <w:lang w:eastAsia="en-US"/>
              </w:rPr>
            </w:pPr>
          </w:p>
        </w:tc>
        <w:tc>
          <w:tcPr>
            <w:tcW w:w="1418" w:type="dxa"/>
            <w:tcBorders>
              <w:top w:val="single" w:sz="4" w:space="0" w:color="000000"/>
              <w:left w:val="single" w:sz="4" w:space="0" w:color="000000"/>
              <w:bottom w:val="single" w:sz="4" w:space="0" w:color="000000"/>
              <w:right w:val="nil"/>
            </w:tcBorders>
            <w:hideMark/>
          </w:tcPr>
          <w:p w:rsidR="00315C7E" w:rsidRPr="00734A48" w:rsidRDefault="00315C7E" w:rsidP="007D2AEA">
            <w:pPr>
              <w:widowControl w:val="0"/>
              <w:suppressAutoHyphens/>
              <w:autoSpaceDN w:val="0"/>
              <w:spacing w:after="120"/>
              <w:textAlignment w:val="baseline"/>
              <w:rPr>
                <w:rFonts w:eastAsia="SimSun"/>
                <w:kern w:val="3"/>
                <w:sz w:val="16"/>
                <w:szCs w:val="16"/>
                <w:lang w:eastAsia="ja-JP" w:bidi="hi-IN"/>
              </w:rPr>
            </w:pPr>
            <w:r w:rsidRPr="00734A48">
              <w:rPr>
                <w:rFonts w:eastAsia="SimSun"/>
                <w:kern w:val="3"/>
                <w:sz w:val="16"/>
                <w:szCs w:val="16"/>
                <w:lang w:eastAsia="zh-CN" w:bidi="hi-IN"/>
              </w:rPr>
              <w:lastRenderedPageBreak/>
              <w:t>Подгузники для взрослых</w:t>
            </w:r>
          </w:p>
          <w:p w:rsidR="00315C7E" w:rsidRPr="00734A48" w:rsidRDefault="00315C7E" w:rsidP="007D2AEA">
            <w:pPr>
              <w:rPr>
                <w:sz w:val="16"/>
                <w:szCs w:val="16"/>
                <w:lang w:eastAsia="en-US"/>
              </w:rPr>
            </w:pPr>
            <w:r w:rsidRPr="00734A48">
              <w:rPr>
                <w:sz w:val="16"/>
                <w:szCs w:val="16"/>
              </w:rPr>
              <w:t>КТРУ 17.22.12.130-00000001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C7E" w:rsidRPr="00734A48" w:rsidRDefault="00014961" w:rsidP="007D2AEA">
            <w:pPr>
              <w:jc w:val="center"/>
              <w:rPr>
                <w:b/>
                <w:color w:val="000000"/>
                <w:sz w:val="16"/>
                <w:szCs w:val="16"/>
              </w:rPr>
            </w:pPr>
            <w:r w:rsidRPr="00734A48">
              <w:rPr>
                <w:b/>
                <w:color w:val="000000"/>
                <w:sz w:val="16"/>
                <w:szCs w:val="16"/>
              </w:rPr>
              <w:t>41 700</w:t>
            </w:r>
          </w:p>
        </w:tc>
      </w:tr>
      <w:tr w:rsidR="00315C7E" w:rsidRPr="00734A48" w:rsidTr="00315C7E">
        <w:trPr>
          <w:trHeight w:val="575"/>
        </w:trPr>
        <w:tc>
          <w:tcPr>
            <w:tcW w:w="3119" w:type="dxa"/>
            <w:tcBorders>
              <w:top w:val="single" w:sz="4" w:space="0" w:color="auto"/>
              <w:left w:val="single" w:sz="4" w:space="0" w:color="auto"/>
              <w:bottom w:val="single" w:sz="4" w:space="0" w:color="auto"/>
              <w:right w:val="single" w:sz="4" w:space="0" w:color="auto"/>
            </w:tcBorders>
          </w:tcPr>
          <w:p w:rsidR="00315C7E" w:rsidRPr="00734A48" w:rsidRDefault="00315C7E" w:rsidP="007D2AEA">
            <w:pPr>
              <w:spacing w:after="200" w:line="276" w:lineRule="auto"/>
              <w:jc w:val="center"/>
              <w:rPr>
                <w:sz w:val="16"/>
                <w:szCs w:val="16"/>
                <w:lang w:eastAsia="en-US"/>
              </w:rPr>
            </w:pPr>
            <w:r w:rsidRPr="00734A48">
              <w:rPr>
                <w:sz w:val="16"/>
                <w:szCs w:val="16"/>
              </w:rPr>
              <w:t>22-01-07Подгузники для взрослых, размер "S" (объем талии/бедер до 90 см), с полным влагопоглощением не менее 1400 г, обратная сорбция не более 4,4г, скорость впитывания не  менее 2,3 см</w:t>
            </w:r>
            <w:r w:rsidRPr="00734A48">
              <w:rPr>
                <w:sz w:val="16"/>
                <w:szCs w:val="16"/>
                <w:vertAlign w:val="superscript"/>
              </w:rPr>
              <w:t>3</w:t>
            </w:r>
            <w:r w:rsidRPr="00734A48">
              <w:rPr>
                <w:sz w:val="16"/>
                <w:szCs w:val="16"/>
              </w:rPr>
              <w:t>/с</w:t>
            </w:r>
          </w:p>
        </w:tc>
        <w:tc>
          <w:tcPr>
            <w:tcW w:w="4536" w:type="dxa"/>
            <w:vMerge/>
            <w:tcBorders>
              <w:left w:val="single" w:sz="4" w:space="0" w:color="auto"/>
              <w:right w:val="nil"/>
            </w:tcBorders>
          </w:tcPr>
          <w:p w:rsidR="00315C7E" w:rsidRPr="00734A48" w:rsidRDefault="00315C7E" w:rsidP="007D2AEA">
            <w:pPr>
              <w:snapToGrid w:val="0"/>
              <w:jc w:val="both"/>
              <w:rPr>
                <w:sz w:val="16"/>
                <w:szCs w:val="16"/>
                <w:lang w:eastAsia="en-US"/>
              </w:rPr>
            </w:pPr>
          </w:p>
        </w:tc>
        <w:tc>
          <w:tcPr>
            <w:tcW w:w="1418" w:type="dxa"/>
            <w:tcBorders>
              <w:top w:val="single" w:sz="4" w:space="0" w:color="000000"/>
              <w:left w:val="single" w:sz="4" w:space="0" w:color="000000"/>
              <w:bottom w:val="single" w:sz="4" w:space="0" w:color="000000"/>
              <w:right w:val="nil"/>
            </w:tcBorders>
            <w:hideMark/>
          </w:tcPr>
          <w:p w:rsidR="00315C7E" w:rsidRPr="00734A48" w:rsidRDefault="00315C7E" w:rsidP="007D2AEA">
            <w:pPr>
              <w:widowControl w:val="0"/>
              <w:suppressAutoHyphens/>
              <w:autoSpaceDN w:val="0"/>
              <w:spacing w:after="120"/>
              <w:textAlignment w:val="baseline"/>
              <w:rPr>
                <w:rFonts w:eastAsia="SimSun"/>
                <w:kern w:val="3"/>
                <w:sz w:val="16"/>
                <w:szCs w:val="16"/>
                <w:lang w:eastAsia="ja-JP" w:bidi="hi-IN"/>
              </w:rPr>
            </w:pPr>
            <w:r w:rsidRPr="00734A48">
              <w:rPr>
                <w:rFonts w:eastAsia="SimSun"/>
                <w:kern w:val="3"/>
                <w:sz w:val="16"/>
                <w:szCs w:val="16"/>
                <w:lang w:eastAsia="zh-CN" w:bidi="hi-IN"/>
              </w:rPr>
              <w:t>Подгузники для взрослых</w:t>
            </w:r>
          </w:p>
          <w:p w:rsidR="00315C7E" w:rsidRPr="00734A48" w:rsidRDefault="00315C7E" w:rsidP="007D2AEA">
            <w:pPr>
              <w:rPr>
                <w:sz w:val="16"/>
                <w:szCs w:val="16"/>
                <w:lang w:eastAsia="en-US"/>
              </w:rPr>
            </w:pPr>
            <w:r w:rsidRPr="00734A48">
              <w:rPr>
                <w:sz w:val="16"/>
                <w:szCs w:val="16"/>
              </w:rPr>
              <w:t>КТРУ 17.22.12.130-00000001</w:t>
            </w:r>
          </w:p>
        </w:tc>
        <w:tc>
          <w:tcPr>
            <w:tcW w:w="1134" w:type="dxa"/>
            <w:tcBorders>
              <w:top w:val="nil"/>
              <w:left w:val="single" w:sz="4" w:space="0" w:color="auto"/>
              <w:bottom w:val="single" w:sz="4" w:space="0" w:color="auto"/>
              <w:right w:val="single" w:sz="4" w:space="0" w:color="auto"/>
            </w:tcBorders>
            <w:shd w:val="clear" w:color="auto" w:fill="auto"/>
            <w:vAlign w:val="center"/>
          </w:tcPr>
          <w:p w:rsidR="00315C7E" w:rsidRPr="00734A48" w:rsidRDefault="00014961" w:rsidP="007D2AEA">
            <w:pPr>
              <w:jc w:val="center"/>
              <w:rPr>
                <w:b/>
                <w:color w:val="000000"/>
                <w:sz w:val="16"/>
                <w:szCs w:val="16"/>
              </w:rPr>
            </w:pPr>
            <w:r w:rsidRPr="00734A48">
              <w:rPr>
                <w:b/>
                <w:color w:val="000000"/>
                <w:sz w:val="16"/>
                <w:szCs w:val="16"/>
              </w:rPr>
              <w:t>38 250</w:t>
            </w:r>
          </w:p>
        </w:tc>
      </w:tr>
      <w:tr w:rsidR="00315C7E" w:rsidRPr="00734A48" w:rsidTr="00315C7E">
        <w:trPr>
          <w:trHeight w:val="575"/>
        </w:trPr>
        <w:tc>
          <w:tcPr>
            <w:tcW w:w="3119" w:type="dxa"/>
            <w:tcBorders>
              <w:top w:val="single" w:sz="4" w:space="0" w:color="auto"/>
              <w:left w:val="single" w:sz="4" w:space="0" w:color="auto"/>
              <w:bottom w:val="single" w:sz="4" w:space="0" w:color="auto"/>
              <w:right w:val="single" w:sz="4" w:space="0" w:color="auto"/>
            </w:tcBorders>
          </w:tcPr>
          <w:p w:rsidR="00315C7E" w:rsidRPr="00734A48" w:rsidRDefault="00315C7E" w:rsidP="007D2AEA">
            <w:pPr>
              <w:jc w:val="center"/>
              <w:rPr>
                <w:sz w:val="16"/>
                <w:szCs w:val="16"/>
                <w:lang w:eastAsia="en-US"/>
              </w:rPr>
            </w:pPr>
          </w:p>
          <w:p w:rsidR="00315C7E" w:rsidRPr="00734A48" w:rsidRDefault="00315C7E" w:rsidP="007D2AEA">
            <w:pPr>
              <w:spacing w:after="200" w:line="276" w:lineRule="auto"/>
              <w:jc w:val="center"/>
              <w:rPr>
                <w:sz w:val="16"/>
                <w:szCs w:val="16"/>
                <w:lang w:eastAsia="en-US"/>
              </w:rPr>
            </w:pPr>
            <w:r w:rsidRPr="00734A48">
              <w:rPr>
                <w:sz w:val="16"/>
                <w:szCs w:val="16"/>
              </w:rPr>
              <w:t xml:space="preserve">22-01-08Подгузники для взрослых, размер "М" (объем талии/бедер до 120 см), с полным влагопоглощением не </w:t>
            </w:r>
            <w:r w:rsidRPr="00734A48">
              <w:rPr>
                <w:sz w:val="16"/>
                <w:szCs w:val="16"/>
              </w:rPr>
              <w:lastRenderedPageBreak/>
              <w:t>менее 1300 г, обратная сорбция не более 4,4г, скорость впитывания не  менее  2,3 см</w:t>
            </w:r>
            <w:r w:rsidRPr="00734A48">
              <w:rPr>
                <w:sz w:val="16"/>
                <w:szCs w:val="16"/>
                <w:vertAlign w:val="superscript"/>
              </w:rPr>
              <w:t>3</w:t>
            </w:r>
            <w:r w:rsidRPr="00734A48">
              <w:rPr>
                <w:sz w:val="16"/>
                <w:szCs w:val="16"/>
              </w:rPr>
              <w:t>/с</w:t>
            </w:r>
          </w:p>
        </w:tc>
        <w:tc>
          <w:tcPr>
            <w:tcW w:w="4536" w:type="dxa"/>
            <w:vMerge/>
            <w:tcBorders>
              <w:left w:val="single" w:sz="4" w:space="0" w:color="auto"/>
              <w:right w:val="nil"/>
            </w:tcBorders>
          </w:tcPr>
          <w:p w:rsidR="00315C7E" w:rsidRPr="00734A48" w:rsidRDefault="00315C7E" w:rsidP="007D2AEA">
            <w:pPr>
              <w:snapToGrid w:val="0"/>
              <w:jc w:val="both"/>
              <w:rPr>
                <w:sz w:val="16"/>
                <w:szCs w:val="16"/>
                <w:lang w:eastAsia="en-US"/>
              </w:rPr>
            </w:pPr>
          </w:p>
        </w:tc>
        <w:tc>
          <w:tcPr>
            <w:tcW w:w="1418" w:type="dxa"/>
            <w:tcBorders>
              <w:top w:val="single" w:sz="4" w:space="0" w:color="000000"/>
              <w:left w:val="single" w:sz="4" w:space="0" w:color="000000"/>
              <w:bottom w:val="single" w:sz="4" w:space="0" w:color="000000"/>
              <w:right w:val="nil"/>
            </w:tcBorders>
            <w:hideMark/>
          </w:tcPr>
          <w:p w:rsidR="00315C7E" w:rsidRPr="00734A48" w:rsidRDefault="00315C7E" w:rsidP="007D2AEA">
            <w:pPr>
              <w:widowControl w:val="0"/>
              <w:suppressAutoHyphens/>
              <w:autoSpaceDN w:val="0"/>
              <w:spacing w:after="120"/>
              <w:textAlignment w:val="baseline"/>
              <w:rPr>
                <w:rFonts w:eastAsia="SimSun"/>
                <w:kern w:val="3"/>
                <w:sz w:val="16"/>
                <w:szCs w:val="16"/>
                <w:lang w:eastAsia="ja-JP" w:bidi="hi-IN"/>
              </w:rPr>
            </w:pPr>
            <w:r w:rsidRPr="00734A48">
              <w:rPr>
                <w:rFonts w:eastAsia="SimSun"/>
                <w:kern w:val="3"/>
                <w:sz w:val="16"/>
                <w:szCs w:val="16"/>
                <w:lang w:eastAsia="zh-CN" w:bidi="hi-IN"/>
              </w:rPr>
              <w:t>Подгузники для взрослых</w:t>
            </w:r>
          </w:p>
          <w:p w:rsidR="00315C7E" w:rsidRPr="00734A48" w:rsidRDefault="00315C7E" w:rsidP="007D2AEA">
            <w:pPr>
              <w:rPr>
                <w:sz w:val="16"/>
                <w:szCs w:val="16"/>
                <w:lang w:eastAsia="en-US"/>
              </w:rPr>
            </w:pPr>
            <w:r w:rsidRPr="00734A48">
              <w:rPr>
                <w:sz w:val="16"/>
                <w:szCs w:val="16"/>
              </w:rPr>
              <w:lastRenderedPageBreak/>
              <w:t>КТРУ 17.22.12.130-00000001</w:t>
            </w:r>
          </w:p>
        </w:tc>
        <w:tc>
          <w:tcPr>
            <w:tcW w:w="1134" w:type="dxa"/>
            <w:tcBorders>
              <w:top w:val="nil"/>
              <w:left w:val="single" w:sz="4" w:space="0" w:color="auto"/>
              <w:bottom w:val="single" w:sz="4" w:space="0" w:color="auto"/>
              <w:right w:val="single" w:sz="4" w:space="0" w:color="auto"/>
            </w:tcBorders>
            <w:shd w:val="clear" w:color="auto" w:fill="auto"/>
            <w:vAlign w:val="center"/>
          </w:tcPr>
          <w:p w:rsidR="00315C7E" w:rsidRPr="00734A48" w:rsidRDefault="00014961" w:rsidP="007D2AEA">
            <w:pPr>
              <w:jc w:val="center"/>
              <w:rPr>
                <w:b/>
                <w:color w:val="000000"/>
                <w:sz w:val="16"/>
                <w:szCs w:val="16"/>
              </w:rPr>
            </w:pPr>
            <w:r w:rsidRPr="00734A48">
              <w:rPr>
                <w:b/>
                <w:color w:val="000000"/>
                <w:sz w:val="16"/>
                <w:szCs w:val="16"/>
              </w:rPr>
              <w:lastRenderedPageBreak/>
              <w:t>168 900</w:t>
            </w:r>
          </w:p>
        </w:tc>
      </w:tr>
      <w:tr w:rsidR="00315C7E" w:rsidRPr="00734A48" w:rsidTr="00315C7E">
        <w:trPr>
          <w:trHeight w:val="575"/>
        </w:trPr>
        <w:tc>
          <w:tcPr>
            <w:tcW w:w="3119" w:type="dxa"/>
            <w:tcBorders>
              <w:top w:val="single" w:sz="4" w:space="0" w:color="auto"/>
              <w:left w:val="single" w:sz="4" w:space="0" w:color="auto"/>
              <w:bottom w:val="single" w:sz="4" w:space="0" w:color="auto"/>
              <w:right w:val="single" w:sz="4" w:space="0" w:color="auto"/>
            </w:tcBorders>
          </w:tcPr>
          <w:p w:rsidR="00315C7E" w:rsidRPr="00734A48" w:rsidRDefault="00315C7E" w:rsidP="007D2AEA">
            <w:pPr>
              <w:spacing w:after="200" w:line="276" w:lineRule="auto"/>
              <w:jc w:val="center"/>
              <w:rPr>
                <w:sz w:val="16"/>
                <w:szCs w:val="16"/>
                <w:lang w:eastAsia="en-US"/>
              </w:rPr>
            </w:pPr>
            <w:r w:rsidRPr="00734A48">
              <w:rPr>
                <w:sz w:val="16"/>
                <w:szCs w:val="16"/>
              </w:rPr>
              <w:lastRenderedPageBreak/>
              <w:t>22-01-09Подгузники для взрослых, размер "М" (объем талии/бедер до 120 см), с полным влагопоглощением не менее 1800 г, обратная сорбция не более 4,4г, скорость впитывания не  менее  2,3 см</w:t>
            </w:r>
            <w:r w:rsidRPr="00734A48">
              <w:rPr>
                <w:sz w:val="16"/>
                <w:szCs w:val="16"/>
                <w:vertAlign w:val="superscript"/>
              </w:rPr>
              <w:t>3</w:t>
            </w:r>
            <w:r w:rsidRPr="00734A48">
              <w:rPr>
                <w:sz w:val="16"/>
                <w:szCs w:val="16"/>
              </w:rPr>
              <w:t>/с</w:t>
            </w:r>
          </w:p>
        </w:tc>
        <w:tc>
          <w:tcPr>
            <w:tcW w:w="4536" w:type="dxa"/>
            <w:vMerge/>
            <w:tcBorders>
              <w:left w:val="single" w:sz="4" w:space="0" w:color="auto"/>
              <w:right w:val="nil"/>
            </w:tcBorders>
          </w:tcPr>
          <w:p w:rsidR="00315C7E" w:rsidRPr="00734A48" w:rsidRDefault="00315C7E" w:rsidP="007D2AEA">
            <w:pPr>
              <w:snapToGrid w:val="0"/>
              <w:jc w:val="both"/>
              <w:rPr>
                <w:sz w:val="16"/>
                <w:szCs w:val="16"/>
                <w:lang w:eastAsia="en-US"/>
              </w:rPr>
            </w:pPr>
          </w:p>
        </w:tc>
        <w:tc>
          <w:tcPr>
            <w:tcW w:w="1418" w:type="dxa"/>
            <w:tcBorders>
              <w:top w:val="single" w:sz="4" w:space="0" w:color="000000"/>
              <w:left w:val="single" w:sz="4" w:space="0" w:color="000000"/>
              <w:bottom w:val="single" w:sz="4" w:space="0" w:color="000000"/>
              <w:right w:val="nil"/>
            </w:tcBorders>
            <w:hideMark/>
          </w:tcPr>
          <w:p w:rsidR="00315C7E" w:rsidRPr="00734A48" w:rsidRDefault="00315C7E" w:rsidP="007D2AEA">
            <w:pPr>
              <w:widowControl w:val="0"/>
              <w:suppressAutoHyphens/>
              <w:autoSpaceDN w:val="0"/>
              <w:spacing w:after="120"/>
              <w:textAlignment w:val="baseline"/>
              <w:rPr>
                <w:rFonts w:eastAsia="SimSun"/>
                <w:kern w:val="3"/>
                <w:sz w:val="16"/>
                <w:szCs w:val="16"/>
                <w:lang w:eastAsia="ja-JP" w:bidi="hi-IN"/>
              </w:rPr>
            </w:pPr>
            <w:r w:rsidRPr="00734A48">
              <w:rPr>
                <w:rFonts w:eastAsia="SimSun"/>
                <w:kern w:val="3"/>
                <w:sz w:val="16"/>
                <w:szCs w:val="16"/>
                <w:lang w:eastAsia="zh-CN" w:bidi="hi-IN"/>
              </w:rPr>
              <w:t>Подгузники для взрослых</w:t>
            </w:r>
          </w:p>
          <w:p w:rsidR="00315C7E" w:rsidRPr="00734A48" w:rsidRDefault="00315C7E" w:rsidP="007D2AEA">
            <w:pPr>
              <w:rPr>
                <w:sz w:val="16"/>
                <w:szCs w:val="16"/>
                <w:lang w:eastAsia="en-US"/>
              </w:rPr>
            </w:pPr>
            <w:r w:rsidRPr="00734A48">
              <w:rPr>
                <w:sz w:val="16"/>
                <w:szCs w:val="16"/>
              </w:rPr>
              <w:t>КТРУ 17.22.12.130-00000001</w:t>
            </w:r>
          </w:p>
        </w:tc>
        <w:tc>
          <w:tcPr>
            <w:tcW w:w="1134" w:type="dxa"/>
            <w:tcBorders>
              <w:top w:val="nil"/>
              <w:left w:val="single" w:sz="4" w:space="0" w:color="auto"/>
              <w:bottom w:val="single" w:sz="4" w:space="0" w:color="auto"/>
              <w:right w:val="single" w:sz="4" w:space="0" w:color="auto"/>
            </w:tcBorders>
            <w:shd w:val="clear" w:color="auto" w:fill="auto"/>
            <w:vAlign w:val="center"/>
          </w:tcPr>
          <w:p w:rsidR="00315C7E" w:rsidRPr="00734A48" w:rsidRDefault="00014961" w:rsidP="007D2AEA">
            <w:pPr>
              <w:jc w:val="center"/>
              <w:rPr>
                <w:b/>
                <w:color w:val="000000"/>
                <w:sz w:val="16"/>
                <w:szCs w:val="16"/>
              </w:rPr>
            </w:pPr>
            <w:r w:rsidRPr="00734A48">
              <w:rPr>
                <w:b/>
                <w:color w:val="000000"/>
                <w:sz w:val="16"/>
                <w:szCs w:val="16"/>
              </w:rPr>
              <w:t>100 050</w:t>
            </w:r>
          </w:p>
        </w:tc>
      </w:tr>
      <w:tr w:rsidR="00315C7E" w:rsidRPr="00734A48" w:rsidTr="00315C7E">
        <w:trPr>
          <w:trHeight w:val="575"/>
        </w:trPr>
        <w:tc>
          <w:tcPr>
            <w:tcW w:w="3119" w:type="dxa"/>
            <w:tcBorders>
              <w:top w:val="single" w:sz="4" w:space="0" w:color="auto"/>
              <w:left w:val="single" w:sz="4" w:space="0" w:color="auto"/>
              <w:bottom w:val="single" w:sz="4" w:space="0" w:color="auto"/>
              <w:right w:val="single" w:sz="4" w:space="0" w:color="auto"/>
            </w:tcBorders>
          </w:tcPr>
          <w:p w:rsidR="00315C7E" w:rsidRPr="00734A48" w:rsidRDefault="00315C7E" w:rsidP="007D2AEA">
            <w:pPr>
              <w:spacing w:after="200" w:line="276" w:lineRule="auto"/>
              <w:jc w:val="center"/>
              <w:rPr>
                <w:sz w:val="16"/>
                <w:szCs w:val="16"/>
                <w:lang w:eastAsia="en-US"/>
              </w:rPr>
            </w:pPr>
            <w:r w:rsidRPr="00734A48">
              <w:rPr>
                <w:sz w:val="16"/>
                <w:szCs w:val="16"/>
              </w:rPr>
              <w:t>22-01-10Подгузники для взрослых, размер "</w:t>
            </w:r>
            <w:r w:rsidRPr="00734A48">
              <w:rPr>
                <w:sz w:val="16"/>
                <w:szCs w:val="16"/>
                <w:lang w:val="en-US"/>
              </w:rPr>
              <w:t>L</w:t>
            </w:r>
            <w:r w:rsidRPr="00734A48">
              <w:rPr>
                <w:sz w:val="16"/>
                <w:szCs w:val="16"/>
              </w:rPr>
              <w:t>" (объем талии/бедер до 150 см), с полным влагопоглощением не менее 1450 г, обратная сорбция не более 4,4г, скорость впитывания не  менее  2,3 см</w:t>
            </w:r>
            <w:r w:rsidRPr="00734A48">
              <w:rPr>
                <w:sz w:val="16"/>
                <w:szCs w:val="16"/>
                <w:vertAlign w:val="superscript"/>
              </w:rPr>
              <w:t>3</w:t>
            </w:r>
            <w:r w:rsidRPr="00734A48">
              <w:rPr>
                <w:sz w:val="16"/>
                <w:szCs w:val="16"/>
              </w:rPr>
              <w:t>/с</w:t>
            </w:r>
          </w:p>
        </w:tc>
        <w:tc>
          <w:tcPr>
            <w:tcW w:w="4536" w:type="dxa"/>
            <w:vMerge/>
            <w:tcBorders>
              <w:left w:val="single" w:sz="4" w:space="0" w:color="auto"/>
              <w:right w:val="nil"/>
            </w:tcBorders>
            <w:hideMark/>
          </w:tcPr>
          <w:p w:rsidR="00315C7E" w:rsidRPr="00734A48" w:rsidRDefault="00315C7E" w:rsidP="007D2AEA">
            <w:pPr>
              <w:snapToGrid w:val="0"/>
              <w:jc w:val="both"/>
              <w:rPr>
                <w:sz w:val="16"/>
                <w:szCs w:val="16"/>
                <w:lang w:eastAsia="en-US"/>
              </w:rPr>
            </w:pPr>
          </w:p>
        </w:tc>
        <w:tc>
          <w:tcPr>
            <w:tcW w:w="1418" w:type="dxa"/>
            <w:tcBorders>
              <w:top w:val="single" w:sz="4" w:space="0" w:color="000000"/>
              <w:left w:val="single" w:sz="4" w:space="0" w:color="000000"/>
              <w:bottom w:val="single" w:sz="4" w:space="0" w:color="000000"/>
              <w:right w:val="nil"/>
            </w:tcBorders>
            <w:hideMark/>
          </w:tcPr>
          <w:p w:rsidR="00315C7E" w:rsidRPr="00734A48" w:rsidRDefault="00315C7E" w:rsidP="007D2AEA">
            <w:pPr>
              <w:widowControl w:val="0"/>
              <w:suppressAutoHyphens/>
              <w:autoSpaceDN w:val="0"/>
              <w:spacing w:after="120"/>
              <w:textAlignment w:val="baseline"/>
              <w:rPr>
                <w:rFonts w:eastAsia="SimSun"/>
                <w:kern w:val="3"/>
                <w:sz w:val="16"/>
                <w:szCs w:val="16"/>
                <w:lang w:eastAsia="ja-JP" w:bidi="hi-IN"/>
              </w:rPr>
            </w:pPr>
            <w:r w:rsidRPr="00734A48">
              <w:rPr>
                <w:rFonts w:eastAsia="SimSun"/>
                <w:kern w:val="3"/>
                <w:sz w:val="16"/>
                <w:szCs w:val="16"/>
                <w:lang w:eastAsia="zh-CN" w:bidi="hi-IN"/>
              </w:rPr>
              <w:t>Подгузники для взрослых</w:t>
            </w:r>
          </w:p>
          <w:p w:rsidR="00315C7E" w:rsidRPr="00734A48" w:rsidRDefault="00315C7E" w:rsidP="007D2AEA">
            <w:pPr>
              <w:widowControl w:val="0"/>
              <w:suppressAutoHyphens/>
              <w:autoSpaceDN w:val="0"/>
              <w:spacing w:after="120"/>
              <w:textAlignment w:val="baseline"/>
              <w:rPr>
                <w:rFonts w:eastAsia="SimSun"/>
                <w:kern w:val="3"/>
                <w:sz w:val="16"/>
                <w:szCs w:val="16"/>
                <w:lang w:eastAsia="zh-CN" w:bidi="hi-IN"/>
              </w:rPr>
            </w:pPr>
            <w:r w:rsidRPr="00734A48">
              <w:rPr>
                <w:rFonts w:eastAsia="SimSun"/>
                <w:kern w:val="3"/>
                <w:sz w:val="16"/>
                <w:szCs w:val="16"/>
                <w:lang w:eastAsia="zh-CN" w:bidi="hi-IN"/>
              </w:rPr>
              <w:t>КТРУ 17.22.12.130-00000001</w:t>
            </w:r>
          </w:p>
        </w:tc>
        <w:tc>
          <w:tcPr>
            <w:tcW w:w="1134" w:type="dxa"/>
            <w:tcBorders>
              <w:top w:val="nil"/>
              <w:left w:val="single" w:sz="4" w:space="0" w:color="auto"/>
              <w:bottom w:val="single" w:sz="4" w:space="0" w:color="auto"/>
              <w:right w:val="single" w:sz="4" w:space="0" w:color="auto"/>
            </w:tcBorders>
            <w:shd w:val="clear" w:color="auto" w:fill="auto"/>
            <w:vAlign w:val="center"/>
          </w:tcPr>
          <w:p w:rsidR="00315C7E" w:rsidRPr="00734A48" w:rsidRDefault="00315C7E" w:rsidP="007D2AEA">
            <w:pPr>
              <w:jc w:val="center"/>
              <w:rPr>
                <w:b/>
                <w:color w:val="000000"/>
                <w:sz w:val="16"/>
                <w:szCs w:val="16"/>
              </w:rPr>
            </w:pPr>
            <w:r w:rsidRPr="00734A48">
              <w:rPr>
                <w:b/>
                <w:color w:val="000000"/>
                <w:sz w:val="16"/>
                <w:szCs w:val="16"/>
              </w:rPr>
              <w:t>1</w:t>
            </w:r>
            <w:r w:rsidR="00014961" w:rsidRPr="00734A48">
              <w:rPr>
                <w:b/>
                <w:color w:val="000000"/>
                <w:sz w:val="16"/>
                <w:szCs w:val="16"/>
              </w:rPr>
              <w:t>66 200</w:t>
            </w:r>
          </w:p>
        </w:tc>
      </w:tr>
      <w:tr w:rsidR="00315C7E" w:rsidRPr="00734A48" w:rsidTr="00315C7E">
        <w:trPr>
          <w:trHeight w:val="575"/>
        </w:trPr>
        <w:tc>
          <w:tcPr>
            <w:tcW w:w="3119" w:type="dxa"/>
            <w:tcBorders>
              <w:top w:val="single" w:sz="4" w:space="0" w:color="auto"/>
              <w:left w:val="single" w:sz="4" w:space="0" w:color="auto"/>
              <w:bottom w:val="single" w:sz="4" w:space="0" w:color="auto"/>
              <w:right w:val="single" w:sz="4" w:space="0" w:color="auto"/>
            </w:tcBorders>
          </w:tcPr>
          <w:p w:rsidR="00315C7E" w:rsidRPr="00734A48" w:rsidRDefault="00315C7E" w:rsidP="007D2AEA">
            <w:pPr>
              <w:spacing w:after="200" w:line="276" w:lineRule="auto"/>
              <w:jc w:val="center"/>
              <w:rPr>
                <w:sz w:val="16"/>
                <w:szCs w:val="16"/>
                <w:lang w:eastAsia="en-US"/>
              </w:rPr>
            </w:pPr>
            <w:r w:rsidRPr="00734A48">
              <w:rPr>
                <w:sz w:val="16"/>
                <w:szCs w:val="16"/>
              </w:rPr>
              <w:t>22-01-11Подгузники для взрослых, размер "</w:t>
            </w:r>
            <w:r w:rsidRPr="00734A48">
              <w:rPr>
                <w:sz w:val="16"/>
                <w:szCs w:val="16"/>
                <w:lang w:val="en-US"/>
              </w:rPr>
              <w:t>L</w:t>
            </w:r>
            <w:r w:rsidRPr="00734A48">
              <w:rPr>
                <w:sz w:val="16"/>
                <w:szCs w:val="16"/>
              </w:rPr>
              <w:t>" (объем талии/бедер до 150 см), с полным влагопоглощением не менее 2000 г, обратная сорбция не более 4,4г, скорость впитывания не  менее  2,3 см</w:t>
            </w:r>
            <w:r w:rsidRPr="00734A48">
              <w:rPr>
                <w:sz w:val="16"/>
                <w:szCs w:val="16"/>
                <w:vertAlign w:val="superscript"/>
              </w:rPr>
              <w:t>3</w:t>
            </w:r>
            <w:r w:rsidRPr="00734A48">
              <w:rPr>
                <w:sz w:val="16"/>
                <w:szCs w:val="16"/>
              </w:rPr>
              <w:t>/с</w:t>
            </w:r>
          </w:p>
        </w:tc>
        <w:tc>
          <w:tcPr>
            <w:tcW w:w="4536" w:type="dxa"/>
            <w:vMerge/>
            <w:tcBorders>
              <w:left w:val="single" w:sz="4" w:space="0" w:color="auto"/>
              <w:right w:val="nil"/>
            </w:tcBorders>
            <w:hideMark/>
          </w:tcPr>
          <w:p w:rsidR="00315C7E" w:rsidRPr="00734A48" w:rsidRDefault="00315C7E" w:rsidP="007D2AEA">
            <w:pPr>
              <w:snapToGrid w:val="0"/>
              <w:jc w:val="both"/>
              <w:rPr>
                <w:sz w:val="16"/>
                <w:szCs w:val="16"/>
                <w:lang w:eastAsia="en-US"/>
              </w:rPr>
            </w:pPr>
          </w:p>
        </w:tc>
        <w:tc>
          <w:tcPr>
            <w:tcW w:w="1418" w:type="dxa"/>
            <w:tcBorders>
              <w:top w:val="single" w:sz="4" w:space="0" w:color="000000"/>
              <w:left w:val="single" w:sz="4" w:space="0" w:color="000000"/>
              <w:bottom w:val="single" w:sz="4" w:space="0" w:color="000000"/>
              <w:right w:val="nil"/>
            </w:tcBorders>
            <w:hideMark/>
          </w:tcPr>
          <w:p w:rsidR="00315C7E" w:rsidRPr="00734A48" w:rsidRDefault="00315C7E" w:rsidP="007D2AEA">
            <w:pPr>
              <w:widowControl w:val="0"/>
              <w:suppressAutoHyphens/>
              <w:autoSpaceDN w:val="0"/>
              <w:spacing w:after="120"/>
              <w:textAlignment w:val="baseline"/>
              <w:rPr>
                <w:rFonts w:eastAsia="SimSun"/>
                <w:kern w:val="3"/>
                <w:sz w:val="16"/>
                <w:szCs w:val="16"/>
                <w:lang w:eastAsia="ja-JP" w:bidi="hi-IN"/>
              </w:rPr>
            </w:pPr>
            <w:r w:rsidRPr="00734A48">
              <w:rPr>
                <w:rFonts w:eastAsia="SimSun"/>
                <w:kern w:val="3"/>
                <w:sz w:val="16"/>
                <w:szCs w:val="16"/>
                <w:lang w:eastAsia="zh-CN" w:bidi="hi-IN"/>
              </w:rPr>
              <w:t>Подгузники для взрослых</w:t>
            </w:r>
          </w:p>
          <w:p w:rsidR="00315C7E" w:rsidRPr="00734A48" w:rsidRDefault="00315C7E" w:rsidP="007D2AEA">
            <w:pPr>
              <w:widowControl w:val="0"/>
              <w:suppressAutoHyphens/>
              <w:autoSpaceDN w:val="0"/>
              <w:spacing w:after="120"/>
              <w:textAlignment w:val="baseline"/>
              <w:rPr>
                <w:rFonts w:eastAsia="SimSun"/>
                <w:kern w:val="3"/>
                <w:sz w:val="16"/>
                <w:szCs w:val="16"/>
                <w:lang w:eastAsia="zh-CN" w:bidi="hi-IN"/>
              </w:rPr>
            </w:pPr>
            <w:r w:rsidRPr="00734A48">
              <w:rPr>
                <w:rFonts w:eastAsia="SimSun"/>
                <w:kern w:val="3"/>
                <w:sz w:val="16"/>
                <w:szCs w:val="16"/>
                <w:lang w:eastAsia="zh-CN" w:bidi="hi-IN"/>
              </w:rPr>
              <w:t>КТРУ 17.22.12.130-00000001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15C7E" w:rsidRPr="00734A48" w:rsidRDefault="00014961" w:rsidP="007D2AEA">
            <w:pPr>
              <w:jc w:val="center"/>
              <w:rPr>
                <w:b/>
                <w:color w:val="000000"/>
                <w:sz w:val="16"/>
                <w:szCs w:val="16"/>
              </w:rPr>
            </w:pPr>
            <w:r w:rsidRPr="00734A48">
              <w:rPr>
                <w:b/>
                <w:color w:val="000000"/>
                <w:sz w:val="16"/>
                <w:szCs w:val="16"/>
              </w:rPr>
              <w:t>118 500</w:t>
            </w:r>
          </w:p>
        </w:tc>
      </w:tr>
      <w:tr w:rsidR="00315C7E" w:rsidRPr="00734A48" w:rsidTr="00315C7E">
        <w:trPr>
          <w:trHeight w:val="575"/>
        </w:trPr>
        <w:tc>
          <w:tcPr>
            <w:tcW w:w="3119" w:type="dxa"/>
            <w:tcBorders>
              <w:top w:val="single" w:sz="4" w:space="0" w:color="auto"/>
              <w:left w:val="single" w:sz="4" w:space="0" w:color="auto"/>
              <w:bottom w:val="single" w:sz="4" w:space="0" w:color="auto"/>
              <w:right w:val="single" w:sz="4" w:space="0" w:color="auto"/>
            </w:tcBorders>
          </w:tcPr>
          <w:p w:rsidR="00315C7E" w:rsidRPr="00734A48" w:rsidRDefault="00315C7E" w:rsidP="007D2AEA">
            <w:pPr>
              <w:spacing w:after="200" w:line="276" w:lineRule="auto"/>
              <w:jc w:val="center"/>
              <w:rPr>
                <w:sz w:val="16"/>
                <w:szCs w:val="16"/>
                <w:lang w:eastAsia="en-US"/>
              </w:rPr>
            </w:pPr>
            <w:r w:rsidRPr="00734A48">
              <w:rPr>
                <w:sz w:val="16"/>
                <w:szCs w:val="16"/>
              </w:rPr>
              <w:t>22-01-12Подгузники для взрослых, размер "</w:t>
            </w:r>
            <w:r w:rsidRPr="00734A48">
              <w:rPr>
                <w:sz w:val="16"/>
                <w:szCs w:val="16"/>
                <w:lang w:val="en-US"/>
              </w:rPr>
              <w:t>XL</w:t>
            </w:r>
            <w:r w:rsidRPr="00734A48">
              <w:rPr>
                <w:sz w:val="16"/>
                <w:szCs w:val="16"/>
              </w:rPr>
              <w:t>" (объем талии/бедер до 175 см), с полным влагопоглощением не менее 1450 г, обратная сорбция не более 4,4г, скорость впитывания не  менее  2,3 см</w:t>
            </w:r>
            <w:r w:rsidRPr="00734A48">
              <w:rPr>
                <w:sz w:val="16"/>
                <w:szCs w:val="16"/>
                <w:vertAlign w:val="superscript"/>
              </w:rPr>
              <w:t>3</w:t>
            </w:r>
            <w:r w:rsidRPr="00734A48">
              <w:rPr>
                <w:sz w:val="16"/>
                <w:szCs w:val="16"/>
              </w:rPr>
              <w:t>/с</w:t>
            </w:r>
          </w:p>
        </w:tc>
        <w:tc>
          <w:tcPr>
            <w:tcW w:w="4536" w:type="dxa"/>
            <w:vMerge/>
            <w:tcBorders>
              <w:left w:val="single" w:sz="4" w:space="0" w:color="auto"/>
              <w:right w:val="nil"/>
            </w:tcBorders>
            <w:hideMark/>
          </w:tcPr>
          <w:p w:rsidR="00315C7E" w:rsidRPr="00734A48" w:rsidRDefault="00315C7E" w:rsidP="007D2AEA">
            <w:pPr>
              <w:snapToGrid w:val="0"/>
              <w:jc w:val="both"/>
              <w:rPr>
                <w:sz w:val="16"/>
                <w:szCs w:val="16"/>
                <w:lang w:eastAsia="en-US"/>
              </w:rPr>
            </w:pPr>
          </w:p>
        </w:tc>
        <w:tc>
          <w:tcPr>
            <w:tcW w:w="1418" w:type="dxa"/>
            <w:tcBorders>
              <w:top w:val="single" w:sz="4" w:space="0" w:color="000000"/>
              <w:left w:val="single" w:sz="4" w:space="0" w:color="000000"/>
              <w:bottom w:val="single" w:sz="4" w:space="0" w:color="000000"/>
              <w:right w:val="nil"/>
            </w:tcBorders>
            <w:hideMark/>
          </w:tcPr>
          <w:p w:rsidR="00315C7E" w:rsidRPr="00734A48" w:rsidRDefault="00315C7E" w:rsidP="007D2AEA">
            <w:pPr>
              <w:widowControl w:val="0"/>
              <w:suppressAutoHyphens/>
              <w:autoSpaceDN w:val="0"/>
              <w:spacing w:after="120"/>
              <w:textAlignment w:val="baseline"/>
              <w:rPr>
                <w:rFonts w:eastAsia="SimSun"/>
                <w:kern w:val="3"/>
                <w:sz w:val="16"/>
                <w:szCs w:val="16"/>
                <w:lang w:eastAsia="ja-JP" w:bidi="hi-IN"/>
              </w:rPr>
            </w:pPr>
            <w:r w:rsidRPr="00734A48">
              <w:rPr>
                <w:rFonts w:eastAsia="SimSun"/>
                <w:kern w:val="3"/>
                <w:sz w:val="16"/>
                <w:szCs w:val="16"/>
                <w:lang w:eastAsia="zh-CN" w:bidi="hi-IN"/>
              </w:rPr>
              <w:t>Подгузники для взрослых</w:t>
            </w:r>
          </w:p>
          <w:p w:rsidR="00315C7E" w:rsidRPr="00734A48" w:rsidRDefault="00315C7E" w:rsidP="007D2AEA">
            <w:pPr>
              <w:widowControl w:val="0"/>
              <w:suppressAutoHyphens/>
              <w:autoSpaceDN w:val="0"/>
              <w:spacing w:after="120"/>
              <w:textAlignment w:val="baseline"/>
              <w:rPr>
                <w:rFonts w:eastAsia="SimSun"/>
                <w:kern w:val="3"/>
                <w:sz w:val="16"/>
                <w:szCs w:val="16"/>
                <w:lang w:eastAsia="zh-CN" w:bidi="hi-IN"/>
              </w:rPr>
            </w:pPr>
            <w:r w:rsidRPr="00734A48">
              <w:rPr>
                <w:rFonts w:eastAsia="SimSun"/>
                <w:kern w:val="3"/>
                <w:sz w:val="16"/>
                <w:szCs w:val="16"/>
                <w:lang w:eastAsia="zh-CN" w:bidi="hi-IN"/>
              </w:rPr>
              <w:t>КТРУ 17.22.12.130-00000001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15C7E" w:rsidRPr="00734A48" w:rsidRDefault="00315C7E" w:rsidP="007D2AEA">
            <w:pPr>
              <w:jc w:val="center"/>
              <w:rPr>
                <w:b/>
                <w:color w:val="000000"/>
                <w:sz w:val="16"/>
                <w:szCs w:val="16"/>
              </w:rPr>
            </w:pPr>
            <w:r w:rsidRPr="00734A48">
              <w:rPr>
                <w:b/>
                <w:color w:val="000000"/>
                <w:sz w:val="16"/>
                <w:szCs w:val="16"/>
              </w:rPr>
              <w:t>2</w:t>
            </w:r>
            <w:r w:rsidR="00014961" w:rsidRPr="00734A48">
              <w:rPr>
                <w:b/>
                <w:color w:val="000000"/>
                <w:sz w:val="16"/>
                <w:szCs w:val="16"/>
              </w:rPr>
              <w:t>5 350</w:t>
            </w:r>
          </w:p>
        </w:tc>
      </w:tr>
      <w:tr w:rsidR="00315C7E" w:rsidRPr="00734A48" w:rsidTr="00315C7E">
        <w:trPr>
          <w:trHeight w:val="575"/>
        </w:trPr>
        <w:tc>
          <w:tcPr>
            <w:tcW w:w="3119" w:type="dxa"/>
            <w:tcBorders>
              <w:top w:val="single" w:sz="4" w:space="0" w:color="auto"/>
              <w:left w:val="single" w:sz="4" w:space="0" w:color="auto"/>
              <w:bottom w:val="single" w:sz="4" w:space="0" w:color="auto"/>
              <w:right w:val="single" w:sz="4" w:space="0" w:color="auto"/>
            </w:tcBorders>
          </w:tcPr>
          <w:p w:rsidR="00315C7E" w:rsidRPr="00734A48" w:rsidRDefault="00315C7E" w:rsidP="007D2AEA">
            <w:pPr>
              <w:spacing w:after="200" w:line="276" w:lineRule="auto"/>
              <w:jc w:val="center"/>
              <w:rPr>
                <w:sz w:val="16"/>
                <w:szCs w:val="16"/>
                <w:lang w:eastAsia="en-US"/>
              </w:rPr>
            </w:pPr>
            <w:r w:rsidRPr="00734A48">
              <w:rPr>
                <w:sz w:val="16"/>
                <w:szCs w:val="16"/>
              </w:rPr>
              <w:t>22-01-13Подгузники для взрослых, размер "XL" (объем талии/бедер до 175 см), с полным влагопоглощением не менее 2800 г, обратная сорбция не более 4,4г, скорость впитывания не  менее  2,3 см3/с</w:t>
            </w:r>
          </w:p>
        </w:tc>
        <w:tc>
          <w:tcPr>
            <w:tcW w:w="4536" w:type="dxa"/>
            <w:vMerge/>
            <w:tcBorders>
              <w:left w:val="single" w:sz="4" w:space="0" w:color="auto"/>
              <w:bottom w:val="single" w:sz="4" w:space="0" w:color="000000"/>
              <w:right w:val="nil"/>
            </w:tcBorders>
            <w:hideMark/>
          </w:tcPr>
          <w:p w:rsidR="00315C7E" w:rsidRPr="00734A48" w:rsidRDefault="00315C7E" w:rsidP="007D2AEA">
            <w:pPr>
              <w:snapToGrid w:val="0"/>
              <w:jc w:val="both"/>
              <w:rPr>
                <w:sz w:val="16"/>
                <w:szCs w:val="16"/>
                <w:lang w:eastAsia="en-US"/>
              </w:rPr>
            </w:pPr>
          </w:p>
        </w:tc>
        <w:tc>
          <w:tcPr>
            <w:tcW w:w="1418" w:type="dxa"/>
            <w:tcBorders>
              <w:top w:val="single" w:sz="4" w:space="0" w:color="000000"/>
              <w:left w:val="single" w:sz="4" w:space="0" w:color="000000"/>
              <w:bottom w:val="single" w:sz="4" w:space="0" w:color="000000"/>
              <w:right w:val="nil"/>
            </w:tcBorders>
            <w:hideMark/>
          </w:tcPr>
          <w:p w:rsidR="00315C7E" w:rsidRPr="00734A48" w:rsidRDefault="00315C7E" w:rsidP="007D2AEA">
            <w:pPr>
              <w:widowControl w:val="0"/>
              <w:suppressAutoHyphens/>
              <w:autoSpaceDN w:val="0"/>
              <w:spacing w:after="120"/>
              <w:textAlignment w:val="baseline"/>
              <w:rPr>
                <w:rFonts w:eastAsia="SimSun"/>
                <w:kern w:val="3"/>
                <w:sz w:val="16"/>
                <w:szCs w:val="16"/>
                <w:lang w:eastAsia="ja-JP" w:bidi="hi-IN"/>
              </w:rPr>
            </w:pPr>
            <w:r w:rsidRPr="00734A48">
              <w:rPr>
                <w:rFonts w:eastAsia="SimSun"/>
                <w:kern w:val="3"/>
                <w:sz w:val="16"/>
                <w:szCs w:val="16"/>
                <w:lang w:eastAsia="zh-CN" w:bidi="hi-IN"/>
              </w:rPr>
              <w:t>Подгузники для взрослых</w:t>
            </w:r>
          </w:p>
          <w:p w:rsidR="00315C7E" w:rsidRPr="00734A48" w:rsidRDefault="00315C7E" w:rsidP="007D2AEA">
            <w:pPr>
              <w:widowControl w:val="0"/>
              <w:suppressAutoHyphens/>
              <w:autoSpaceDN w:val="0"/>
              <w:spacing w:after="120"/>
              <w:textAlignment w:val="baseline"/>
              <w:rPr>
                <w:rFonts w:eastAsia="SimSun"/>
                <w:kern w:val="3"/>
                <w:sz w:val="16"/>
                <w:szCs w:val="16"/>
                <w:lang w:eastAsia="zh-CN" w:bidi="hi-IN"/>
              </w:rPr>
            </w:pPr>
            <w:r w:rsidRPr="00734A48">
              <w:rPr>
                <w:rFonts w:eastAsia="SimSun"/>
                <w:kern w:val="3"/>
                <w:sz w:val="16"/>
                <w:szCs w:val="16"/>
                <w:lang w:eastAsia="zh-CN" w:bidi="hi-IN"/>
              </w:rPr>
              <w:t>КТРУ 17.22.12.130-00000001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15C7E" w:rsidRPr="00734A48" w:rsidRDefault="00014961" w:rsidP="007D2AEA">
            <w:pPr>
              <w:jc w:val="center"/>
              <w:rPr>
                <w:b/>
                <w:color w:val="000000"/>
                <w:sz w:val="16"/>
                <w:szCs w:val="16"/>
              </w:rPr>
            </w:pPr>
            <w:r w:rsidRPr="00734A48">
              <w:rPr>
                <w:b/>
                <w:color w:val="000000"/>
                <w:sz w:val="16"/>
                <w:szCs w:val="16"/>
              </w:rPr>
              <w:t>25</w:t>
            </w:r>
            <w:r w:rsidR="00315C7E" w:rsidRPr="00734A48">
              <w:rPr>
                <w:b/>
                <w:color w:val="000000"/>
                <w:sz w:val="16"/>
                <w:szCs w:val="16"/>
              </w:rPr>
              <w:t xml:space="preserve"> 200</w:t>
            </w:r>
          </w:p>
        </w:tc>
      </w:tr>
      <w:tr w:rsidR="00315C7E" w:rsidRPr="00734A48" w:rsidTr="00315C7E">
        <w:trPr>
          <w:trHeight w:val="412"/>
        </w:trPr>
        <w:tc>
          <w:tcPr>
            <w:tcW w:w="3119" w:type="dxa"/>
            <w:tcBorders>
              <w:top w:val="single" w:sz="4" w:space="0" w:color="auto"/>
              <w:left w:val="single" w:sz="4" w:space="0" w:color="000000"/>
              <w:bottom w:val="single" w:sz="4" w:space="0" w:color="000000"/>
              <w:right w:val="nil"/>
            </w:tcBorders>
          </w:tcPr>
          <w:p w:rsidR="00315C7E" w:rsidRPr="00734A48" w:rsidRDefault="00315C7E" w:rsidP="007D2AEA">
            <w:pPr>
              <w:spacing w:line="276" w:lineRule="auto"/>
              <w:jc w:val="center"/>
              <w:rPr>
                <w:sz w:val="16"/>
                <w:szCs w:val="16"/>
                <w:lang w:eastAsia="en-US"/>
              </w:rPr>
            </w:pPr>
          </w:p>
        </w:tc>
        <w:tc>
          <w:tcPr>
            <w:tcW w:w="4536" w:type="dxa"/>
            <w:tcBorders>
              <w:top w:val="single" w:sz="4" w:space="0" w:color="000000"/>
              <w:left w:val="single" w:sz="4" w:space="0" w:color="000000"/>
              <w:bottom w:val="single" w:sz="4" w:space="0" w:color="000000"/>
              <w:right w:val="nil"/>
            </w:tcBorders>
            <w:hideMark/>
          </w:tcPr>
          <w:p w:rsidR="00315C7E" w:rsidRPr="00734A48" w:rsidRDefault="00315C7E" w:rsidP="007D2AEA">
            <w:pPr>
              <w:snapToGrid w:val="0"/>
              <w:spacing w:line="276" w:lineRule="auto"/>
              <w:jc w:val="right"/>
              <w:rPr>
                <w:b/>
                <w:sz w:val="16"/>
                <w:szCs w:val="16"/>
                <w:lang w:eastAsia="en-US"/>
              </w:rPr>
            </w:pPr>
            <w:r w:rsidRPr="00734A48">
              <w:rPr>
                <w:b/>
                <w:sz w:val="16"/>
                <w:szCs w:val="16"/>
              </w:rPr>
              <w:t>ИТОГО:</w:t>
            </w:r>
          </w:p>
        </w:tc>
        <w:tc>
          <w:tcPr>
            <w:tcW w:w="1418" w:type="dxa"/>
            <w:tcBorders>
              <w:top w:val="single" w:sz="4" w:space="0" w:color="000000"/>
              <w:left w:val="single" w:sz="4" w:space="0" w:color="000000"/>
              <w:bottom w:val="single" w:sz="4" w:space="0" w:color="000000"/>
              <w:right w:val="nil"/>
            </w:tcBorders>
          </w:tcPr>
          <w:p w:rsidR="00315C7E" w:rsidRPr="00734A48" w:rsidRDefault="00315C7E" w:rsidP="007D2AEA">
            <w:pPr>
              <w:spacing w:line="276" w:lineRule="auto"/>
              <w:jc w:val="center"/>
              <w:rPr>
                <w:b/>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15C7E" w:rsidRPr="00734A48" w:rsidRDefault="00014961" w:rsidP="007D2AEA">
            <w:pPr>
              <w:spacing w:after="200" w:line="276" w:lineRule="auto"/>
              <w:jc w:val="center"/>
              <w:rPr>
                <w:b/>
                <w:sz w:val="16"/>
                <w:szCs w:val="16"/>
                <w:lang w:eastAsia="en-US"/>
              </w:rPr>
            </w:pPr>
            <w:r w:rsidRPr="00734A48">
              <w:rPr>
                <w:b/>
                <w:color w:val="000000"/>
                <w:sz w:val="16"/>
                <w:szCs w:val="16"/>
              </w:rPr>
              <w:t>684 150</w:t>
            </w:r>
          </w:p>
        </w:tc>
      </w:tr>
    </w:tbl>
    <w:p w:rsidR="009F02F0" w:rsidRPr="00734A48" w:rsidRDefault="009F02F0" w:rsidP="009F02F0">
      <w:pPr>
        <w:jc w:val="both"/>
        <w:rPr>
          <w:u w:val="single"/>
        </w:rPr>
      </w:pPr>
    </w:p>
    <w:p w:rsidR="002A42A0" w:rsidRPr="00734A48" w:rsidRDefault="002A42A0" w:rsidP="002A42A0">
      <w:pPr>
        <w:keepLines/>
        <w:widowControl w:val="0"/>
        <w:suppressLineNumbers/>
        <w:autoSpaceDE w:val="0"/>
        <w:jc w:val="both"/>
      </w:pPr>
      <w:r w:rsidRPr="00734A48">
        <w:rPr>
          <w:b/>
        </w:rPr>
        <w:t>Срок поставки Товара:</w:t>
      </w:r>
      <w:r w:rsidRPr="00734A48">
        <w:t xml:space="preserve"> с даты получения от Заказчика реестра получателей Товара до 31 августа 2023 года (включительно), 2 этапа поставки</w:t>
      </w:r>
    </w:p>
    <w:p w:rsidR="002A42A0" w:rsidRPr="00734A48" w:rsidRDefault="002A42A0" w:rsidP="002A42A0">
      <w:pPr>
        <w:keepLines/>
        <w:widowControl w:val="0"/>
        <w:suppressLineNumbers/>
        <w:autoSpaceDE w:val="0"/>
        <w:jc w:val="both"/>
      </w:pPr>
      <w:r w:rsidRPr="00734A48">
        <w:t>Поставка Товара Получателям осуществляется Поставщиком в после получения от Заказчика реестра получателей Товара.</w:t>
      </w:r>
    </w:p>
    <w:p w:rsidR="002A42A0" w:rsidRPr="00734A48" w:rsidRDefault="002A42A0" w:rsidP="002A42A0">
      <w:pPr>
        <w:keepLines/>
        <w:widowControl w:val="0"/>
        <w:suppressLineNumbers/>
        <w:autoSpaceDE w:val="0"/>
        <w:jc w:val="both"/>
      </w:pPr>
      <w:r w:rsidRPr="00734A48">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w:t>
      </w:r>
    </w:p>
    <w:p w:rsidR="002A42A0" w:rsidRPr="00734A48" w:rsidRDefault="002A42A0" w:rsidP="002A42A0">
      <w:pPr>
        <w:widowControl w:val="0"/>
        <w:jc w:val="both"/>
      </w:pPr>
      <w:r w:rsidRPr="00734A48">
        <w:t>Поставщик обязан Предоставить Заказчику возможность осуществить выборочную проверку поставляемого Товара не позднее 10 рабочих дней после начала действия Контракта не менее 50% общего количества (каждое наименование товара должно быть представлено в объеме не менее 50 %), не позднее 60 дней после начала действия Контракта до 100% общего количества в соответствии со следующим календарным планом:</w:t>
      </w:r>
    </w:p>
    <w:p w:rsidR="00730FDA" w:rsidRPr="00734A48" w:rsidRDefault="00730FDA" w:rsidP="00730FDA">
      <w:pPr>
        <w:widowControl w:val="0"/>
        <w:jc w:val="both"/>
        <w:rPr>
          <w:sz w:val="22"/>
          <w:szCs w:val="22"/>
        </w:rPr>
      </w:pPr>
    </w:p>
    <w:tbl>
      <w:tblPr>
        <w:tblW w:w="9893" w:type="dxa"/>
        <w:tblInd w:w="20" w:type="dxa"/>
        <w:tblCellMar>
          <w:left w:w="0" w:type="dxa"/>
          <w:right w:w="0" w:type="dxa"/>
        </w:tblCellMar>
        <w:tblLook w:val="04A0" w:firstRow="1" w:lastRow="0" w:firstColumn="1" w:lastColumn="0" w:noHBand="0" w:noVBand="1"/>
      </w:tblPr>
      <w:tblGrid>
        <w:gridCol w:w="393"/>
        <w:gridCol w:w="3263"/>
        <w:gridCol w:w="2672"/>
        <w:gridCol w:w="1864"/>
        <w:gridCol w:w="1701"/>
      </w:tblGrid>
      <w:tr w:rsidR="00166E34" w:rsidRPr="00734A48" w:rsidTr="007D2AEA">
        <w:tc>
          <w:tcPr>
            <w:tcW w:w="0" w:type="auto"/>
            <w:tcBorders>
              <w:top w:val="single" w:sz="8" w:space="0" w:color="000000"/>
              <w:left w:val="single" w:sz="8" w:space="0" w:color="000000"/>
              <w:bottom w:val="single" w:sz="8" w:space="0" w:color="000000"/>
              <w:right w:val="single" w:sz="8" w:space="0" w:color="000000"/>
            </w:tcBorders>
            <w:hideMark/>
          </w:tcPr>
          <w:p w:rsidR="00166E34" w:rsidRPr="00734A48" w:rsidRDefault="00166E34" w:rsidP="007D2AEA">
            <w:pPr>
              <w:jc w:val="center"/>
              <w:rPr>
                <w:sz w:val="22"/>
                <w:szCs w:val="22"/>
              </w:rPr>
            </w:pPr>
            <w:r w:rsidRPr="00734A48">
              <w:rPr>
                <w:sz w:val="22"/>
                <w:szCs w:val="22"/>
              </w:rPr>
              <w:t>№ п/п</w:t>
            </w:r>
          </w:p>
        </w:tc>
        <w:tc>
          <w:tcPr>
            <w:tcW w:w="3263" w:type="dxa"/>
            <w:tcBorders>
              <w:top w:val="single" w:sz="8" w:space="0" w:color="000000"/>
              <w:left w:val="single" w:sz="8" w:space="0" w:color="000000"/>
              <w:bottom w:val="single" w:sz="8" w:space="0" w:color="000000"/>
              <w:right w:val="single" w:sz="8" w:space="0" w:color="000000"/>
            </w:tcBorders>
            <w:hideMark/>
          </w:tcPr>
          <w:p w:rsidR="00166E34" w:rsidRPr="00734A48" w:rsidRDefault="00166E34" w:rsidP="007D2AEA">
            <w:pPr>
              <w:jc w:val="center"/>
              <w:rPr>
                <w:sz w:val="22"/>
                <w:szCs w:val="22"/>
              </w:rPr>
            </w:pPr>
            <w:r w:rsidRPr="00734A48">
              <w:rPr>
                <w:sz w:val="22"/>
                <w:szCs w:val="22"/>
              </w:rPr>
              <w:t>Наименование Товара</w:t>
            </w:r>
          </w:p>
        </w:tc>
        <w:tc>
          <w:tcPr>
            <w:tcW w:w="2672" w:type="dxa"/>
            <w:tcBorders>
              <w:top w:val="single" w:sz="8" w:space="0" w:color="000000"/>
              <w:left w:val="single" w:sz="8" w:space="0" w:color="000000"/>
              <w:bottom w:val="single" w:sz="8" w:space="0" w:color="000000"/>
              <w:right w:val="single" w:sz="8" w:space="0" w:color="000000"/>
            </w:tcBorders>
            <w:hideMark/>
          </w:tcPr>
          <w:p w:rsidR="00166E34" w:rsidRPr="00734A48" w:rsidRDefault="00166E34" w:rsidP="007D2AEA">
            <w:pPr>
              <w:jc w:val="center"/>
              <w:rPr>
                <w:sz w:val="22"/>
                <w:szCs w:val="22"/>
              </w:rPr>
            </w:pPr>
            <w:r w:rsidRPr="00734A48">
              <w:rPr>
                <w:sz w:val="22"/>
                <w:szCs w:val="22"/>
              </w:rPr>
              <w:t>Пери</w:t>
            </w:r>
            <w:r w:rsidR="002A42A0" w:rsidRPr="00734A48">
              <w:rPr>
                <w:sz w:val="22"/>
                <w:szCs w:val="22"/>
              </w:rPr>
              <w:t>оды (этапы) поставки на 2023</w:t>
            </w:r>
            <w:r w:rsidRPr="00734A48">
              <w:rPr>
                <w:sz w:val="22"/>
                <w:szCs w:val="22"/>
              </w:rPr>
              <w:t xml:space="preserve"> год </w:t>
            </w:r>
            <w:hyperlink w:anchor="p822" w:history="1">
              <w:r w:rsidRPr="00734A48">
                <w:rPr>
                  <w:color w:val="0000FF"/>
                  <w:sz w:val="22"/>
                  <w:szCs w:val="22"/>
                </w:rPr>
                <w:t>&lt;*&gt;</w:t>
              </w:r>
            </w:hyperlink>
          </w:p>
        </w:tc>
        <w:tc>
          <w:tcPr>
            <w:tcW w:w="1864" w:type="dxa"/>
            <w:tcBorders>
              <w:top w:val="single" w:sz="8" w:space="0" w:color="000000"/>
              <w:left w:val="single" w:sz="8" w:space="0" w:color="000000"/>
              <w:bottom w:val="single" w:sz="4" w:space="0" w:color="auto"/>
              <w:right w:val="single" w:sz="8" w:space="0" w:color="000000"/>
            </w:tcBorders>
            <w:hideMark/>
          </w:tcPr>
          <w:p w:rsidR="00166E34" w:rsidRPr="00734A48" w:rsidRDefault="00166E34" w:rsidP="007D2AEA">
            <w:pPr>
              <w:jc w:val="center"/>
              <w:rPr>
                <w:sz w:val="22"/>
                <w:szCs w:val="22"/>
              </w:rPr>
            </w:pPr>
            <w:r w:rsidRPr="00734A48">
              <w:rPr>
                <w:sz w:val="22"/>
                <w:szCs w:val="22"/>
              </w:rPr>
              <w:t>Количество</w:t>
            </w:r>
          </w:p>
          <w:p w:rsidR="00166E34" w:rsidRPr="00734A48" w:rsidRDefault="00166E34" w:rsidP="007D2AEA">
            <w:pPr>
              <w:jc w:val="center"/>
              <w:rPr>
                <w:sz w:val="22"/>
                <w:szCs w:val="22"/>
              </w:rPr>
            </w:pPr>
            <w:r w:rsidRPr="00734A48">
              <w:rPr>
                <w:sz w:val="22"/>
                <w:szCs w:val="22"/>
              </w:rPr>
              <w:t>(шт.)</w:t>
            </w:r>
          </w:p>
        </w:tc>
        <w:tc>
          <w:tcPr>
            <w:tcW w:w="1701" w:type="dxa"/>
            <w:tcBorders>
              <w:top w:val="single" w:sz="8" w:space="0" w:color="000000"/>
              <w:left w:val="single" w:sz="8" w:space="0" w:color="000000"/>
              <w:bottom w:val="single" w:sz="8" w:space="0" w:color="000000"/>
              <w:right w:val="single" w:sz="8" w:space="0" w:color="000000"/>
            </w:tcBorders>
            <w:hideMark/>
          </w:tcPr>
          <w:p w:rsidR="00166E34" w:rsidRPr="00734A48" w:rsidRDefault="00166E34" w:rsidP="007D2AEA">
            <w:pPr>
              <w:jc w:val="center"/>
              <w:rPr>
                <w:sz w:val="22"/>
                <w:szCs w:val="22"/>
              </w:rPr>
            </w:pPr>
            <w:bookmarkStart w:id="0" w:name="p750"/>
            <w:bookmarkEnd w:id="0"/>
            <w:r w:rsidRPr="00734A48">
              <w:rPr>
                <w:sz w:val="22"/>
                <w:szCs w:val="22"/>
              </w:rPr>
              <w:t>Стоимость</w:t>
            </w:r>
          </w:p>
          <w:p w:rsidR="00166E34" w:rsidRPr="00734A48" w:rsidRDefault="00166E34" w:rsidP="007D2AEA">
            <w:pPr>
              <w:jc w:val="center"/>
              <w:rPr>
                <w:sz w:val="22"/>
                <w:szCs w:val="22"/>
              </w:rPr>
            </w:pPr>
            <w:r w:rsidRPr="00734A48">
              <w:rPr>
                <w:sz w:val="22"/>
                <w:szCs w:val="22"/>
              </w:rPr>
              <w:t>(руб. коп.)</w:t>
            </w:r>
          </w:p>
        </w:tc>
      </w:tr>
      <w:tr w:rsidR="002A42A0" w:rsidRPr="00734A48" w:rsidTr="007D2AEA">
        <w:trPr>
          <w:trHeight w:val="487"/>
        </w:trPr>
        <w:tc>
          <w:tcPr>
            <w:tcW w:w="0" w:type="auto"/>
            <w:tcBorders>
              <w:top w:val="single" w:sz="8" w:space="0" w:color="000000"/>
              <w:left w:val="single" w:sz="8" w:space="0" w:color="000000"/>
              <w:bottom w:val="single" w:sz="8" w:space="0" w:color="000000"/>
              <w:right w:val="single" w:sz="8" w:space="0" w:color="000000"/>
            </w:tcBorders>
            <w:hideMark/>
          </w:tcPr>
          <w:p w:rsidR="002A42A0" w:rsidRPr="00734A48" w:rsidRDefault="002A42A0" w:rsidP="007D2AEA">
            <w:pPr>
              <w:jc w:val="center"/>
              <w:rPr>
                <w:sz w:val="18"/>
                <w:szCs w:val="18"/>
              </w:rPr>
            </w:pPr>
            <w:r w:rsidRPr="00734A48">
              <w:rPr>
                <w:sz w:val="18"/>
                <w:szCs w:val="18"/>
              </w:rPr>
              <w:t>1</w:t>
            </w:r>
          </w:p>
        </w:tc>
        <w:tc>
          <w:tcPr>
            <w:tcW w:w="3263" w:type="dxa"/>
            <w:tcBorders>
              <w:top w:val="single" w:sz="8" w:space="0" w:color="000000"/>
              <w:left w:val="single" w:sz="8" w:space="0" w:color="000000"/>
              <w:bottom w:val="single" w:sz="8" w:space="0" w:color="000000"/>
              <w:right w:val="single" w:sz="8" w:space="0" w:color="000000"/>
            </w:tcBorders>
          </w:tcPr>
          <w:p w:rsidR="002A42A0" w:rsidRPr="00734A48" w:rsidRDefault="002A42A0" w:rsidP="007D2AEA">
            <w:pPr>
              <w:rPr>
                <w:sz w:val="18"/>
                <w:szCs w:val="18"/>
              </w:rPr>
            </w:pPr>
            <w:r w:rsidRPr="00734A48">
              <w:rPr>
                <w:sz w:val="18"/>
                <w:szCs w:val="18"/>
              </w:rPr>
              <w:t>Подгузники для взрослых, размер "S" (объем талии/бедер до 90 см), с полным влагопоглощением не менее 1000 г</w:t>
            </w:r>
          </w:p>
        </w:tc>
        <w:tc>
          <w:tcPr>
            <w:tcW w:w="2672" w:type="dxa"/>
            <w:tcBorders>
              <w:top w:val="single" w:sz="8" w:space="0" w:color="000000"/>
              <w:left w:val="single" w:sz="8" w:space="0" w:color="000000"/>
              <w:bottom w:val="single" w:sz="8" w:space="0" w:color="000000"/>
              <w:right w:val="single" w:sz="4" w:space="0" w:color="auto"/>
            </w:tcBorders>
            <w:hideMark/>
          </w:tcPr>
          <w:p w:rsidR="002A42A0" w:rsidRPr="00734A48" w:rsidRDefault="002A42A0" w:rsidP="002A42A0">
            <w:pPr>
              <w:jc w:val="center"/>
            </w:pPr>
            <w:r w:rsidRPr="00734A48">
              <w:rPr>
                <w:sz w:val="20"/>
                <w:szCs w:val="20"/>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2A42A0" w:rsidRPr="00734A48" w:rsidRDefault="00F63619" w:rsidP="007D2AEA">
            <w:pPr>
              <w:jc w:val="center"/>
              <w:rPr>
                <w:color w:val="000000"/>
                <w:sz w:val="18"/>
                <w:szCs w:val="18"/>
              </w:rPr>
            </w:pPr>
            <w:r w:rsidRPr="00734A48">
              <w:rPr>
                <w:color w:val="000000"/>
                <w:sz w:val="18"/>
                <w:szCs w:val="18"/>
              </w:rPr>
              <w:t>20 850</w:t>
            </w:r>
          </w:p>
        </w:tc>
        <w:tc>
          <w:tcPr>
            <w:tcW w:w="1701" w:type="dxa"/>
            <w:tcBorders>
              <w:top w:val="single" w:sz="8" w:space="0" w:color="000000"/>
              <w:left w:val="single" w:sz="4" w:space="0" w:color="auto"/>
              <w:bottom w:val="single" w:sz="8" w:space="0" w:color="000000"/>
              <w:right w:val="single" w:sz="8" w:space="0" w:color="000000"/>
            </w:tcBorders>
            <w:hideMark/>
          </w:tcPr>
          <w:p w:rsidR="002A42A0" w:rsidRPr="00734A48" w:rsidRDefault="002A42A0" w:rsidP="007D2AEA">
            <w:pPr>
              <w:rPr>
                <w:sz w:val="18"/>
                <w:szCs w:val="18"/>
              </w:rPr>
            </w:pPr>
            <w:r w:rsidRPr="00734A48">
              <w:rPr>
                <w:sz w:val="18"/>
                <w:szCs w:val="18"/>
              </w:rPr>
              <w:t> </w:t>
            </w:r>
          </w:p>
        </w:tc>
      </w:tr>
      <w:tr w:rsidR="002A42A0" w:rsidRPr="00734A48" w:rsidTr="007D2AEA">
        <w:trPr>
          <w:trHeight w:val="60"/>
        </w:trPr>
        <w:tc>
          <w:tcPr>
            <w:tcW w:w="0" w:type="auto"/>
            <w:tcBorders>
              <w:top w:val="single" w:sz="8" w:space="0" w:color="000000"/>
              <w:left w:val="single" w:sz="8" w:space="0" w:color="000000"/>
              <w:bottom w:val="single" w:sz="8" w:space="0" w:color="000000"/>
              <w:right w:val="single" w:sz="8" w:space="0" w:color="000000"/>
            </w:tcBorders>
          </w:tcPr>
          <w:p w:rsidR="002A42A0" w:rsidRPr="00734A48" w:rsidRDefault="002A42A0" w:rsidP="007D2AEA">
            <w:pPr>
              <w:jc w:val="center"/>
              <w:rPr>
                <w:sz w:val="18"/>
                <w:szCs w:val="18"/>
              </w:rPr>
            </w:pPr>
            <w:r w:rsidRPr="00734A48">
              <w:rPr>
                <w:sz w:val="18"/>
                <w:szCs w:val="18"/>
              </w:rPr>
              <w:t>2</w:t>
            </w:r>
          </w:p>
        </w:tc>
        <w:tc>
          <w:tcPr>
            <w:tcW w:w="3263" w:type="dxa"/>
            <w:tcBorders>
              <w:top w:val="single" w:sz="8" w:space="0" w:color="000000"/>
              <w:left w:val="single" w:sz="8" w:space="0" w:color="000000"/>
              <w:bottom w:val="single" w:sz="8" w:space="0" w:color="000000"/>
              <w:right w:val="single" w:sz="8" w:space="0" w:color="000000"/>
            </w:tcBorders>
          </w:tcPr>
          <w:p w:rsidR="002A42A0" w:rsidRPr="00734A48" w:rsidRDefault="002A42A0" w:rsidP="007D2AEA">
            <w:pPr>
              <w:rPr>
                <w:sz w:val="18"/>
                <w:szCs w:val="18"/>
              </w:rPr>
            </w:pPr>
            <w:r w:rsidRPr="00734A48">
              <w:rPr>
                <w:sz w:val="18"/>
                <w:szCs w:val="18"/>
              </w:rPr>
              <w:t>Подгузники для взрослых, размер "S" (объем талии/бедер до 90 см), с полным влагопоглощением не менее 1400 г</w:t>
            </w:r>
          </w:p>
        </w:tc>
        <w:tc>
          <w:tcPr>
            <w:tcW w:w="2672" w:type="dxa"/>
            <w:tcBorders>
              <w:top w:val="single" w:sz="8" w:space="0" w:color="000000"/>
              <w:left w:val="single" w:sz="8" w:space="0" w:color="000000"/>
              <w:bottom w:val="single" w:sz="8" w:space="0" w:color="000000"/>
              <w:right w:val="single" w:sz="4" w:space="0" w:color="auto"/>
            </w:tcBorders>
          </w:tcPr>
          <w:p w:rsidR="002A42A0" w:rsidRPr="00734A48" w:rsidRDefault="002A42A0" w:rsidP="002A42A0">
            <w:pPr>
              <w:jc w:val="center"/>
            </w:pPr>
            <w:r w:rsidRPr="00734A48">
              <w:rPr>
                <w:sz w:val="20"/>
                <w:szCs w:val="20"/>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2A42A0" w:rsidRPr="00734A48" w:rsidRDefault="00F63619" w:rsidP="007D2AEA">
            <w:pPr>
              <w:jc w:val="center"/>
              <w:rPr>
                <w:color w:val="000000"/>
                <w:sz w:val="18"/>
                <w:szCs w:val="18"/>
              </w:rPr>
            </w:pPr>
            <w:r w:rsidRPr="00734A48">
              <w:rPr>
                <w:color w:val="000000"/>
                <w:sz w:val="18"/>
                <w:szCs w:val="18"/>
              </w:rPr>
              <w:t>19 125</w:t>
            </w:r>
          </w:p>
        </w:tc>
        <w:tc>
          <w:tcPr>
            <w:tcW w:w="1701" w:type="dxa"/>
            <w:tcBorders>
              <w:top w:val="single" w:sz="8" w:space="0" w:color="000000"/>
              <w:left w:val="single" w:sz="4" w:space="0" w:color="auto"/>
              <w:bottom w:val="single" w:sz="8" w:space="0" w:color="000000"/>
              <w:right w:val="single" w:sz="8" w:space="0" w:color="000000"/>
            </w:tcBorders>
          </w:tcPr>
          <w:p w:rsidR="002A42A0" w:rsidRPr="00734A48" w:rsidRDefault="002A42A0" w:rsidP="007D2AEA">
            <w:pPr>
              <w:rPr>
                <w:sz w:val="18"/>
                <w:szCs w:val="18"/>
              </w:rPr>
            </w:pPr>
          </w:p>
        </w:tc>
      </w:tr>
      <w:tr w:rsidR="002A42A0" w:rsidRPr="00734A48" w:rsidTr="007D2AEA">
        <w:trPr>
          <w:trHeight w:val="629"/>
        </w:trPr>
        <w:tc>
          <w:tcPr>
            <w:tcW w:w="0" w:type="auto"/>
            <w:tcBorders>
              <w:top w:val="single" w:sz="8" w:space="0" w:color="000000"/>
              <w:left w:val="single" w:sz="8" w:space="0" w:color="000000"/>
              <w:bottom w:val="single" w:sz="8" w:space="0" w:color="000000"/>
              <w:right w:val="single" w:sz="8" w:space="0" w:color="000000"/>
            </w:tcBorders>
          </w:tcPr>
          <w:p w:rsidR="002A42A0" w:rsidRPr="00734A48" w:rsidRDefault="002A42A0" w:rsidP="007D2AEA">
            <w:pPr>
              <w:jc w:val="center"/>
              <w:rPr>
                <w:sz w:val="18"/>
                <w:szCs w:val="18"/>
              </w:rPr>
            </w:pPr>
            <w:r w:rsidRPr="00734A48">
              <w:rPr>
                <w:sz w:val="18"/>
                <w:szCs w:val="18"/>
              </w:rPr>
              <w:t>3</w:t>
            </w:r>
          </w:p>
        </w:tc>
        <w:tc>
          <w:tcPr>
            <w:tcW w:w="3263" w:type="dxa"/>
            <w:tcBorders>
              <w:top w:val="single" w:sz="8" w:space="0" w:color="000000"/>
              <w:left w:val="single" w:sz="8" w:space="0" w:color="000000"/>
              <w:bottom w:val="single" w:sz="8" w:space="0" w:color="000000"/>
              <w:right w:val="single" w:sz="8" w:space="0" w:color="000000"/>
            </w:tcBorders>
          </w:tcPr>
          <w:p w:rsidR="002A42A0" w:rsidRPr="00734A48" w:rsidRDefault="002A42A0" w:rsidP="007D2AEA">
            <w:pPr>
              <w:rPr>
                <w:sz w:val="18"/>
                <w:szCs w:val="18"/>
              </w:rPr>
            </w:pPr>
            <w:r w:rsidRPr="00734A48">
              <w:rPr>
                <w:sz w:val="18"/>
                <w:szCs w:val="18"/>
              </w:rPr>
              <w:t>Подгузники для взрослых, размер "M" (объем талии/бедер до 120 см), с полным влагопоглощением не менее 1300 г</w:t>
            </w:r>
          </w:p>
        </w:tc>
        <w:tc>
          <w:tcPr>
            <w:tcW w:w="2672" w:type="dxa"/>
            <w:tcBorders>
              <w:top w:val="single" w:sz="8" w:space="0" w:color="000000"/>
              <w:left w:val="single" w:sz="8" w:space="0" w:color="000000"/>
              <w:bottom w:val="single" w:sz="8" w:space="0" w:color="000000"/>
              <w:right w:val="single" w:sz="4" w:space="0" w:color="auto"/>
            </w:tcBorders>
          </w:tcPr>
          <w:p w:rsidR="002A42A0" w:rsidRPr="00734A48" w:rsidRDefault="002A42A0" w:rsidP="002A42A0">
            <w:pPr>
              <w:jc w:val="center"/>
            </w:pPr>
            <w:r w:rsidRPr="00734A48">
              <w:rPr>
                <w:sz w:val="20"/>
                <w:szCs w:val="20"/>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2A42A0" w:rsidRPr="00734A48" w:rsidRDefault="00F63619" w:rsidP="007D2AEA">
            <w:pPr>
              <w:jc w:val="center"/>
              <w:rPr>
                <w:color w:val="000000"/>
                <w:sz w:val="18"/>
                <w:szCs w:val="18"/>
              </w:rPr>
            </w:pPr>
            <w:r w:rsidRPr="00734A48">
              <w:rPr>
                <w:color w:val="000000"/>
                <w:sz w:val="18"/>
                <w:szCs w:val="18"/>
              </w:rPr>
              <w:t>84 450</w:t>
            </w:r>
          </w:p>
        </w:tc>
        <w:tc>
          <w:tcPr>
            <w:tcW w:w="1701" w:type="dxa"/>
            <w:tcBorders>
              <w:top w:val="single" w:sz="8" w:space="0" w:color="000000"/>
              <w:left w:val="single" w:sz="4" w:space="0" w:color="auto"/>
              <w:bottom w:val="single" w:sz="8" w:space="0" w:color="000000"/>
              <w:right w:val="single" w:sz="8" w:space="0" w:color="000000"/>
            </w:tcBorders>
          </w:tcPr>
          <w:p w:rsidR="002A42A0" w:rsidRPr="00734A48" w:rsidRDefault="002A42A0" w:rsidP="007D2AEA">
            <w:pPr>
              <w:rPr>
                <w:sz w:val="18"/>
                <w:szCs w:val="18"/>
              </w:rPr>
            </w:pPr>
          </w:p>
        </w:tc>
      </w:tr>
      <w:tr w:rsidR="002A42A0" w:rsidRPr="00734A48" w:rsidTr="007D2AEA">
        <w:trPr>
          <w:trHeight w:val="60"/>
        </w:trPr>
        <w:tc>
          <w:tcPr>
            <w:tcW w:w="0" w:type="auto"/>
            <w:tcBorders>
              <w:top w:val="single" w:sz="8" w:space="0" w:color="000000"/>
              <w:left w:val="single" w:sz="8" w:space="0" w:color="000000"/>
              <w:bottom w:val="single" w:sz="8" w:space="0" w:color="000000"/>
              <w:right w:val="single" w:sz="8" w:space="0" w:color="000000"/>
            </w:tcBorders>
          </w:tcPr>
          <w:p w:rsidR="002A42A0" w:rsidRPr="00734A48" w:rsidRDefault="002A42A0" w:rsidP="007D2AEA">
            <w:pPr>
              <w:jc w:val="center"/>
              <w:rPr>
                <w:sz w:val="18"/>
                <w:szCs w:val="18"/>
              </w:rPr>
            </w:pPr>
            <w:r w:rsidRPr="00734A48">
              <w:rPr>
                <w:sz w:val="18"/>
                <w:szCs w:val="18"/>
              </w:rPr>
              <w:t>4</w:t>
            </w:r>
          </w:p>
        </w:tc>
        <w:tc>
          <w:tcPr>
            <w:tcW w:w="3263" w:type="dxa"/>
            <w:tcBorders>
              <w:top w:val="single" w:sz="8" w:space="0" w:color="000000"/>
              <w:left w:val="single" w:sz="8" w:space="0" w:color="000000"/>
              <w:bottom w:val="single" w:sz="8" w:space="0" w:color="000000"/>
              <w:right w:val="single" w:sz="8" w:space="0" w:color="000000"/>
            </w:tcBorders>
          </w:tcPr>
          <w:p w:rsidR="002A42A0" w:rsidRPr="00734A48" w:rsidRDefault="002A42A0" w:rsidP="007D2AEA">
            <w:pPr>
              <w:rPr>
                <w:sz w:val="18"/>
                <w:szCs w:val="18"/>
              </w:rPr>
            </w:pPr>
            <w:r w:rsidRPr="00734A48">
              <w:rPr>
                <w:sz w:val="18"/>
                <w:szCs w:val="18"/>
              </w:rPr>
              <w:t>Подгузники для взрослых, размер "M" (объем талии/бедер до 120 см), с полным влагопоглощением не менее 1800 г</w:t>
            </w:r>
          </w:p>
        </w:tc>
        <w:tc>
          <w:tcPr>
            <w:tcW w:w="2672" w:type="dxa"/>
            <w:tcBorders>
              <w:top w:val="single" w:sz="8" w:space="0" w:color="000000"/>
              <w:left w:val="single" w:sz="8" w:space="0" w:color="000000"/>
              <w:bottom w:val="single" w:sz="8" w:space="0" w:color="000000"/>
              <w:right w:val="single" w:sz="4" w:space="0" w:color="auto"/>
            </w:tcBorders>
          </w:tcPr>
          <w:p w:rsidR="002A42A0" w:rsidRPr="00734A48" w:rsidRDefault="002A42A0" w:rsidP="002A42A0">
            <w:pPr>
              <w:jc w:val="center"/>
            </w:pPr>
            <w:r w:rsidRPr="00734A48">
              <w:rPr>
                <w:sz w:val="20"/>
                <w:szCs w:val="20"/>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2A42A0" w:rsidRPr="00734A48" w:rsidRDefault="00F63619" w:rsidP="007D2AEA">
            <w:pPr>
              <w:jc w:val="center"/>
              <w:rPr>
                <w:color w:val="000000"/>
                <w:sz w:val="18"/>
                <w:szCs w:val="18"/>
              </w:rPr>
            </w:pPr>
            <w:r w:rsidRPr="00734A48">
              <w:rPr>
                <w:color w:val="000000"/>
                <w:sz w:val="18"/>
                <w:szCs w:val="18"/>
              </w:rPr>
              <w:t>50 025</w:t>
            </w:r>
          </w:p>
        </w:tc>
        <w:tc>
          <w:tcPr>
            <w:tcW w:w="1701" w:type="dxa"/>
            <w:tcBorders>
              <w:top w:val="single" w:sz="8" w:space="0" w:color="000000"/>
              <w:left w:val="single" w:sz="4" w:space="0" w:color="auto"/>
              <w:bottom w:val="single" w:sz="8" w:space="0" w:color="000000"/>
              <w:right w:val="single" w:sz="8" w:space="0" w:color="000000"/>
            </w:tcBorders>
          </w:tcPr>
          <w:p w:rsidR="002A42A0" w:rsidRPr="00734A48" w:rsidRDefault="002A42A0" w:rsidP="007D2AEA">
            <w:pPr>
              <w:rPr>
                <w:sz w:val="18"/>
                <w:szCs w:val="18"/>
              </w:rPr>
            </w:pPr>
          </w:p>
        </w:tc>
      </w:tr>
      <w:tr w:rsidR="002A42A0" w:rsidRPr="00734A48" w:rsidTr="007D2AEA">
        <w:trPr>
          <w:trHeight w:val="60"/>
        </w:trPr>
        <w:tc>
          <w:tcPr>
            <w:tcW w:w="0" w:type="auto"/>
            <w:tcBorders>
              <w:top w:val="single" w:sz="8" w:space="0" w:color="000000"/>
              <w:left w:val="single" w:sz="8" w:space="0" w:color="000000"/>
              <w:bottom w:val="single" w:sz="8" w:space="0" w:color="000000"/>
              <w:right w:val="single" w:sz="8" w:space="0" w:color="000000"/>
            </w:tcBorders>
          </w:tcPr>
          <w:p w:rsidR="002A42A0" w:rsidRPr="00734A48" w:rsidRDefault="002A42A0" w:rsidP="007D2AEA">
            <w:pPr>
              <w:jc w:val="center"/>
              <w:rPr>
                <w:sz w:val="18"/>
                <w:szCs w:val="18"/>
              </w:rPr>
            </w:pPr>
            <w:r w:rsidRPr="00734A48">
              <w:rPr>
                <w:sz w:val="18"/>
                <w:szCs w:val="18"/>
              </w:rPr>
              <w:t>5</w:t>
            </w:r>
          </w:p>
        </w:tc>
        <w:tc>
          <w:tcPr>
            <w:tcW w:w="3263" w:type="dxa"/>
            <w:tcBorders>
              <w:top w:val="single" w:sz="8" w:space="0" w:color="000000"/>
              <w:left w:val="single" w:sz="8" w:space="0" w:color="000000"/>
              <w:bottom w:val="single" w:sz="8" w:space="0" w:color="000000"/>
              <w:right w:val="single" w:sz="8" w:space="0" w:color="000000"/>
            </w:tcBorders>
          </w:tcPr>
          <w:p w:rsidR="002A42A0" w:rsidRPr="00734A48" w:rsidRDefault="002A42A0" w:rsidP="007D2AEA">
            <w:pPr>
              <w:rPr>
                <w:sz w:val="18"/>
                <w:szCs w:val="18"/>
              </w:rPr>
            </w:pPr>
            <w:r w:rsidRPr="00734A48">
              <w:rPr>
                <w:sz w:val="18"/>
                <w:szCs w:val="18"/>
              </w:rPr>
              <w:t>Подгузники для взрослых, размер "L" (объем талии/бедер до 150 см), с полным влагопоглощением не менее 1450 г</w:t>
            </w:r>
          </w:p>
        </w:tc>
        <w:tc>
          <w:tcPr>
            <w:tcW w:w="2672" w:type="dxa"/>
            <w:tcBorders>
              <w:top w:val="single" w:sz="8" w:space="0" w:color="000000"/>
              <w:left w:val="single" w:sz="8" w:space="0" w:color="000000"/>
              <w:bottom w:val="single" w:sz="8" w:space="0" w:color="000000"/>
              <w:right w:val="single" w:sz="4" w:space="0" w:color="auto"/>
            </w:tcBorders>
          </w:tcPr>
          <w:p w:rsidR="002A42A0" w:rsidRPr="00734A48" w:rsidRDefault="002A42A0" w:rsidP="002A42A0">
            <w:pPr>
              <w:jc w:val="center"/>
            </w:pPr>
            <w:r w:rsidRPr="00734A48">
              <w:rPr>
                <w:sz w:val="20"/>
                <w:szCs w:val="20"/>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2A42A0" w:rsidRPr="00734A48" w:rsidRDefault="00F63619" w:rsidP="007D2AEA">
            <w:pPr>
              <w:jc w:val="center"/>
              <w:rPr>
                <w:color w:val="000000"/>
                <w:sz w:val="18"/>
                <w:szCs w:val="18"/>
              </w:rPr>
            </w:pPr>
            <w:r w:rsidRPr="00734A48">
              <w:rPr>
                <w:color w:val="000000"/>
                <w:sz w:val="18"/>
                <w:szCs w:val="18"/>
              </w:rPr>
              <w:t>83 100</w:t>
            </w:r>
          </w:p>
        </w:tc>
        <w:tc>
          <w:tcPr>
            <w:tcW w:w="1701" w:type="dxa"/>
            <w:tcBorders>
              <w:top w:val="single" w:sz="8" w:space="0" w:color="000000"/>
              <w:left w:val="single" w:sz="4" w:space="0" w:color="auto"/>
              <w:bottom w:val="single" w:sz="8" w:space="0" w:color="000000"/>
              <w:right w:val="single" w:sz="8" w:space="0" w:color="000000"/>
            </w:tcBorders>
          </w:tcPr>
          <w:p w:rsidR="002A42A0" w:rsidRPr="00734A48" w:rsidRDefault="002A42A0" w:rsidP="007D2AEA">
            <w:pPr>
              <w:rPr>
                <w:sz w:val="18"/>
                <w:szCs w:val="18"/>
              </w:rPr>
            </w:pPr>
          </w:p>
        </w:tc>
      </w:tr>
      <w:tr w:rsidR="002A42A0" w:rsidRPr="00734A48" w:rsidTr="007D2AEA">
        <w:trPr>
          <w:trHeight w:val="60"/>
        </w:trPr>
        <w:tc>
          <w:tcPr>
            <w:tcW w:w="0" w:type="auto"/>
            <w:tcBorders>
              <w:top w:val="single" w:sz="8" w:space="0" w:color="000000"/>
              <w:left w:val="single" w:sz="8" w:space="0" w:color="000000"/>
              <w:bottom w:val="single" w:sz="8" w:space="0" w:color="000000"/>
              <w:right w:val="single" w:sz="8" w:space="0" w:color="000000"/>
            </w:tcBorders>
          </w:tcPr>
          <w:p w:rsidR="002A42A0" w:rsidRPr="00734A48" w:rsidRDefault="002A42A0" w:rsidP="007D2AEA">
            <w:pPr>
              <w:jc w:val="center"/>
              <w:rPr>
                <w:sz w:val="18"/>
                <w:szCs w:val="18"/>
              </w:rPr>
            </w:pPr>
            <w:r w:rsidRPr="00734A48">
              <w:rPr>
                <w:sz w:val="18"/>
                <w:szCs w:val="18"/>
              </w:rPr>
              <w:t>6</w:t>
            </w:r>
          </w:p>
        </w:tc>
        <w:tc>
          <w:tcPr>
            <w:tcW w:w="3263" w:type="dxa"/>
            <w:tcBorders>
              <w:top w:val="single" w:sz="8" w:space="0" w:color="000000"/>
              <w:left w:val="single" w:sz="8" w:space="0" w:color="000000"/>
              <w:bottom w:val="single" w:sz="8" w:space="0" w:color="000000"/>
              <w:right w:val="single" w:sz="8" w:space="0" w:color="000000"/>
            </w:tcBorders>
          </w:tcPr>
          <w:p w:rsidR="002A42A0" w:rsidRPr="00734A48" w:rsidRDefault="002A42A0" w:rsidP="007D2AEA">
            <w:pPr>
              <w:rPr>
                <w:sz w:val="18"/>
                <w:szCs w:val="18"/>
              </w:rPr>
            </w:pPr>
            <w:r w:rsidRPr="00734A48">
              <w:rPr>
                <w:sz w:val="18"/>
                <w:szCs w:val="18"/>
              </w:rPr>
              <w:t>Подгузники для взрослых, размер "L" (объем талии/бедер до 150 см), с полным влагопоглощением не менее 2000 г</w:t>
            </w:r>
          </w:p>
        </w:tc>
        <w:tc>
          <w:tcPr>
            <w:tcW w:w="2672" w:type="dxa"/>
            <w:tcBorders>
              <w:top w:val="single" w:sz="8" w:space="0" w:color="000000"/>
              <w:left w:val="single" w:sz="8" w:space="0" w:color="000000"/>
              <w:bottom w:val="single" w:sz="8" w:space="0" w:color="000000"/>
              <w:right w:val="single" w:sz="4" w:space="0" w:color="auto"/>
            </w:tcBorders>
          </w:tcPr>
          <w:p w:rsidR="002A42A0" w:rsidRPr="00734A48" w:rsidRDefault="002A42A0" w:rsidP="002A42A0">
            <w:pPr>
              <w:jc w:val="center"/>
            </w:pPr>
            <w:r w:rsidRPr="00734A48">
              <w:rPr>
                <w:sz w:val="20"/>
                <w:szCs w:val="20"/>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2A42A0" w:rsidRPr="00734A48" w:rsidRDefault="00F63619" w:rsidP="007D2AEA">
            <w:pPr>
              <w:jc w:val="center"/>
              <w:rPr>
                <w:color w:val="000000"/>
                <w:sz w:val="18"/>
                <w:szCs w:val="18"/>
              </w:rPr>
            </w:pPr>
            <w:r w:rsidRPr="00734A48">
              <w:rPr>
                <w:color w:val="000000"/>
                <w:sz w:val="18"/>
                <w:szCs w:val="18"/>
              </w:rPr>
              <w:t>59 250</w:t>
            </w:r>
          </w:p>
        </w:tc>
        <w:tc>
          <w:tcPr>
            <w:tcW w:w="1701" w:type="dxa"/>
            <w:tcBorders>
              <w:top w:val="single" w:sz="8" w:space="0" w:color="000000"/>
              <w:left w:val="single" w:sz="4" w:space="0" w:color="auto"/>
              <w:bottom w:val="single" w:sz="8" w:space="0" w:color="000000"/>
              <w:right w:val="single" w:sz="8" w:space="0" w:color="000000"/>
            </w:tcBorders>
          </w:tcPr>
          <w:p w:rsidR="002A42A0" w:rsidRPr="00734A48" w:rsidRDefault="002A42A0" w:rsidP="007D2AEA">
            <w:pPr>
              <w:rPr>
                <w:sz w:val="18"/>
                <w:szCs w:val="18"/>
              </w:rPr>
            </w:pPr>
          </w:p>
        </w:tc>
      </w:tr>
      <w:tr w:rsidR="002A42A0" w:rsidRPr="00734A48" w:rsidTr="007D2AEA">
        <w:trPr>
          <w:trHeight w:val="60"/>
        </w:trPr>
        <w:tc>
          <w:tcPr>
            <w:tcW w:w="0" w:type="auto"/>
            <w:tcBorders>
              <w:top w:val="single" w:sz="8" w:space="0" w:color="000000"/>
              <w:left w:val="single" w:sz="8" w:space="0" w:color="000000"/>
              <w:bottom w:val="single" w:sz="8" w:space="0" w:color="000000"/>
              <w:right w:val="single" w:sz="8" w:space="0" w:color="000000"/>
            </w:tcBorders>
          </w:tcPr>
          <w:p w:rsidR="002A42A0" w:rsidRPr="00734A48" w:rsidRDefault="002A42A0" w:rsidP="007D2AEA">
            <w:pPr>
              <w:jc w:val="center"/>
              <w:rPr>
                <w:sz w:val="18"/>
                <w:szCs w:val="18"/>
              </w:rPr>
            </w:pPr>
            <w:r w:rsidRPr="00734A48">
              <w:rPr>
                <w:sz w:val="18"/>
                <w:szCs w:val="18"/>
              </w:rPr>
              <w:t>7</w:t>
            </w:r>
          </w:p>
        </w:tc>
        <w:tc>
          <w:tcPr>
            <w:tcW w:w="3263" w:type="dxa"/>
            <w:tcBorders>
              <w:top w:val="single" w:sz="8" w:space="0" w:color="000000"/>
              <w:left w:val="single" w:sz="8" w:space="0" w:color="000000"/>
              <w:bottom w:val="single" w:sz="8" w:space="0" w:color="000000"/>
              <w:right w:val="single" w:sz="8" w:space="0" w:color="000000"/>
            </w:tcBorders>
          </w:tcPr>
          <w:p w:rsidR="002A42A0" w:rsidRPr="00734A48" w:rsidRDefault="002A42A0" w:rsidP="007D2AEA">
            <w:pPr>
              <w:rPr>
                <w:sz w:val="18"/>
                <w:szCs w:val="18"/>
              </w:rPr>
            </w:pPr>
            <w:r w:rsidRPr="00734A48">
              <w:rPr>
                <w:sz w:val="18"/>
                <w:szCs w:val="18"/>
              </w:rPr>
              <w:t>Подгузники для взрослых, размер "XL" (объем талии/бедер до 175 см), с полным влагопоглощением не менее 1450 г</w:t>
            </w:r>
          </w:p>
        </w:tc>
        <w:tc>
          <w:tcPr>
            <w:tcW w:w="2672" w:type="dxa"/>
            <w:tcBorders>
              <w:top w:val="single" w:sz="8" w:space="0" w:color="000000"/>
              <w:left w:val="single" w:sz="8" w:space="0" w:color="000000"/>
              <w:bottom w:val="single" w:sz="8" w:space="0" w:color="000000"/>
              <w:right w:val="single" w:sz="4" w:space="0" w:color="auto"/>
            </w:tcBorders>
          </w:tcPr>
          <w:p w:rsidR="002A42A0" w:rsidRPr="00734A48" w:rsidRDefault="002A42A0" w:rsidP="002A42A0">
            <w:pPr>
              <w:jc w:val="center"/>
            </w:pPr>
            <w:r w:rsidRPr="00734A48">
              <w:rPr>
                <w:sz w:val="20"/>
                <w:szCs w:val="20"/>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2A42A0" w:rsidRPr="00734A48" w:rsidRDefault="00F63619" w:rsidP="007D2AEA">
            <w:pPr>
              <w:jc w:val="center"/>
              <w:rPr>
                <w:color w:val="000000"/>
                <w:sz w:val="18"/>
                <w:szCs w:val="18"/>
              </w:rPr>
            </w:pPr>
            <w:r w:rsidRPr="00734A48">
              <w:rPr>
                <w:color w:val="000000"/>
                <w:sz w:val="18"/>
                <w:szCs w:val="18"/>
              </w:rPr>
              <w:t>12 675</w:t>
            </w:r>
          </w:p>
        </w:tc>
        <w:tc>
          <w:tcPr>
            <w:tcW w:w="1701" w:type="dxa"/>
            <w:tcBorders>
              <w:top w:val="single" w:sz="8" w:space="0" w:color="000000"/>
              <w:left w:val="single" w:sz="4" w:space="0" w:color="auto"/>
              <w:bottom w:val="single" w:sz="8" w:space="0" w:color="000000"/>
              <w:right w:val="single" w:sz="8" w:space="0" w:color="000000"/>
            </w:tcBorders>
          </w:tcPr>
          <w:p w:rsidR="002A42A0" w:rsidRPr="00734A48" w:rsidRDefault="002A42A0" w:rsidP="007D2AEA">
            <w:pPr>
              <w:rPr>
                <w:sz w:val="18"/>
                <w:szCs w:val="18"/>
              </w:rPr>
            </w:pPr>
          </w:p>
        </w:tc>
      </w:tr>
      <w:tr w:rsidR="002A42A0" w:rsidRPr="00734A48" w:rsidTr="007D2AEA">
        <w:trPr>
          <w:trHeight w:val="60"/>
        </w:trPr>
        <w:tc>
          <w:tcPr>
            <w:tcW w:w="0" w:type="auto"/>
            <w:tcBorders>
              <w:top w:val="single" w:sz="8" w:space="0" w:color="000000"/>
              <w:left w:val="single" w:sz="8" w:space="0" w:color="000000"/>
              <w:bottom w:val="single" w:sz="8" w:space="0" w:color="000000"/>
              <w:right w:val="single" w:sz="8" w:space="0" w:color="000000"/>
            </w:tcBorders>
          </w:tcPr>
          <w:p w:rsidR="002A42A0" w:rsidRPr="00734A48" w:rsidRDefault="002A42A0" w:rsidP="007D2AEA">
            <w:pPr>
              <w:jc w:val="center"/>
              <w:rPr>
                <w:sz w:val="18"/>
                <w:szCs w:val="18"/>
              </w:rPr>
            </w:pPr>
            <w:r w:rsidRPr="00734A48">
              <w:rPr>
                <w:sz w:val="18"/>
                <w:szCs w:val="18"/>
              </w:rPr>
              <w:lastRenderedPageBreak/>
              <w:t>8</w:t>
            </w:r>
          </w:p>
        </w:tc>
        <w:tc>
          <w:tcPr>
            <w:tcW w:w="3263" w:type="dxa"/>
            <w:tcBorders>
              <w:top w:val="single" w:sz="8" w:space="0" w:color="000000"/>
              <w:left w:val="single" w:sz="8" w:space="0" w:color="000000"/>
              <w:bottom w:val="single" w:sz="8" w:space="0" w:color="000000"/>
              <w:right w:val="single" w:sz="8" w:space="0" w:color="000000"/>
            </w:tcBorders>
          </w:tcPr>
          <w:p w:rsidR="002A42A0" w:rsidRPr="00734A48" w:rsidRDefault="002A42A0" w:rsidP="007D2AEA">
            <w:pPr>
              <w:rPr>
                <w:sz w:val="18"/>
                <w:szCs w:val="18"/>
              </w:rPr>
            </w:pPr>
            <w:r w:rsidRPr="00734A48">
              <w:rPr>
                <w:sz w:val="18"/>
                <w:szCs w:val="18"/>
              </w:rPr>
              <w:t>Подгузники для взрослых, размер "XL" (объем талии/бедер до 175 см), с полным влагопоглощением не менее 2800 г</w:t>
            </w:r>
          </w:p>
        </w:tc>
        <w:tc>
          <w:tcPr>
            <w:tcW w:w="2672" w:type="dxa"/>
            <w:tcBorders>
              <w:top w:val="single" w:sz="8" w:space="0" w:color="000000"/>
              <w:left w:val="single" w:sz="8" w:space="0" w:color="000000"/>
              <w:bottom w:val="single" w:sz="8" w:space="0" w:color="000000"/>
              <w:right w:val="single" w:sz="4" w:space="0" w:color="auto"/>
            </w:tcBorders>
          </w:tcPr>
          <w:p w:rsidR="002A42A0" w:rsidRPr="00734A48" w:rsidRDefault="002A42A0" w:rsidP="002A42A0">
            <w:pPr>
              <w:jc w:val="center"/>
            </w:pPr>
            <w:r w:rsidRPr="00734A48">
              <w:rPr>
                <w:sz w:val="20"/>
                <w:szCs w:val="20"/>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2A42A0" w:rsidRPr="00734A48" w:rsidRDefault="00F63619" w:rsidP="007D2AEA">
            <w:pPr>
              <w:jc w:val="center"/>
              <w:rPr>
                <w:color w:val="000000"/>
                <w:sz w:val="18"/>
                <w:szCs w:val="18"/>
              </w:rPr>
            </w:pPr>
            <w:r w:rsidRPr="00734A48">
              <w:rPr>
                <w:color w:val="000000"/>
                <w:sz w:val="18"/>
                <w:szCs w:val="18"/>
              </w:rPr>
              <w:t>12 600</w:t>
            </w:r>
          </w:p>
        </w:tc>
        <w:tc>
          <w:tcPr>
            <w:tcW w:w="1701" w:type="dxa"/>
            <w:tcBorders>
              <w:top w:val="single" w:sz="8" w:space="0" w:color="000000"/>
              <w:left w:val="single" w:sz="4" w:space="0" w:color="auto"/>
              <w:bottom w:val="single" w:sz="8" w:space="0" w:color="000000"/>
              <w:right w:val="single" w:sz="8" w:space="0" w:color="000000"/>
            </w:tcBorders>
          </w:tcPr>
          <w:p w:rsidR="002A42A0" w:rsidRPr="00734A48" w:rsidRDefault="002A42A0" w:rsidP="007D2AEA">
            <w:pPr>
              <w:rPr>
                <w:sz w:val="18"/>
                <w:szCs w:val="18"/>
              </w:rPr>
            </w:pPr>
          </w:p>
        </w:tc>
      </w:tr>
      <w:tr w:rsidR="00F63619" w:rsidRPr="00734A48" w:rsidTr="007D2AEA">
        <w:trPr>
          <w:trHeight w:val="60"/>
        </w:trPr>
        <w:tc>
          <w:tcPr>
            <w:tcW w:w="0" w:type="auto"/>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jc w:val="center"/>
              <w:rPr>
                <w:sz w:val="18"/>
                <w:szCs w:val="18"/>
              </w:rPr>
            </w:pPr>
            <w:r w:rsidRPr="00734A48">
              <w:rPr>
                <w:sz w:val="18"/>
                <w:szCs w:val="18"/>
              </w:rPr>
              <w:t>9</w:t>
            </w:r>
          </w:p>
        </w:tc>
        <w:tc>
          <w:tcPr>
            <w:tcW w:w="3263" w:type="dxa"/>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rPr>
                <w:sz w:val="18"/>
                <w:szCs w:val="18"/>
              </w:rPr>
            </w:pPr>
            <w:r w:rsidRPr="00734A48">
              <w:rPr>
                <w:sz w:val="18"/>
                <w:szCs w:val="18"/>
              </w:rPr>
              <w:t>Подгузники для взрослых, размер "S" (объем талии/бедер до 90 см), с полным влагопоглощением не менее 1000 г</w:t>
            </w:r>
          </w:p>
        </w:tc>
        <w:tc>
          <w:tcPr>
            <w:tcW w:w="2672" w:type="dxa"/>
            <w:tcBorders>
              <w:top w:val="single" w:sz="8" w:space="0" w:color="000000"/>
              <w:left w:val="single" w:sz="8" w:space="0" w:color="000000"/>
              <w:bottom w:val="single" w:sz="8" w:space="0" w:color="000000"/>
              <w:right w:val="single" w:sz="8" w:space="0" w:color="000000"/>
            </w:tcBorders>
          </w:tcPr>
          <w:p w:rsidR="00F63619" w:rsidRPr="00734A48" w:rsidRDefault="00F63619" w:rsidP="002A42A0">
            <w:pPr>
              <w:jc w:val="center"/>
            </w:pPr>
            <w:r w:rsidRPr="00734A48">
              <w:rPr>
                <w:sz w:val="20"/>
                <w:szCs w:val="20"/>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F63619" w:rsidRPr="00734A48" w:rsidRDefault="00F63619" w:rsidP="00213FE0">
            <w:pPr>
              <w:jc w:val="center"/>
              <w:rPr>
                <w:color w:val="000000"/>
                <w:sz w:val="18"/>
                <w:szCs w:val="18"/>
              </w:rPr>
            </w:pPr>
            <w:r w:rsidRPr="00734A48">
              <w:rPr>
                <w:color w:val="000000"/>
                <w:sz w:val="18"/>
                <w:szCs w:val="18"/>
              </w:rPr>
              <w:t>20 850</w:t>
            </w:r>
          </w:p>
        </w:tc>
        <w:tc>
          <w:tcPr>
            <w:tcW w:w="1701" w:type="dxa"/>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rPr>
                <w:sz w:val="18"/>
                <w:szCs w:val="18"/>
              </w:rPr>
            </w:pPr>
          </w:p>
        </w:tc>
      </w:tr>
      <w:tr w:rsidR="00F63619" w:rsidRPr="00734A48" w:rsidTr="007D2AEA">
        <w:trPr>
          <w:trHeight w:val="60"/>
        </w:trPr>
        <w:tc>
          <w:tcPr>
            <w:tcW w:w="0" w:type="auto"/>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jc w:val="center"/>
              <w:rPr>
                <w:sz w:val="18"/>
                <w:szCs w:val="18"/>
              </w:rPr>
            </w:pPr>
            <w:r w:rsidRPr="00734A48">
              <w:rPr>
                <w:sz w:val="18"/>
                <w:szCs w:val="18"/>
              </w:rPr>
              <w:t>10</w:t>
            </w:r>
          </w:p>
        </w:tc>
        <w:tc>
          <w:tcPr>
            <w:tcW w:w="3263" w:type="dxa"/>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rPr>
                <w:sz w:val="18"/>
                <w:szCs w:val="18"/>
              </w:rPr>
            </w:pPr>
            <w:r w:rsidRPr="00734A48">
              <w:rPr>
                <w:sz w:val="18"/>
                <w:szCs w:val="18"/>
              </w:rPr>
              <w:t>Подгузники для взрослых, размер "S" (объем талии/бедер до 90 см), с полным влагопоглощением не менее 1400 г</w:t>
            </w:r>
          </w:p>
        </w:tc>
        <w:tc>
          <w:tcPr>
            <w:tcW w:w="2672" w:type="dxa"/>
            <w:tcBorders>
              <w:top w:val="single" w:sz="8" w:space="0" w:color="000000"/>
              <w:left w:val="single" w:sz="8" w:space="0" w:color="000000"/>
              <w:bottom w:val="single" w:sz="8" w:space="0" w:color="000000"/>
              <w:right w:val="single" w:sz="8" w:space="0" w:color="000000"/>
            </w:tcBorders>
          </w:tcPr>
          <w:p w:rsidR="00F63619" w:rsidRPr="00734A48" w:rsidRDefault="00F63619" w:rsidP="002A42A0">
            <w:pPr>
              <w:jc w:val="center"/>
            </w:pPr>
            <w:r w:rsidRPr="00734A48">
              <w:rPr>
                <w:sz w:val="20"/>
                <w:szCs w:val="20"/>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F63619" w:rsidRPr="00734A48" w:rsidRDefault="00F63619" w:rsidP="00213FE0">
            <w:pPr>
              <w:jc w:val="center"/>
              <w:rPr>
                <w:color w:val="000000"/>
                <w:sz w:val="18"/>
                <w:szCs w:val="18"/>
              </w:rPr>
            </w:pPr>
            <w:r w:rsidRPr="00734A48">
              <w:rPr>
                <w:color w:val="000000"/>
                <w:sz w:val="18"/>
                <w:szCs w:val="18"/>
              </w:rPr>
              <w:t>19 125</w:t>
            </w:r>
          </w:p>
        </w:tc>
        <w:tc>
          <w:tcPr>
            <w:tcW w:w="1701" w:type="dxa"/>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rPr>
                <w:sz w:val="18"/>
                <w:szCs w:val="18"/>
              </w:rPr>
            </w:pPr>
          </w:p>
        </w:tc>
      </w:tr>
      <w:tr w:rsidR="00F63619" w:rsidRPr="00734A48" w:rsidTr="007D2AEA">
        <w:trPr>
          <w:trHeight w:val="60"/>
        </w:trPr>
        <w:tc>
          <w:tcPr>
            <w:tcW w:w="0" w:type="auto"/>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jc w:val="center"/>
              <w:rPr>
                <w:sz w:val="18"/>
                <w:szCs w:val="18"/>
              </w:rPr>
            </w:pPr>
            <w:r w:rsidRPr="00734A48">
              <w:rPr>
                <w:sz w:val="18"/>
                <w:szCs w:val="18"/>
              </w:rPr>
              <w:t>11</w:t>
            </w:r>
          </w:p>
        </w:tc>
        <w:tc>
          <w:tcPr>
            <w:tcW w:w="3263" w:type="dxa"/>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rPr>
                <w:sz w:val="18"/>
                <w:szCs w:val="18"/>
              </w:rPr>
            </w:pPr>
            <w:r w:rsidRPr="00734A48">
              <w:rPr>
                <w:sz w:val="18"/>
                <w:szCs w:val="18"/>
              </w:rPr>
              <w:t>Подгузники для взрослых, размер "M" (объем талии/бедер до 120 см), с полным влагопоглощением не менее 1300 г</w:t>
            </w:r>
          </w:p>
        </w:tc>
        <w:tc>
          <w:tcPr>
            <w:tcW w:w="2672" w:type="dxa"/>
            <w:tcBorders>
              <w:top w:val="single" w:sz="8" w:space="0" w:color="000000"/>
              <w:left w:val="single" w:sz="8" w:space="0" w:color="000000"/>
              <w:bottom w:val="single" w:sz="8" w:space="0" w:color="000000"/>
              <w:right w:val="single" w:sz="8" w:space="0" w:color="000000"/>
            </w:tcBorders>
          </w:tcPr>
          <w:p w:rsidR="00F63619" w:rsidRPr="00734A48" w:rsidRDefault="00F63619" w:rsidP="002A42A0">
            <w:pPr>
              <w:jc w:val="center"/>
            </w:pPr>
            <w:r w:rsidRPr="00734A48">
              <w:rPr>
                <w:sz w:val="20"/>
                <w:szCs w:val="20"/>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F63619" w:rsidRPr="00734A48" w:rsidRDefault="00F63619" w:rsidP="00213FE0">
            <w:pPr>
              <w:jc w:val="center"/>
              <w:rPr>
                <w:color w:val="000000"/>
                <w:sz w:val="18"/>
                <w:szCs w:val="18"/>
              </w:rPr>
            </w:pPr>
            <w:r w:rsidRPr="00734A48">
              <w:rPr>
                <w:color w:val="000000"/>
                <w:sz w:val="18"/>
                <w:szCs w:val="18"/>
              </w:rPr>
              <w:t>84 450</w:t>
            </w:r>
          </w:p>
        </w:tc>
        <w:tc>
          <w:tcPr>
            <w:tcW w:w="1701" w:type="dxa"/>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rPr>
                <w:sz w:val="18"/>
                <w:szCs w:val="18"/>
              </w:rPr>
            </w:pPr>
          </w:p>
        </w:tc>
      </w:tr>
      <w:tr w:rsidR="00F63619" w:rsidRPr="00734A48" w:rsidTr="007D2AEA">
        <w:trPr>
          <w:trHeight w:val="60"/>
        </w:trPr>
        <w:tc>
          <w:tcPr>
            <w:tcW w:w="0" w:type="auto"/>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jc w:val="center"/>
              <w:rPr>
                <w:sz w:val="18"/>
                <w:szCs w:val="18"/>
              </w:rPr>
            </w:pPr>
            <w:r w:rsidRPr="00734A48">
              <w:rPr>
                <w:sz w:val="18"/>
                <w:szCs w:val="18"/>
              </w:rPr>
              <w:t>12</w:t>
            </w:r>
          </w:p>
        </w:tc>
        <w:tc>
          <w:tcPr>
            <w:tcW w:w="3263" w:type="dxa"/>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rPr>
                <w:sz w:val="18"/>
                <w:szCs w:val="18"/>
              </w:rPr>
            </w:pPr>
            <w:r w:rsidRPr="00734A48">
              <w:rPr>
                <w:sz w:val="18"/>
                <w:szCs w:val="18"/>
              </w:rPr>
              <w:t>Подгузники для взрослых, размер "M" (объем талии/бедер до 120 см), с полным влагопоглощением не менее 1800 г</w:t>
            </w:r>
          </w:p>
        </w:tc>
        <w:tc>
          <w:tcPr>
            <w:tcW w:w="2672" w:type="dxa"/>
            <w:tcBorders>
              <w:top w:val="single" w:sz="8" w:space="0" w:color="000000"/>
              <w:left w:val="single" w:sz="8" w:space="0" w:color="000000"/>
              <w:bottom w:val="single" w:sz="8" w:space="0" w:color="000000"/>
              <w:right w:val="single" w:sz="8" w:space="0" w:color="000000"/>
            </w:tcBorders>
          </w:tcPr>
          <w:p w:rsidR="00F63619" w:rsidRPr="00734A48" w:rsidRDefault="00F63619" w:rsidP="002A42A0">
            <w:pPr>
              <w:jc w:val="center"/>
            </w:pPr>
            <w:r w:rsidRPr="00734A48">
              <w:rPr>
                <w:sz w:val="20"/>
                <w:szCs w:val="20"/>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F63619" w:rsidRPr="00734A48" w:rsidRDefault="00F63619" w:rsidP="00213FE0">
            <w:pPr>
              <w:jc w:val="center"/>
              <w:rPr>
                <w:color w:val="000000"/>
                <w:sz w:val="18"/>
                <w:szCs w:val="18"/>
              </w:rPr>
            </w:pPr>
            <w:r w:rsidRPr="00734A48">
              <w:rPr>
                <w:color w:val="000000"/>
                <w:sz w:val="18"/>
                <w:szCs w:val="18"/>
              </w:rPr>
              <w:t>50 025</w:t>
            </w:r>
          </w:p>
        </w:tc>
        <w:tc>
          <w:tcPr>
            <w:tcW w:w="1701" w:type="dxa"/>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rPr>
                <w:sz w:val="18"/>
                <w:szCs w:val="18"/>
              </w:rPr>
            </w:pPr>
          </w:p>
        </w:tc>
      </w:tr>
      <w:tr w:rsidR="00F63619" w:rsidRPr="00734A48" w:rsidTr="007D2AEA">
        <w:trPr>
          <w:trHeight w:val="60"/>
        </w:trPr>
        <w:tc>
          <w:tcPr>
            <w:tcW w:w="0" w:type="auto"/>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jc w:val="center"/>
              <w:rPr>
                <w:sz w:val="18"/>
                <w:szCs w:val="18"/>
              </w:rPr>
            </w:pPr>
            <w:r w:rsidRPr="00734A48">
              <w:rPr>
                <w:sz w:val="18"/>
                <w:szCs w:val="18"/>
              </w:rPr>
              <w:t>13</w:t>
            </w:r>
          </w:p>
        </w:tc>
        <w:tc>
          <w:tcPr>
            <w:tcW w:w="3263" w:type="dxa"/>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rPr>
                <w:sz w:val="18"/>
                <w:szCs w:val="18"/>
              </w:rPr>
            </w:pPr>
            <w:r w:rsidRPr="00734A48">
              <w:rPr>
                <w:sz w:val="18"/>
                <w:szCs w:val="18"/>
              </w:rPr>
              <w:t>Подгузники для взрослых, размер "L" (объем талии/бедер до 150 см), с полным влагопоглощением не менее 1450 г</w:t>
            </w:r>
          </w:p>
        </w:tc>
        <w:tc>
          <w:tcPr>
            <w:tcW w:w="2672" w:type="dxa"/>
            <w:tcBorders>
              <w:top w:val="single" w:sz="8" w:space="0" w:color="000000"/>
              <w:left w:val="single" w:sz="8" w:space="0" w:color="000000"/>
              <w:bottom w:val="single" w:sz="8" w:space="0" w:color="000000"/>
              <w:right w:val="single" w:sz="8" w:space="0" w:color="000000"/>
            </w:tcBorders>
          </w:tcPr>
          <w:p w:rsidR="00F63619" w:rsidRPr="00734A48" w:rsidRDefault="00F63619" w:rsidP="002A42A0">
            <w:pPr>
              <w:jc w:val="center"/>
            </w:pPr>
            <w:r w:rsidRPr="00734A48">
              <w:rPr>
                <w:sz w:val="20"/>
                <w:szCs w:val="20"/>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F63619" w:rsidRPr="00734A48" w:rsidRDefault="00F63619" w:rsidP="00213FE0">
            <w:pPr>
              <w:jc w:val="center"/>
              <w:rPr>
                <w:color w:val="000000"/>
                <w:sz w:val="18"/>
                <w:szCs w:val="18"/>
              </w:rPr>
            </w:pPr>
            <w:r w:rsidRPr="00734A48">
              <w:rPr>
                <w:color w:val="000000"/>
                <w:sz w:val="18"/>
                <w:szCs w:val="18"/>
              </w:rPr>
              <w:t>83 100</w:t>
            </w:r>
          </w:p>
        </w:tc>
        <w:tc>
          <w:tcPr>
            <w:tcW w:w="1701" w:type="dxa"/>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rPr>
                <w:sz w:val="18"/>
                <w:szCs w:val="18"/>
              </w:rPr>
            </w:pPr>
          </w:p>
        </w:tc>
      </w:tr>
      <w:tr w:rsidR="00F63619" w:rsidRPr="00734A48" w:rsidTr="007D2AEA">
        <w:trPr>
          <w:trHeight w:val="60"/>
        </w:trPr>
        <w:tc>
          <w:tcPr>
            <w:tcW w:w="0" w:type="auto"/>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jc w:val="center"/>
              <w:rPr>
                <w:sz w:val="18"/>
                <w:szCs w:val="18"/>
              </w:rPr>
            </w:pPr>
            <w:r w:rsidRPr="00734A48">
              <w:rPr>
                <w:sz w:val="18"/>
                <w:szCs w:val="18"/>
              </w:rPr>
              <w:t>14</w:t>
            </w:r>
          </w:p>
        </w:tc>
        <w:tc>
          <w:tcPr>
            <w:tcW w:w="3263" w:type="dxa"/>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rPr>
                <w:sz w:val="18"/>
                <w:szCs w:val="18"/>
              </w:rPr>
            </w:pPr>
            <w:r w:rsidRPr="00734A48">
              <w:rPr>
                <w:sz w:val="18"/>
                <w:szCs w:val="18"/>
              </w:rPr>
              <w:t>Подгузники для взрослых, размер "L" (объем талии/бедер до 150 см), с полным влагопоглощением не менее 2000 г</w:t>
            </w:r>
          </w:p>
        </w:tc>
        <w:tc>
          <w:tcPr>
            <w:tcW w:w="2672" w:type="dxa"/>
            <w:tcBorders>
              <w:top w:val="single" w:sz="8" w:space="0" w:color="000000"/>
              <w:left w:val="single" w:sz="8" w:space="0" w:color="000000"/>
              <w:bottom w:val="single" w:sz="8" w:space="0" w:color="000000"/>
              <w:right w:val="single" w:sz="8" w:space="0" w:color="000000"/>
            </w:tcBorders>
          </w:tcPr>
          <w:p w:rsidR="00F63619" w:rsidRPr="00734A48" w:rsidRDefault="00F63619" w:rsidP="002A42A0">
            <w:pPr>
              <w:jc w:val="center"/>
            </w:pPr>
            <w:r w:rsidRPr="00734A48">
              <w:rPr>
                <w:sz w:val="20"/>
                <w:szCs w:val="20"/>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F63619" w:rsidRPr="00734A48" w:rsidRDefault="00F63619" w:rsidP="00213FE0">
            <w:pPr>
              <w:jc w:val="center"/>
              <w:rPr>
                <w:color w:val="000000"/>
                <w:sz w:val="18"/>
                <w:szCs w:val="18"/>
              </w:rPr>
            </w:pPr>
            <w:r w:rsidRPr="00734A48">
              <w:rPr>
                <w:color w:val="000000"/>
                <w:sz w:val="18"/>
                <w:szCs w:val="18"/>
              </w:rPr>
              <w:t>59 250</w:t>
            </w:r>
          </w:p>
        </w:tc>
        <w:tc>
          <w:tcPr>
            <w:tcW w:w="1701" w:type="dxa"/>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rPr>
                <w:sz w:val="18"/>
                <w:szCs w:val="18"/>
              </w:rPr>
            </w:pPr>
          </w:p>
        </w:tc>
      </w:tr>
      <w:tr w:rsidR="00F63619" w:rsidRPr="00734A48" w:rsidTr="007D2AEA">
        <w:trPr>
          <w:trHeight w:val="60"/>
        </w:trPr>
        <w:tc>
          <w:tcPr>
            <w:tcW w:w="0" w:type="auto"/>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jc w:val="center"/>
              <w:rPr>
                <w:sz w:val="18"/>
                <w:szCs w:val="18"/>
              </w:rPr>
            </w:pPr>
            <w:r w:rsidRPr="00734A48">
              <w:rPr>
                <w:sz w:val="18"/>
                <w:szCs w:val="18"/>
              </w:rPr>
              <w:t>15</w:t>
            </w:r>
          </w:p>
        </w:tc>
        <w:tc>
          <w:tcPr>
            <w:tcW w:w="3263" w:type="dxa"/>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rPr>
                <w:sz w:val="18"/>
                <w:szCs w:val="18"/>
              </w:rPr>
            </w:pPr>
            <w:r w:rsidRPr="00734A48">
              <w:rPr>
                <w:sz w:val="18"/>
                <w:szCs w:val="18"/>
              </w:rPr>
              <w:t>Подгузники для взрослых, размер "XL" (объем талии/бедер до 175 см), с полным влагопоглощением не менее 1450 г</w:t>
            </w:r>
          </w:p>
        </w:tc>
        <w:tc>
          <w:tcPr>
            <w:tcW w:w="2672" w:type="dxa"/>
            <w:tcBorders>
              <w:top w:val="single" w:sz="8" w:space="0" w:color="000000"/>
              <w:left w:val="single" w:sz="8" w:space="0" w:color="000000"/>
              <w:bottom w:val="single" w:sz="8" w:space="0" w:color="000000"/>
              <w:right w:val="single" w:sz="8" w:space="0" w:color="000000"/>
            </w:tcBorders>
          </w:tcPr>
          <w:p w:rsidR="00F63619" w:rsidRPr="00734A48" w:rsidRDefault="00F63619" w:rsidP="002A42A0">
            <w:pPr>
              <w:jc w:val="center"/>
            </w:pPr>
            <w:r w:rsidRPr="00734A48">
              <w:rPr>
                <w:sz w:val="20"/>
                <w:szCs w:val="20"/>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F63619" w:rsidRPr="00734A48" w:rsidRDefault="00F63619" w:rsidP="00213FE0">
            <w:pPr>
              <w:jc w:val="center"/>
              <w:rPr>
                <w:color w:val="000000"/>
                <w:sz w:val="18"/>
                <w:szCs w:val="18"/>
              </w:rPr>
            </w:pPr>
            <w:r w:rsidRPr="00734A48">
              <w:rPr>
                <w:color w:val="000000"/>
                <w:sz w:val="18"/>
                <w:szCs w:val="18"/>
              </w:rPr>
              <w:t>12 675</w:t>
            </w:r>
          </w:p>
        </w:tc>
        <w:tc>
          <w:tcPr>
            <w:tcW w:w="1701" w:type="dxa"/>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rPr>
                <w:sz w:val="18"/>
                <w:szCs w:val="18"/>
              </w:rPr>
            </w:pPr>
          </w:p>
        </w:tc>
      </w:tr>
      <w:tr w:rsidR="00F63619" w:rsidRPr="00734A48" w:rsidTr="007D2AEA">
        <w:trPr>
          <w:trHeight w:val="60"/>
        </w:trPr>
        <w:tc>
          <w:tcPr>
            <w:tcW w:w="0" w:type="auto"/>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jc w:val="center"/>
              <w:rPr>
                <w:sz w:val="18"/>
                <w:szCs w:val="18"/>
              </w:rPr>
            </w:pPr>
            <w:r w:rsidRPr="00734A48">
              <w:rPr>
                <w:sz w:val="18"/>
                <w:szCs w:val="18"/>
              </w:rPr>
              <w:t>16</w:t>
            </w:r>
          </w:p>
        </w:tc>
        <w:tc>
          <w:tcPr>
            <w:tcW w:w="3263" w:type="dxa"/>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rPr>
                <w:sz w:val="18"/>
                <w:szCs w:val="18"/>
              </w:rPr>
            </w:pPr>
            <w:r w:rsidRPr="00734A48">
              <w:rPr>
                <w:sz w:val="18"/>
                <w:szCs w:val="18"/>
              </w:rPr>
              <w:t>Подгузники для взрослых, размер "XL" (объем талии/бедер до 175 см), с полным влагопоглощением не менее 2800 г</w:t>
            </w:r>
          </w:p>
        </w:tc>
        <w:tc>
          <w:tcPr>
            <w:tcW w:w="2672" w:type="dxa"/>
            <w:tcBorders>
              <w:top w:val="single" w:sz="8" w:space="0" w:color="000000"/>
              <w:left w:val="single" w:sz="8" w:space="0" w:color="000000"/>
              <w:bottom w:val="single" w:sz="8" w:space="0" w:color="000000"/>
              <w:right w:val="single" w:sz="8" w:space="0" w:color="000000"/>
            </w:tcBorders>
          </w:tcPr>
          <w:p w:rsidR="00F63619" w:rsidRPr="00734A48" w:rsidRDefault="00F63619" w:rsidP="002A42A0">
            <w:pPr>
              <w:jc w:val="center"/>
            </w:pPr>
            <w:r w:rsidRPr="00734A48">
              <w:rPr>
                <w:sz w:val="20"/>
                <w:szCs w:val="20"/>
              </w:rPr>
              <w:t>не позднее 60 дней после начала действия Контракта</w:t>
            </w:r>
          </w:p>
        </w:tc>
        <w:tc>
          <w:tcPr>
            <w:tcW w:w="1864" w:type="dxa"/>
            <w:tcBorders>
              <w:top w:val="single" w:sz="8" w:space="0" w:color="000000"/>
              <w:left w:val="single" w:sz="8" w:space="0" w:color="000000"/>
              <w:bottom w:val="single" w:sz="8" w:space="0" w:color="000000"/>
              <w:right w:val="single" w:sz="8" w:space="0" w:color="000000"/>
            </w:tcBorders>
            <w:vAlign w:val="center"/>
          </w:tcPr>
          <w:p w:rsidR="00F63619" w:rsidRPr="00734A48" w:rsidRDefault="00F63619" w:rsidP="00213FE0">
            <w:pPr>
              <w:jc w:val="center"/>
              <w:rPr>
                <w:color w:val="000000"/>
                <w:sz w:val="18"/>
                <w:szCs w:val="18"/>
              </w:rPr>
            </w:pPr>
            <w:r w:rsidRPr="00734A48">
              <w:rPr>
                <w:color w:val="000000"/>
                <w:sz w:val="18"/>
                <w:szCs w:val="18"/>
              </w:rPr>
              <w:t>12 600</w:t>
            </w:r>
          </w:p>
        </w:tc>
        <w:tc>
          <w:tcPr>
            <w:tcW w:w="1701" w:type="dxa"/>
            <w:tcBorders>
              <w:top w:val="single" w:sz="8" w:space="0" w:color="000000"/>
              <w:left w:val="single" w:sz="8" w:space="0" w:color="000000"/>
              <w:bottom w:val="single" w:sz="8" w:space="0" w:color="000000"/>
              <w:right w:val="single" w:sz="8" w:space="0" w:color="000000"/>
            </w:tcBorders>
          </w:tcPr>
          <w:p w:rsidR="00F63619" w:rsidRPr="00734A48" w:rsidRDefault="00F63619" w:rsidP="007D2AEA">
            <w:pPr>
              <w:rPr>
                <w:sz w:val="18"/>
                <w:szCs w:val="18"/>
              </w:rPr>
            </w:pPr>
          </w:p>
        </w:tc>
      </w:tr>
      <w:tr w:rsidR="00166E34" w:rsidRPr="00734A48" w:rsidTr="007D2AEA">
        <w:trPr>
          <w:trHeight w:val="60"/>
        </w:trPr>
        <w:tc>
          <w:tcPr>
            <w:tcW w:w="0" w:type="auto"/>
            <w:gridSpan w:val="3"/>
            <w:tcBorders>
              <w:top w:val="single" w:sz="8" w:space="0" w:color="000000"/>
              <w:left w:val="single" w:sz="8" w:space="0" w:color="000000"/>
              <w:bottom w:val="single" w:sz="8" w:space="0" w:color="000000"/>
              <w:right w:val="single" w:sz="8" w:space="0" w:color="000000"/>
            </w:tcBorders>
            <w:hideMark/>
          </w:tcPr>
          <w:p w:rsidR="00166E34" w:rsidRPr="00734A48" w:rsidRDefault="00166E34" w:rsidP="007D2AEA">
            <w:pPr>
              <w:rPr>
                <w:b/>
                <w:sz w:val="18"/>
                <w:szCs w:val="18"/>
              </w:rPr>
            </w:pPr>
            <w:r w:rsidRPr="00734A48">
              <w:rPr>
                <w:b/>
                <w:sz w:val="18"/>
                <w:szCs w:val="18"/>
              </w:rPr>
              <w:t>ИТОГО:</w:t>
            </w:r>
          </w:p>
        </w:tc>
        <w:tc>
          <w:tcPr>
            <w:tcW w:w="1864" w:type="dxa"/>
            <w:tcBorders>
              <w:top w:val="single" w:sz="8" w:space="0" w:color="000000"/>
              <w:left w:val="single" w:sz="8" w:space="0" w:color="000000"/>
              <w:bottom w:val="single" w:sz="8" w:space="0" w:color="000000"/>
              <w:right w:val="single" w:sz="8" w:space="0" w:color="000000"/>
            </w:tcBorders>
          </w:tcPr>
          <w:p w:rsidR="00166E34" w:rsidRPr="00734A48" w:rsidRDefault="00F63619" w:rsidP="007D2AEA">
            <w:pPr>
              <w:jc w:val="center"/>
              <w:rPr>
                <w:b/>
                <w:color w:val="000000"/>
                <w:sz w:val="18"/>
                <w:szCs w:val="18"/>
              </w:rPr>
            </w:pPr>
            <w:r w:rsidRPr="00734A48">
              <w:rPr>
                <w:b/>
                <w:color w:val="000000"/>
                <w:sz w:val="16"/>
                <w:szCs w:val="16"/>
              </w:rPr>
              <w:t>684 150</w:t>
            </w:r>
          </w:p>
        </w:tc>
        <w:tc>
          <w:tcPr>
            <w:tcW w:w="1701" w:type="dxa"/>
            <w:tcBorders>
              <w:top w:val="single" w:sz="8" w:space="0" w:color="000000"/>
              <w:left w:val="single" w:sz="8" w:space="0" w:color="000000"/>
              <w:bottom w:val="single" w:sz="8" w:space="0" w:color="000000"/>
              <w:right w:val="single" w:sz="8" w:space="0" w:color="000000"/>
            </w:tcBorders>
            <w:hideMark/>
          </w:tcPr>
          <w:p w:rsidR="00166E34" w:rsidRPr="00734A48" w:rsidRDefault="00166E34" w:rsidP="007D2AEA">
            <w:pPr>
              <w:rPr>
                <w:b/>
                <w:sz w:val="18"/>
                <w:szCs w:val="18"/>
              </w:rPr>
            </w:pPr>
            <w:r w:rsidRPr="00734A48">
              <w:rPr>
                <w:b/>
                <w:sz w:val="18"/>
                <w:szCs w:val="18"/>
              </w:rPr>
              <w:t> </w:t>
            </w:r>
          </w:p>
        </w:tc>
      </w:tr>
    </w:tbl>
    <w:p w:rsidR="00166E34" w:rsidRPr="00734A48" w:rsidRDefault="00166E34" w:rsidP="00315C7E">
      <w:pPr>
        <w:widowControl w:val="0"/>
        <w:rPr>
          <w:sz w:val="22"/>
          <w:szCs w:val="22"/>
        </w:rPr>
      </w:pPr>
    </w:p>
    <w:p w:rsidR="002A42A0" w:rsidRPr="00734A48" w:rsidRDefault="002A42A0" w:rsidP="002A42A0">
      <w:pPr>
        <w:spacing w:line="240" w:lineRule="atLeast"/>
        <w:jc w:val="both"/>
        <w:rPr>
          <w:rFonts w:eastAsia="Andale Sans UI" w:cs="Tahoma"/>
          <w:kern w:val="3"/>
          <w:sz w:val="22"/>
          <w:szCs w:val="22"/>
          <w:lang w:eastAsia="ja-JP" w:bidi="fa-IR"/>
        </w:rPr>
      </w:pPr>
      <w:r w:rsidRPr="00734A48">
        <w:rPr>
          <w:rFonts w:eastAsia="Andale Sans UI" w:cs="Tahoma"/>
          <w:kern w:val="3"/>
          <w:sz w:val="22"/>
          <w:szCs w:val="22"/>
          <w:lang w:eastAsia="ja-JP" w:bidi="fa-IR"/>
        </w:rPr>
        <w:t xml:space="preserve">Поставка Товара осуществляется непосредственно Получателю по месту его жительства (Калининградская область) в течение 30 календарных дней, для Получателей из числа инвалидов, нуждающихся в оказании паллиативной медицинской помощи, в течение 7 календарных дней (до 31.08.2023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w:t>
      </w:r>
    </w:p>
    <w:p w:rsidR="002A42A0" w:rsidRPr="00734A48" w:rsidRDefault="002A42A0" w:rsidP="002A42A0">
      <w:pPr>
        <w:jc w:val="both"/>
        <w:rPr>
          <w:sz w:val="22"/>
          <w:szCs w:val="22"/>
        </w:rPr>
      </w:pPr>
      <w:r w:rsidRPr="00734A48">
        <w:rPr>
          <w:sz w:val="22"/>
          <w:szCs w:val="22"/>
        </w:rPr>
        <w:t xml:space="preserve">Поставка Товара осуществляется в соответствии с выбором Получателей: </w:t>
      </w:r>
    </w:p>
    <w:p w:rsidR="002A42A0" w:rsidRPr="00734A48" w:rsidRDefault="002A42A0" w:rsidP="002A42A0">
      <w:pPr>
        <w:jc w:val="both"/>
        <w:rPr>
          <w:sz w:val="22"/>
          <w:szCs w:val="22"/>
        </w:rPr>
      </w:pPr>
      <w:r w:rsidRPr="00734A48">
        <w:rPr>
          <w:sz w:val="22"/>
          <w:szCs w:val="22"/>
        </w:rPr>
        <w:t xml:space="preserve">1. По месту нахождения пунктов выдачи, организованных Поставщиком, в день обращения Получателя, но </w:t>
      </w:r>
      <w:r w:rsidRPr="00734A48">
        <w:rPr>
          <w:b/>
          <w:sz w:val="22"/>
          <w:szCs w:val="22"/>
        </w:rPr>
        <w:t>до 31.08.2023 года</w:t>
      </w:r>
      <w:r w:rsidRPr="00734A48">
        <w:rPr>
          <w:sz w:val="22"/>
          <w:szCs w:val="22"/>
        </w:rPr>
        <w:t>: Пункты выдачи должны быть организованы Поставщиком в г. Калининграде. Дополнительные пункты выдачи, по согласованию с Заказчиком, могут быть организованы в иных городах и населенных пунктах Калининградской области по выбору Поставщика.</w:t>
      </w:r>
    </w:p>
    <w:p w:rsidR="002A42A0" w:rsidRPr="00734A48" w:rsidRDefault="002A42A0" w:rsidP="002A42A0">
      <w:pPr>
        <w:tabs>
          <w:tab w:val="left" w:pos="1200"/>
        </w:tabs>
        <w:ind w:firstLine="702"/>
        <w:jc w:val="both"/>
        <w:rPr>
          <w:sz w:val="22"/>
          <w:szCs w:val="22"/>
        </w:rPr>
      </w:pPr>
      <w:r w:rsidRPr="00734A48">
        <w:rPr>
          <w:sz w:val="22"/>
          <w:szCs w:val="22"/>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A42A0" w:rsidRPr="00734A48" w:rsidRDefault="002A42A0" w:rsidP="002A42A0">
      <w:pPr>
        <w:tabs>
          <w:tab w:val="left" w:pos="1200"/>
        </w:tabs>
        <w:ind w:firstLine="702"/>
        <w:jc w:val="both"/>
        <w:rPr>
          <w:sz w:val="22"/>
          <w:szCs w:val="22"/>
        </w:rPr>
      </w:pPr>
      <w:r w:rsidRPr="00734A48">
        <w:rPr>
          <w:sz w:val="22"/>
          <w:szCs w:val="22"/>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2A42A0" w:rsidRPr="00734A48" w:rsidRDefault="002A42A0" w:rsidP="002A42A0">
      <w:pPr>
        <w:widowControl w:val="0"/>
        <w:jc w:val="both"/>
        <w:rPr>
          <w:sz w:val="22"/>
          <w:szCs w:val="22"/>
        </w:rPr>
      </w:pPr>
      <w:r w:rsidRPr="00734A48">
        <w:rPr>
          <w:sz w:val="22"/>
          <w:szCs w:val="22"/>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Pr="00734A48">
        <w:rPr>
          <w:b/>
          <w:sz w:val="22"/>
          <w:szCs w:val="22"/>
        </w:rPr>
        <w:t>до 31.08.2023 года:</w:t>
      </w:r>
      <w:r w:rsidRPr="00734A48">
        <w:rPr>
          <w:sz w:val="22"/>
          <w:szCs w:val="22"/>
        </w:rPr>
        <w:t xml:space="preserve"> Калининградская область. </w:t>
      </w:r>
    </w:p>
    <w:p w:rsidR="002A42A0" w:rsidRPr="00734A48" w:rsidRDefault="002A42A0" w:rsidP="002A42A0">
      <w:pPr>
        <w:spacing w:line="240" w:lineRule="atLeast"/>
        <w:jc w:val="both"/>
        <w:rPr>
          <w:sz w:val="22"/>
          <w:szCs w:val="22"/>
        </w:rPr>
      </w:pPr>
      <w:r w:rsidRPr="00734A48">
        <w:rPr>
          <w:sz w:val="22"/>
          <w:szCs w:val="22"/>
        </w:rPr>
        <w:t>Поставщик обязан Предоставить Заказчику возможность осуществить выборочную проверку поставляемого Товара не позднее 10 рабочих дней после начала действия Контракта не менее 50% общего количества</w:t>
      </w:r>
      <w:r w:rsidR="00CF1F55" w:rsidRPr="00734A48">
        <w:rPr>
          <w:sz w:val="22"/>
          <w:szCs w:val="22"/>
        </w:rPr>
        <w:t xml:space="preserve"> </w:t>
      </w:r>
      <w:r w:rsidRPr="00734A48">
        <w:rPr>
          <w:sz w:val="22"/>
          <w:szCs w:val="22"/>
        </w:rPr>
        <w:t>(каждое наименование товара должно быть представлено в объеме не менее 50 %), в течение 60 дней после начала действия ГК до 100% общего количества.</w:t>
      </w:r>
    </w:p>
    <w:p w:rsidR="002A42A0" w:rsidRPr="00734A48" w:rsidRDefault="002A42A0" w:rsidP="002A42A0">
      <w:pPr>
        <w:spacing w:line="240" w:lineRule="atLeast"/>
        <w:jc w:val="both"/>
        <w:rPr>
          <w:sz w:val="22"/>
          <w:szCs w:val="22"/>
          <w:lang w:eastAsia="en-US"/>
        </w:rPr>
      </w:pPr>
      <w:r w:rsidRPr="00734A48">
        <w:rPr>
          <w:rFonts w:eastAsia="Andale Sans UI" w:cs="Tahoma"/>
          <w:kern w:val="3"/>
          <w:sz w:val="22"/>
          <w:szCs w:val="22"/>
          <w:lang w:eastAsia="ja-JP" w:bidi="fa-IR"/>
        </w:rPr>
        <w:t>Срок действия государственного контракта до 10.10.2023 года</w:t>
      </w:r>
    </w:p>
    <w:p w:rsidR="00730FDA" w:rsidRPr="00734A48" w:rsidRDefault="00730FDA" w:rsidP="00730FDA">
      <w:pPr>
        <w:widowControl w:val="0"/>
        <w:jc w:val="both"/>
        <w:rPr>
          <w:sz w:val="22"/>
          <w:szCs w:val="22"/>
        </w:rPr>
      </w:pPr>
      <w:r w:rsidRPr="00734A48">
        <w:rPr>
          <w:sz w:val="22"/>
          <w:szCs w:val="22"/>
        </w:rPr>
        <w:lastRenderedPageBreak/>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bookmarkStart w:id="1" w:name="_GoBack"/>
      <w:bookmarkEnd w:id="1"/>
    </w:p>
    <w:sectPr w:rsidR="00730FDA" w:rsidRPr="00734A48" w:rsidSect="002243EC">
      <w:footerReference w:type="default" r:id="rId12"/>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30" w:rsidRDefault="001D5830">
      <w:r>
        <w:separator/>
      </w:r>
    </w:p>
  </w:endnote>
  <w:endnote w:type="continuationSeparator" w:id="0">
    <w:p w:rsidR="001D5830" w:rsidRDefault="001D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00"/>
    <w:family w:val="auto"/>
    <w:pitch w:val="default"/>
  </w:font>
  <w:font w:name="OpenSymbol">
    <w:altName w:val="Arial Unicode MS"/>
    <w:panose1 w:val="05010000000000000000"/>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00"/>
    <w:family w:val="roman"/>
    <w:pitch w:val="default"/>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25050"/>
      <w:docPartObj>
        <w:docPartGallery w:val="Page Numbers (Bottom of Page)"/>
        <w:docPartUnique/>
      </w:docPartObj>
    </w:sdtPr>
    <w:sdtEndPr/>
    <w:sdtContent>
      <w:p w:rsidR="007D2AEA" w:rsidRDefault="006F2C37">
        <w:pPr>
          <w:pStyle w:val="af3"/>
          <w:jc w:val="right"/>
        </w:pPr>
        <w:r>
          <w:fldChar w:fldCharType="begin"/>
        </w:r>
        <w:r>
          <w:instrText>PAGE   \* MERGEFORMAT</w:instrText>
        </w:r>
        <w:r>
          <w:fldChar w:fldCharType="separate"/>
        </w:r>
        <w:r w:rsidR="00734A48">
          <w:rPr>
            <w:noProof/>
          </w:rPr>
          <w:t>6</w:t>
        </w:r>
        <w:r>
          <w:rPr>
            <w:noProof/>
          </w:rPr>
          <w:fldChar w:fldCharType="end"/>
        </w:r>
      </w:p>
    </w:sdtContent>
  </w:sdt>
  <w:p w:rsidR="007D2AEA" w:rsidRDefault="007D2AE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30" w:rsidRDefault="001D5830">
      <w:r>
        <w:separator/>
      </w:r>
    </w:p>
  </w:footnote>
  <w:footnote w:type="continuationSeparator" w:id="0">
    <w:p w:rsidR="001D5830" w:rsidRDefault="001D5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6">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0">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4">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7">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1">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2">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4">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8">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8"/>
  </w:num>
  <w:num w:numId="2">
    <w:abstractNumId w:val="7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5"/>
  </w:num>
  <w:num w:numId="11">
    <w:abstractNumId w:val="65"/>
  </w:num>
  <w:num w:numId="12">
    <w:abstractNumId w:val="37"/>
  </w:num>
  <w:num w:numId="13">
    <w:abstractNumId w:val="23"/>
  </w:num>
  <w:num w:numId="14">
    <w:abstractNumId w:val="54"/>
  </w:num>
  <w:num w:numId="15">
    <w:abstractNumId w:val="72"/>
  </w:num>
  <w:num w:numId="16">
    <w:abstractNumId w:val="42"/>
  </w:num>
  <w:num w:numId="17">
    <w:abstractNumId w:val="14"/>
  </w:num>
  <w:num w:numId="18">
    <w:abstractNumId w:val="83"/>
  </w:num>
  <w:num w:numId="19">
    <w:abstractNumId w:val="26"/>
  </w:num>
  <w:num w:numId="20">
    <w:abstractNumId w:val="20"/>
  </w:num>
  <w:num w:numId="21">
    <w:abstractNumId w:val="52"/>
  </w:num>
  <w:num w:numId="22">
    <w:abstractNumId w:val="21"/>
  </w:num>
  <w:num w:numId="23">
    <w:abstractNumId w:val="18"/>
  </w:num>
  <w:num w:numId="24">
    <w:abstractNumId w:val="27"/>
  </w:num>
  <w:num w:numId="25">
    <w:abstractNumId w:val="81"/>
  </w:num>
  <w:num w:numId="26">
    <w:abstractNumId w:val="74"/>
  </w:num>
  <w:num w:numId="27">
    <w:abstractNumId w:val="51"/>
  </w:num>
  <w:num w:numId="28">
    <w:abstractNumId w:val="48"/>
  </w:num>
  <w:num w:numId="29">
    <w:abstractNumId w:val="31"/>
  </w:num>
  <w:num w:numId="30">
    <w:abstractNumId w:val="66"/>
  </w:num>
  <w:num w:numId="31">
    <w:abstractNumId w:val="40"/>
  </w:num>
  <w:num w:numId="32">
    <w:abstractNumId w:val="28"/>
  </w:num>
  <w:num w:numId="33">
    <w:abstractNumId w:val="55"/>
  </w:num>
  <w:num w:numId="34">
    <w:abstractNumId w:val="58"/>
  </w:num>
  <w:num w:numId="35">
    <w:abstractNumId w:val="73"/>
  </w:num>
  <w:num w:numId="36">
    <w:abstractNumId w:val="57"/>
  </w:num>
  <w:num w:numId="37">
    <w:abstractNumId w:val="45"/>
  </w:num>
  <w:num w:numId="38">
    <w:abstractNumId w:val="77"/>
  </w:num>
  <w:num w:numId="39">
    <w:abstractNumId w:val="30"/>
  </w:num>
  <w:num w:numId="40">
    <w:abstractNumId w:val="25"/>
  </w:num>
  <w:num w:numId="41">
    <w:abstractNumId w:val="59"/>
  </w:num>
  <w:num w:numId="42">
    <w:abstractNumId w:val="61"/>
  </w:num>
  <w:num w:numId="43">
    <w:abstractNumId w:val="15"/>
  </w:num>
  <w:num w:numId="44">
    <w:abstractNumId w:val="63"/>
  </w:num>
  <w:num w:numId="45">
    <w:abstractNumId w:val="32"/>
  </w:num>
  <w:num w:numId="46">
    <w:abstractNumId w:val="64"/>
  </w:num>
  <w:num w:numId="47">
    <w:abstractNumId w:val="17"/>
  </w:num>
  <w:num w:numId="48">
    <w:abstractNumId w:val="11"/>
  </w:num>
  <w:num w:numId="49">
    <w:abstractNumId w:val="47"/>
  </w:num>
  <w:num w:numId="50">
    <w:abstractNumId w:val="46"/>
  </w:num>
  <w:num w:numId="51">
    <w:abstractNumId w:val="69"/>
  </w:num>
  <w:num w:numId="52">
    <w:abstractNumId w:val="56"/>
  </w:num>
  <w:num w:numId="53">
    <w:abstractNumId w:val="24"/>
  </w:num>
  <w:num w:numId="54">
    <w:abstractNumId w:val="60"/>
  </w:num>
  <w:num w:numId="55">
    <w:abstractNumId w:val="67"/>
  </w:num>
  <w:num w:numId="56">
    <w:abstractNumId w:val="53"/>
  </w:num>
  <w:num w:numId="57">
    <w:abstractNumId w:val="33"/>
  </w:num>
  <w:num w:numId="58">
    <w:abstractNumId w:val="43"/>
  </w:num>
  <w:num w:numId="59">
    <w:abstractNumId w:val="78"/>
  </w:num>
  <w:num w:numId="60">
    <w:abstractNumId w:val="16"/>
  </w:num>
  <w:num w:numId="61">
    <w:abstractNumId w:val="75"/>
  </w:num>
  <w:num w:numId="62">
    <w:abstractNumId w:val="34"/>
  </w:num>
  <w:num w:numId="63">
    <w:abstractNumId w:val="49"/>
  </w:num>
  <w:num w:numId="64">
    <w:abstractNumId w:val="9"/>
  </w:num>
  <w:num w:numId="65">
    <w:abstractNumId w:val="7"/>
  </w:num>
  <w:num w:numId="66">
    <w:abstractNumId w:val="68"/>
  </w:num>
  <w:num w:numId="67">
    <w:abstractNumId w:val="39"/>
  </w:num>
  <w:num w:numId="68">
    <w:abstractNumId w:val="36"/>
  </w:num>
  <w:num w:numId="69">
    <w:abstractNumId w:val="19"/>
  </w:num>
  <w:num w:numId="70">
    <w:abstractNumId w:val="41"/>
  </w:num>
  <w:num w:numId="71">
    <w:abstractNumId w:val="44"/>
  </w:num>
  <w:num w:numId="72">
    <w:abstractNumId w:val="80"/>
  </w:num>
  <w:num w:numId="73">
    <w:abstractNumId w:val="79"/>
  </w:num>
  <w:num w:numId="74">
    <w:abstractNumId w:val="62"/>
  </w:num>
  <w:num w:numId="75">
    <w:abstractNumId w:val="50"/>
  </w:num>
  <w:num w:numId="76">
    <w:abstractNumId w:val="82"/>
  </w:num>
  <w:num w:numId="77">
    <w:abstractNumId w:val="71"/>
  </w:num>
  <w:num w:numId="78">
    <w:abstractNumId w:val="29"/>
  </w:num>
  <w:num w:numId="79">
    <w:abstractNumId w:val="7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961"/>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DA"/>
    <w:rsid w:val="00050689"/>
    <w:rsid w:val="00050B82"/>
    <w:rsid w:val="00050D13"/>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1C"/>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123"/>
    <w:rsid w:val="000B763A"/>
    <w:rsid w:val="000B7D2C"/>
    <w:rsid w:val="000B7DF3"/>
    <w:rsid w:val="000C0081"/>
    <w:rsid w:val="000C0E9E"/>
    <w:rsid w:val="000C16A3"/>
    <w:rsid w:val="000C222B"/>
    <w:rsid w:val="000C2E64"/>
    <w:rsid w:val="000C3355"/>
    <w:rsid w:val="000C40D2"/>
    <w:rsid w:val="000C49DF"/>
    <w:rsid w:val="000C4FF0"/>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7E8"/>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8E0"/>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583"/>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24AC"/>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6E34"/>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A1D"/>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5AF"/>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904"/>
    <w:rsid w:val="00194FBB"/>
    <w:rsid w:val="00194FC7"/>
    <w:rsid w:val="001952AE"/>
    <w:rsid w:val="001962C6"/>
    <w:rsid w:val="00196E83"/>
    <w:rsid w:val="00196EF4"/>
    <w:rsid w:val="0019717A"/>
    <w:rsid w:val="0019780B"/>
    <w:rsid w:val="001A05CB"/>
    <w:rsid w:val="001A08F1"/>
    <w:rsid w:val="001A0BEA"/>
    <w:rsid w:val="001A0C95"/>
    <w:rsid w:val="001A0CA5"/>
    <w:rsid w:val="001A108F"/>
    <w:rsid w:val="001A1284"/>
    <w:rsid w:val="001A1942"/>
    <w:rsid w:val="001A1E56"/>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B1"/>
    <w:rsid w:val="001A79E3"/>
    <w:rsid w:val="001A7B36"/>
    <w:rsid w:val="001A7CF8"/>
    <w:rsid w:val="001B0111"/>
    <w:rsid w:val="001B04A8"/>
    <w:rsid w:val="001B0C59"/>
    <w:rsid w:val="001B16F4"/>
    <w:rsid w:val="001B1FC4"/>
    <w:rsid w:val="001B216A"/>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756"/>
    <w:rsid w:val="001C2AE9"/>
    <w:rsid w:val="001C2DDB"/>
    <w:rsid w:val="001C2E34"/>
    <w:rsid w:val="001C32FB"/>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830"/>
    <w:rsid w:val="001D5AC6"/>
    <w:rsid w:val="001D5B48"/>
    <w:rsid w:val="001D5F89"/>
    <w:rsid w:val="001D6093"/>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E44"/>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3EC"/>
    <w:rsid w:val="0022441A"/>
    <w:rsid w:val="00224AED"/>
    <w:rsid w:val="002255B6"/>
    <w:rsid w:val="00225BF2"/>
    <w:rsid w:val="00226499"/>
    <w:rsid w:val="00226618"/>
    <w:rsid w:val="00226E7C"/>
    <w:rsid w:val="00227AA2"/>
    <w:rsid w:val="00227C5E"/>
    <w:rsid w:val="00227EA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3E9"/>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42A0"/>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82"/>
    <w:rsid w:val="002E12F1"/>
    <w:rsid w:val="002E1895"/>
    <w:rsid w:val="002E1908"/>
    <w:rsid w:val="002E3376"/>
    <w:rsid w:val="002E3B96"/>
    <w:rsid w:val="002E4813"/>
    <w:rsid w:val="002E51C4"/>
    <w:rsid w:val="002E53CB"/>
    <w:rsid w:val="002E55C7"/>
    <w:rsid w:val="002E5995"/>
    <w:rsid w:val="002E5C79"/>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B94"/>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DC1"/>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04B"/>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C7E"/>
    <w:rsid w:val="00315F64"/>
    <w:rsid w:val="00315F69"/>
    <w:rsid w:val="0031602E"/>
    <w:rsid w:val="0031623B"/>
    <w:rsid w:val="003162B9"/>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3D6"/>
    <w:rsid w:val="0032347D"/>
    <w:rsid w:val="0032353D"/>
    <w:rsid w:val="00323728"/>
    <w:rsid w:val="00323A78"/>
    <w:rsid w:val="00323F60"/>
    <w:rsid w:val="00323FF4"/>
    <w:rsid w:val="00324459"/>
    <w:rsid w:val="003246D7"/>
    <w:rsid w:val="00324C69"/>
    <w:rsid w:val="00324F38"/>
    <w:rsid w:val="0032507D"/>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725"/>
    <w:rsid w:val="00370816"/>
    <w:rsid w:val="003711DE"/>
    <w:rsid w:val="0037135A"/>
    <w:rsid w:val="003719CD"/>
    <w:rsid w:val="00371B43"/>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536"/>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586"/>
    <w:rsid w:val="003C175A"/>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4EF"/>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CC8"/>
    <w:rsid w:val="003E1EAF"/>
    <w:rsid w:val="003E26A5"/>
    <w:rsid w:val="003E284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5CC"/>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5ACF"/>
    <w:rsid w:val="004365B0"/>
    <w:rsid w:val="0043742E"/>
    <w:rsid w:val="00437948"/>
    <w:rsid w:val="00437C1F"/>
    <w:rsid w:val="00437C2F"/>
    <w:rsid w:val="00440B90"/>
    <w:rsid w:val="004411C1"/>
    <w:rsid w:val="00441534"/>
    <w:rsid w:val="0044170D"/>
    <w:rsid w:val="004417BE"/>
    <w:rsid w:val="00441A71"/>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20"/>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228"/>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364D"/>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57CC"/>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1D4"/>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F86"/>
    <w:rsid w:val="005836EF"/>
    <w:rsid w:val="00583DF2"/>
    <w:rsid w:val="00584125"/>
    <w:rsid w:val="00584607"/>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7B5"/>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7B4"/>
    <w:rsid w:val="005C3A15"/>
    <w:rsid w:val="005C45CE"/>
    <w:rsid w:val="005C478D"/>
    <w:rsid w:val="005C4A4D"/>
    <w:rsid w:val="005C4C01"/>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431"/>
    <w:rsid w:val="0065295E"/>
    <w:rsid w:val="00652BCA"/>
    <w:rsid w:val="00652CB0"/>
    <w:rsid w:val="0065304B"/>
    <w:rsid w:val="00653439"/>
    <w:rsid w:val="0065378F"/>
    <w:rsid w:val="00653C40"/>
    <w:rsid w:val="00653D01"/>
    <w:rsid w:val="00654194"/>
    <w:rsid w:val="0065422C"/>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259"/>
    <w:rsid w:val="00686520"/>
    <w:rsid w:val="006868E7"/>
    <w:rsid w:val="00686DB9"/>
    <w:rsid w:val="00687555"/>
    <w:rsid w:val="006876DC"/>
    <w:rsid w:val="006876EB"/>
    <w:rsid w:val="00687881"/>
    <w:rsid w:val="00687AAC"/>
    <w:rsid w:val="00687D91"/>
    <w:rsid w:val="00687D96"/>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616"/>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3A7"/>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0E57"/>
    <w:rsid w:val="006C16AC"/>
    <w:rsid w:val="006C1B8A"/>
    <w:rsid w:val="006C1C90"/>
    <w:rsid w:val="006C1CCF"/>
    <w:rsid w:val="006C1E8F"/>
    <w:rsid w:val="006C1FB0"/>
    <w:rsid w:val="006C24BE"/>
    <w:rsid w:val="006C24C9"/>
    <w:rsid w:val="006C2973"/>
    <w:rsid w:val="006C3C6E"/>
    <w:rsid w:val="006C3F6C"/>
    <w:rsid w:val="006C410C"/>
    <w:rsid w:val="006C4C5A"/>
    <w:rsid w:val="006C54A0"/>
    <w:rsid w:val="006C56A4"/>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CD"/>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2C37"/>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2BC"/>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0FDA"/>
    <w:rsid w:val="0073108F"/>
    <w:rsid w:val="0073114B"/>
    <w:rsid w:val="00731646"/>
    <w:rsid w:val="007317AE"/>
    <w:rsid w:val="00731AC7"/>
    <w:rsid w:val="00731C56"/>
    <w:rsid w:val="00732242"/>
    <w:rsid w:val="00732AFE"/>
    <w:rsid w:val="00732F3B"/>
    <w:rsid w:val="00733955"/>
    <w:rsid w:val="00733EFB"/>
    <w:rsid w:val="00734357"/>
    <w:rsid w:val="00734493"/>
    <w:rsid w:val="00734621"/>
    <w:rsid w:val="007349E7"/>
    <w:rsid w:val="00734A48"/>
    <w:rsid w:val="00734F1D"/>
    <w:rsid w:val="00735047"/>
    <w:rsid w:val="00735A40"/>
    <w:rsid w:val="00735FB5"/>
    <w:rsid w:val="007365E0"/>
    <w:rsid w:val="007366C2"/>
    <w:rsid w:val="00736BDD"/>
    <w:rsid w:val="007377B9"/>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13"/>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0A6"/>
    <w:rsid w:val="007722E3"/>
    <w:rsid w:val="007728DA"/>
    <w:rsid w:val="00772E64"/>
    <w:rsid w:val="007730F7"/>
    <w:rsid w:val="00773707"/>
    <w:rsid w:val="00773AB2"/>
    <w:rsid w:val="007747E4"/>
    <w:rsid w:val="00774E58"/>
    <w:rsid w:val="00775310"/>
    <w:rsid w:val="007755E4"/>
    <w:rsid w:val="0077567E"/>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2AEA"/>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5E"/>
    <w:rsid w:val="007F6D13"/>
    <w:rsid w:val="007F7E24"/>
    <w:rsid w:val="00800199"/>
    <w:rsid w:val="0080125C"/>
    <w:rsid w:val="008014D0"/>
    <w:rsid w:val="00801550"/>
    <w:rsid w:val="0080175C"/>
    <w:rsid w:val="008017DE"/>
    <w:rsid w:val="00801B7C"/>
    <w:rsid w:val="00801C84"/>
    <w:rsid w:val="00801F97"/>
    <w:rsid w:val="008029CB"/>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56C"/>
    <w:rsid w:val="00820959"/>
    <w:rsid w:val="00820A54"/>
    <w:rsid w:val="00820DD3"/>
    <w:rsid w:val="00820FA8"/>
    <w:rsid w:val="008218F8"/>
    <w:rsid w:val="00821ADA"/>
    <w:rsid w:val="00821B64"/>
    <w:rsid w:val="00822293"/>
    <w:rsid w:val="00822860"/>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970"/>
    <w:rsid w:val="00882AFB"/>
    <w:rsid w:val="00882BDA"/>
    <w:rsid w:val="00882CE5"/>
    <w:rsid w:val="008832B7"/>
    <w:rsid w:val="0088337B"/>
    <w:rsid w:val="00883907"/>
    <w:rsid w:val="00884F63"/>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0F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3A"/>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8CB"/>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500"/>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B1C"/>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B54"/>
    <w:rsid w:val="00933103"/>
    <w:rsid w:val="009340B7"/>
    <w:rsid w:val="00934106"/>
    <w:rsid w:val="009343A4"/>
    <w:rsid w:val="009343B6"/>
    <w:rsid w:val="00934D1A"/>
    <w:rsid w:val="009352DE"/>
    <w:rsid w:val="0093533B"/>
    <w:rsid w:val="0093543B"/>
    <w:rsid w:val="009359DC"/>
    <w:rsid w:val="0093600E"/>
    <w:rsid w:val="009366AD"/>
    <w:rsid w:val="009374AA"/>
    <w:rsid w:val="00937958"/>
    <w:rsid w:val="009379B4"/>
    <w:rsid w:val="00937C08"/>
    <w:rsid w:val="009400A1"/>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719"/>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EED"/>
    <w:rsid w:val="00983FA1"/>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A8C"/>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2F0"/>
    <w:rsid w:val="009F0C47"/>
    <w:rsid w:val="009F0D16"/>
    <w:rsid w:val="009F0D24"/>
    <w:rsid w:val="009F0E71"/>
    <w:rsid w:val="009F1446"/>
    <w:rsid w:val="009F1B3A"/>
    <w:rsid w:val="009F23A3"/>
    <w:rsid w:val="009F2871"/>
    <w:rsid w:val="009F2947"/>
    <w:rsid w:val="009F2AEE"/>
    <w:rsid w:val="009F2B38"/>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27C1"/>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2A83"/>
    <w:rsid w:val="00A532A7"/>
    <w:rsid w:val="00A53306"/>
    <w:rsid w:val="00A53E36"/>
    <w:rsid w:val="00A53E57"/>
    <w:rsid w:val="00A53EA6"/>
    <w:rsid w:val="00A54D35"/>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464"/>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40E"/>
    <w:rsid w:val="00AD4F3B"/>
    <w:rsid w:val="00AD4F8F"/>
    <w:rsid w:val="00AD50A5"/>
    <w:rsid w:val="00AD5840"/>
    <w:rsid w:val="00AD5C22"/>
    <w:rsid w:val="00AD60FB"/>
    <w:rsid w:val="00AD72DF"/>
    <w:rsid w:val="00AD7458"/>
    <w:rsid w:val="00AD770A"/>
    <w:rsid w:val="00AD7A0A"/>
    <w:rsid w:val="00AE0261"/>
    <w:rsid w:val="00AE0DB0"/>
    <w:rsid w:val="00AE16DA"/>
    <w:rsid w:val="00AE1BAB"/>
    <w:rsid w:val="00AE1C03"/>
    <w:rsid w:val="00AE20C2"/>
    <w:rsid w:val="00AE218C"/>
    <w:rsid w:val="00AE21B4"/>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A65"/>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588"/>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1B4"/>
    <w:rsid w:val="00B36283"/>
    <w:rsid w:val="00B362D4"/>
    <w:rsid w:val="00B37028"/>
    <w:rsid w:val="00B37441"/>
    <w:rsid w:val="00B37BC6"/>
    <w:rsid w:val="00B37D2F"/>
    <w:rsid w:val="00B404FD"/>
    <w:rsid w:val="00B409FC"/>
    <w:rsid w:val="00B412F3"/>
    <w:rsid w:val="00B41571"/>
    <w:rsid w:val="00B4165D"/>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711"/>
    <w:rsid w:val="00B56E82"/>
    <w:rsid w:val="00B5732A"/>
    <w:rsid w:val="00B57383"/>
    <w:rsid w:val="00B57CA5"/>
    <w:rsid w:val="00B57DBE"/>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1A6"/>
    <w:rsid w:val="00B875B5"/>
    <w:rsid w:val="00B87A79"/>
    <w:rsid w:val="00B87B2B"/>
    <w:rsid w:val="00B90296"/>
    <w:rsid w:val="00B9033E"/>
    <w:rsid w:val="00B90A1B"/>
    <w:rsid w:val="00B90BAD"/>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134A"/>
    <w:rsid w:val="00BC1772"/>
    <w:rsid w:val="00BC199E"/>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C1D"/>
    <w:rsid w:val="00BD1DB0"/>
    <w:rsid w:val="00BD1F04"/>
    <w:rsid w:val="00BD213E"/>
    <w:rsid w:val="00BD23B1"/>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2C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68F"/>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2DD"/>
    <w:rsid w:val="00C3584B"/>
    <w:rsid w:val="00C358EA"/>
    <w:rsid w:val="00C359E0"/>
    <w:rsid w:val="00C35BC4"/>
    <w:rsid w:val="00C35DB2"/>
    <w:rsid w:val="00C35FC2"/>
    <w:rsid w:val="00C361BE"/>
    <w:rsid w:val="00C36AAC"/>
    <w:rsid w:val="00C36E64"/>
    <w:rsid w:val="00C36FC4"/>
    <w:rsid w:val="00C3753A"/>
    <w:rsid w:val="00C37873"/>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AFB"/>
    <w:rsid w:val="00C53D4B"/>
    <w:rsid w:val="00C54127"/>
    <w:rsid w:val="00C549D4"/>
    <w:rsid w:val="00C54AA3"/>
    <w:rsid w:val="00C54D8B"/>
    <w:rsid w:val="00C54DC8"/>
    <w:rsid w:val="00C54FB4"/>
    <w:rsid w:val="00C55388"/>
    <w:rsid w:val="00C559A7"/>
    <w:rsid w:val="00C55A9A"/>
    <w:rsid w:val="00C55A9C"/>
    <w:rsid w:val="00C55DC2"/>
    <w:rsid w:val="00C55DF8"/>
    <w:rsid w:val="00C55E50"/>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139"/>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585"/>
    <w:rsid w:val="00C87E2F"/>
    <w:rsid w:val="00C9028F"/>
    <w:rsid w:val="00C90DEC"/>
    <w:rsid w:val="00C914A1"/>
    <w:rsid w:val="00C917A3"/>
    <w:rsid w:val="00C91B30"/>
    <w:rsid w:val="00C9373F"/>
    <w:rsid w:val="00C937FD"/>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F0B"/>
    <w:rsid w:val="00CF01D8"/>
    <w:rsid w:val="00CF07D6"/>
    <w:rsid w:val="00CF0E7A"/>
    <w:rsid w:val="00CF0EE5"/>
    <w:rsid w:val="00CF0FAC"/>
    <w:rsid w:val="00CF19F7"/>
    <w:rsid w:val="00CF1F55"/>
    <w:rsid w:val="00CF21F7"/>
    <w:rsid w:val="00CF2776"/>
    <w:rsid w:val="00CF3596"/>
    <w:rsid w:val="00CF3A57"/>
    <w:rsid w:val="00CF4261"/>
    <w:rsid w:val="00CF44FF"/>
    <w:rsid w:val="00CF4680"/>
    <w:rsid w:val="00CF489F"/>
    <w:rsid w:val="00CF504A"/>
    <w:rsid w:val="00CF515B"/>
    <w:rsid w:val="00CF5D84"/>
    <w:rsid w:val="00CF6433"/>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A47"/>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65E9"/>
    <w:rsid w:val="00D274F3"/>
    <w:rsid w:val="00D27819"/>
    <w:rsid w:val="00D3057C"/>
    <w:rsid w:val="00D30E57"/>
    <w:rsid w:val="00D31516"/>
    <w:rsid w:val="00D3159B"/>
    <w:rsid w:val="00D31AD3"/>
    <w:rsid w:val="00D31AD8"/>
    <w:rsid w:val="00D321AF"/>
    <w:rsid w:val="00D321B4"/>
    <w:rsid w:val="00D32FE6"/>
    <w:rsid w:val="00D3314A"/>
    <w:rsid w:val="00D3315A"/>
    <w:rsid w:val="00D33B1B"/>
    <w:rsid w:val="00D34021"/>
    <w:rsid w:val="00D351EE"/>
    <w:rsid w:val="00D353B3"/>
    <w:rsid w:val="00D3573C"/>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8C5"/>
    <w:rsid w:val="00D46B9A"/>
    <w:rsid w:val="00D46D40"/>
    <w:rsid w:val="00D474A7"/>
    <w:rsid w:val="00D4768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436"/>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2CC"/>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914"/>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FA8"/>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93"/>
    <w:rsid w:val="00E00508"/>
    <w:rsid w:val="00E009AE"/>
    <w:rsid w:val="00E0132B"/>
    <w:rsid w:val="00E0150A"/>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B50"/>
    <w:rsid w:val="00E15C05"/>
    <w:rsid w:val="00E16547"/>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21C"/>
    <w:rsid w:val="00E376C5"/>
    <w:rsid w:val="00E37F23"/>
    <w:rsid w:val="00E400DD"/>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96E"/>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387"/>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5E"/>
    <w:rsid w:val="00E857AE"/>
    <w:rsid w:val="00E857C8"/>
    <w:rsid w:val="00E86029"/>
    <w:rsid w:val="00E86208"/>
    <w:rsid w:val="00E86D21"/>
    <w:rsid w:val="00E86F0A"/>
    <w:rsid w:val="00E86F71"/>
    <w:rsid w:val="00E8793C"/>
    <w:rsid w:val="00E87D07"/>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05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BCF"/>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EF7BEE"/>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9B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2371"/>
    <w:rsid w:val="00F63619"/>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107"/>
    <w:rsid w:val="00F87351"/>
    <w:rsid w:val="00F87E80"/>
    <w:rsid w:val="00F915A4"/>
    <w:rsid w:val="00F91648"/>
    <w:rsid w:val="00F91660"/>
    <w:rsid w:val="00F9208B"/>
    <w:rsid w:val="00F92999"/>
    <w:rsid w:val="00F92E8B"/>
    <w:rsid w:val="00F9312D"/>
    <w:rsid w:val="00F93282"/>
    <w:rsid w:val="00F933E3"/>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6A0"/>
    <w:rsid w:val="00FB5CFE"/>
    <w:rsid w:val="00FB5D2E"/>
    <w:rsid w:val="00FB64CB"/>
    <w:rsid w:val="00FB665D"/>
    <w:rsid w:val="00FB7061"/>
    <w:rsid w:val="00FB74AE"/>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16E"/>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3F"/>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09F2B-C00E-4DA8-9882-DDD3E8F1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4"/>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9F02F0"/>
    <w:pPr>
      <w:suppressAutoHyphens/>
      <w:spacing w:after="200" w:line="276" w:lineRule="auto"/>
    </w:pPr>
    <w:rPr>
      <w:rFonts w:eastAsia="Lucida Sans Unicode" w:cs="Calibri"/>
      <w:color w:val="00000A"/>
      <w:sz w:val="22"/>
      <w:szCs w:val="22"/>
      <w:lang w:eastAsia="en-US"/>
    </w:rPr>
  </w:style>
  <w:style w:type="paragraph" w:customStyle="1" w:styleId="ConsPlusTitlePage">
    <w:name w:val="ConsPlusTitlePage"/>
    <w:uiPriority w:val="99"/>
    <w:rsid w:val="002243EC"/>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2243EC"/>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02197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278249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3450470">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138479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286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320" TargetMode="External"/><Relationship Id="rId5" Type="http://schemas.openxmlformats.org/officeDocument/2006/relationships/webSettings" Target="webSettings.xml"/><Relationship Id="rId10" Type="http://schemas.openxmlformats.org/officeDocument/2006/relationships/hyperlink" Target="http://docs.cntd.ru/document/1200003320" TargetMode="External"/><Relationship Id="rId4" Type="http://schemas.openxmlformats.org/officeDocument/2006/relationships/settings" Target="settings.xml"/><Relationship Id="rId9" Type="http://schemas.openxmlformats.org/officeDocument/2006/relationships/hyperlink" Target="http://docs.cntd.ru/document/9017114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7268-A1D1-40B9-98AD-CA6AC2F8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3320</Words>
  <Characters>18925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22201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Михайлова Мария Александровна</cp:lastModifiedBy>
  <cp:revision>3</cp:revision>
  <cp:lastPrinted>2019-09-18T06:57:00Z</cp:lastPrinted>
  <dcterms:created xsi:type="dcterms:W3CDTF">2022-12-05T08:46:00Z</dcterms:created>
  <dcterms:modified xsi:type="dcterms:W3CDTF">2022-12-05T10:13:00Z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