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6AC" w:rsidRPr="00A816AC" w:rsidRDefault="00A816AC" w:rsidP="00A816AC">
      <w:pPr>
        <w:spacing w:after="0"/>
        <w:jc w:val="right"/>
        <w:rPr>
          <w:rFonts w:ascii="Times New Roman" w:hAnsi="Times New Roman" w:cs="Times New Roman"/>
        </w:rPr>
      </w:pPr>
      <w:r w:rsidRPr="00A816AC">
        <w:rPr>
          <w:rFonts w:ascii="Times New Roman" w:hAnsi="Times New Roman" w:cs="Times New Roman"/>
        </w:rPr>
        <w:t xml:space="preserve">Приложение № 1 </w:t>
      </w:r>
    </w:p>
    <w:p w:rsidR="00A816AC" w:rsidRPr="00A816AC" w:rsidRDefault="00A816AC" w:rsidP="00A816AC">
      <w:pPr>
        <w:spacing w:after="0"/>
        <w:jc w:val="right"/>
        <w:rPr>
          <w:rFonts w:ascii="Times New Roman" w:hAnsi="Times New Roman" w:cs="Times New Roman"/>
        </w:rPr>
      </w:pPr>
      <w:r w:rsidRPr="00A816AC">
        <w:rPr>
          <w:rFonts w:ascii="Times New Roman" w:hAnsi="Times New Roman" w:cs="Times New Roman"/>
        </w:rPr>
        <w:t>к извещению о проведении закупки</w:t>
      </w:r>
    </w:p>
    <w:p w:rsidR="00A816AC" w:rsidRPr="00A816AC" w:rsidRDefault="00A816AC" w:rsidP="00A816AC">
      <w:pPr>
        <w:spacing w:after="0"/>
        <w:jc w:val="center"/>
        <w:rPr>
          <w:rFonts w:ascii="Times New Roman" w:hAnsi="Times New Roman" w:cs="Times New Roman"/>
        </w:rPr>
      </w:pPr>
    </w:p>
    <w:p w:rsidR="00A816AC" w:rsidRPr="00A816AC" w:rsidRDefault="00A816AC" w:rsidP="00A816AC">
      <w:pPr>
        <w:spacing w:after="0"/>
        <w:jc w:val="center"/>
        <w:rPr>
          <w:rFonts w:ascii="Times New Roman" w:hAnsi="Times New Roman" w:cs="Times New Roman"/>
        </w:rPr>
      </w:pPr>
      <w:r w:rsidRPr="00A816AC">
        <w:rPr>
          <w:rFonts w:ascii="Times New Roman" w:hAnsi="Times New Roman" w:cs="Times New Roman"/>
        </w:rPr>
        <w:t>Описание объекта закупки</w:t>
      </w:r>
    </w:p>
    <w:p w:rsidR="00A816AC" w:rsidRPr="00A816AC" w:rsidRDefault="00A816AC" w:rsidP="00A816AC">
      <w:pPr>
        <w:keepLines/>
        <w:shd w:val="clear" w:color="auto" w:fill="FFFFFF"/>
        <w:tabs>
          <w:tab w:val="left" w:pos="0"/>
        </w:tabs>
        <w:spacing w:after="0" w:line="100" w:lineRule="atLeast"/>
        <w:jc w:val="both"/>
        <w:rPr>
          <w:rFonts w:ascii="Times New Roman" w:hAnsi="Times New Roman" w:cs="Times New Roman"/>
          <w:b/>
          <w:spacing w:val="1"/>
        </w:rPr>
      </w:pPr>
      <w:r w:rsidRPr="00A816AC">
        <w:rPr>
          <w:rFonts w:ascii="Times New Roman" w:hAnsi="Times New Roman" w:cs="Times New Roman"/>
        </w:rPr>
        <w:tab/>
      </w:r>
      <w:r w:rsidRPr="00A816AC">
        <w:rPr>
          <w:rFonts w:ascii="Times New Roman" w:hAnsi="Times New Roman" w:cs="Times New Roman"/>
          <w:b/>
          <w:bCs/>
          <w:color w:val="000000"/>
          <w:spacing w:val="1"/>
        </w:rPr>
        <w:t xml:space="preserve">Оказание </w:t>
      </w:r>
      <w:r w:rsidRPr="00A816AC">
        <w:rPr>
          <w:rFonts w:ascii="Times New Roman" w:hAnsi="Times New Roman" w:cs="Times New Roman"/>
          <w:b/>
          <w:bCs/>
        </w:rPr>
        <w:t xml:space="preserve">услуг по обеспечению слуховыми аппаратами в 2023 году </w:t>
      </w:r>
      <w:r w:rsidRPr="00A816AC">
        <w:rPr>
          <w:rFonts w:ascii="Times New Roman" w:hAnsi="Times New Roman" w:cs="Times New Roman"/>
          <w:b/>
          <w:bCs/>
          <w:spacing w:val="1"/>
        </w:rPr>
        <w:t xml:space="preserve">инвалидов, проживающих на территории </w:t>
      </w:r>
      <w:r w:rsidRPr="00A816AC">
        <w:rPr>
          <w:rFonts w:ascii="Times New Roman" w:hAnsi="Times New Roman" w:cs="Times New Roman"/>
          <w:b/>
          <w:bCs/>
          <w:color w:val="000000"/>
          <w:spacing w:val="1"/>
        </w:rPr>
        <w:t>Пермского края</w:t>
      </w:r>
      <w:r w:rsidRPr="00A816AC">
        <w:rPr>
          <w:rFonts w:ascii="Times New Roman" w:hAnsi="Times New Roman" w:cs="Times New Roman"/>
          <w:b/>
          <w:bCs/>
          <w:spacing w:val="1"/>
        </w:rPr>
        <w:t>.</w:t>
      </w:r>
      <w:r w:rsidRPr="00A816AC">
        <w:rPr>
          <w:rFonts w:ascii="Times New Roman" w:hAnsi="Times New Roman" w:cs="Times New Roman"/>
          <w:b/>
          <w:spacing w:val="1"/>
        </w:rPr>
        <w:t xml:space="preserve"> </w:t>
      </w:r>
    </w:p>
    <w:p w:rsidR="00A816AC" w:rsidRPr="00A816AC" w:rsidRDefault="00A816AC" w:rsidP="00A816AC">
      <w:pPr>
        <w:keepLines/>
        <w:shd w:val="clear" w:color="auto" w:fill="FFFFFF"/>
        <w:tabs>
          <w:tab w:val="left" w:pos="0"/>
        </w:tabs>
        <w:spacing w:after="0" w:line="100" w:lineRule="atLeast"/>
        <w:jc w:val="both"/>
        <w:rPr>
          <w:rFonts w:ascii="Times New Roman" w:hAnsi="Times New Roman" w:cs="Times New Roman"/>
          <w:b/>
          <w:spacing w:val="1"/>
        </w:rPr>
      </w:pPr>
      <w:r w:rsidRPr="00A816AC">
        <w:rPr>
          <w:rFonts w:ascii="Times New Roman" w:hAnsi="Times New Roman" w:cs="Times New Roman"/>
          <w:b/>
          <w:spacing w:val="1"/>
        </w:rPr>
        <w:t>Количество – 755 штук.</w:t>
      </w:r>
    </w:p>
    <w:p w:rsidR="00A816AC" w:rsidRPr="00A816AC" w:rsidRDefault="00A816AC" w:rsidP="00A816AC">
      <w:pPr>
        <w:spacing w:after="0"/>
        <w:ind w:hanging="33"/>
        <w:jc w:val="both"/>
        <w:rPr>
          <w:rFonts w:ascii="Times New Roman" w:hAnsi="Times New Roman" w:cs="Times New Roman"/>
        </w:rPr>
      </w:pPr>
      <w:r w:rsidRPr="00A816AC">
        <w:rPr>
          <w:rFonts w:ascii="Times New Roman" w:hAnsi="Times New Roman" w:cs="Times New Roman"/>
          <w:b/>
          <w:bCs/>
        </w:rPr>
        <w:t xml:space="preserve">1. Описание объекта закупки (функциональные, технические и качественные характеристики услуг): </w:t>
      </w:r>
      <w:r w:rsidRPr="00A816AC">
        <w:rPr>
          <w:rFonts w:ascii="Times New Roman" w:hAnsi="Times New Roman" w:cs="Times New Roman"/>
        </w:rPr>
        <w:t xml:space="preserve">Обеспечение техническими  средствами реабилитации - слуховыми аппаратами является комплексным реабилитационным мероприятием и включает в себя: </w:t>
      </w:r>
    </w:p>
    <w:p w:rsidR="00A816AC" w:rsidRPr="00A816AC" w:rsidRDefault="00A816AC" w:rsidP="00A816AC">
      <w:pPr>
        <w:spacing w:after="0"/>
        <w:ind w:hanging="33"/>
        <w:jc w:val="both"/>
        <w:rPr>
          <w:rFonts w:ascii="Times New Roman" w:hAnsi="Times New Roman" w:cs="Times New Roman"/>
        </w:rPr>
      </w:pPr>
      <w:r w:rsidRPr="00A816AC">
        <w:rPr>
          <w:rFonts w:ascii="Times New Roman" w:hAnsi="Times New Roman" w:cs="Times New Roman"/>
        </w:rPr>
        <w:t xml:space="preserve">- индивидуальную настройку слухового аппарата, </w:t>
      </w:r>
    </w:p>
    <w:p w:rsidR="00A816AC" w:rsidRPr="00A816AC" w:rsidRDefault="00A816AC" w:rsidP="00A816AC">
      <w:pPr>
        <w:spacing w:after="0"/>
        <w:ind w:hanging="33"/>
        <w:jc w:val="both"/>
        <w:rPr>
          <w:rFonts w:ascii="Times New Roman" w:hAnsi="Times New Roman" w:cs="Times New Roman"/>
        </w:rPr>
      </w:pPr>
      <w:r w:rsidRPr="00A816AC">
        <w:rPr>
          <w:rFonts w:ascii="Times New Roman" w:hAnsi="Times New Roman" w:cs="Times New Roman"/>
        </w:rPr>
        <w:t xml:space="preserve">-инструктаж, консультационную помощь по правильному пользованию слуховым аппаратом, </w:t>
      </w:r>
    </w:p>
    <w:p w:rsidR="00A816AC" w:rsidRPr="00A816AC" w:rsidRDefault="00A816AC" w:rsidP="00A816AC">
      <w:pPr>
        <w:spacing w:after="0"/>
        <w:ind w:hanging="33"/>
        <w:jc w:val="both"/>
        <w:rPr>
          <w:rFonts w:ascii="Times New Roman" w:hAnsi="Times New Roman" w:cs="Times New Roman"/>
        </w:rPr>
      </w:pPr>
      <w:r w:rsidRPr="00A816AC">
        <w:rPr>
          <w:rFonts w:ascii="Times New Roman" w:hAnsi="Times New Roman" w:cs="Times New Roman"/>
        </w:rPr>
        <w:t xml:space="preserve">- выдача слухового аппарата Получателю. </w:t>
      </w:r>
    </w:p>
    <w:p w:rsidR="00A816AC" w:rsidRDefault="00A816AC" w:rsidP="00A816AC">
      <w:pPr>
        <w:spacing w:after="0"/>
        <w:jc w:val="both"/>
        <w:rPr>
          <w:rFonts w:ascii="Times New Roman" w:hAnsi="Times New Roman" w:cs="Times New Roman"/>
        </w:rPr>
      </w:pPr>
      <w:r w:rsidRPr="00A816AC">
        <w:rPr>
          <w:rFonts w:ascii="Times New Roman" w:hAnsi="Times New Roman" w:cs="Times New Roman"/>
          <w:b/>
          <w:bCs/>
        </w:rPr>
        <w:t xml:space="preserve">Слуховые аппараты </w:t>
      </w:r>
      <w:r w:rsidRPr="00A816AC">
        <w:rPr>
          <w:rFonts w:ascii="Times New Roman" w:hAnsi="Times New Roman" w:cs="Times New Roman"/>
        </w:rPr>
        <w:t xml:space="preserve">соответствуют требованиям ГОСТ </w:t>
      </w:r>
      <w:proofErr w:type="gramStart"/>
      <w:r w:rsidRPr="00A816AC">
        <w:rPr>
          <w:rFonts w:ascii="Times New Roman" w:hAnsi="Times New Roman" w:cs="Times New Roman"/>
        </w:rPr>
        <w:t>Р</w:t>
      </w:r>
      <w:proofErr w:type="gramEnd"/>
      <w:r w:rsidRPr="00A816AC">
        <w:rPr>
          <w:rFonts w:ascii="Times New Roman" w:hAnsi="Times New Roman" w:cs="Times New Roman"/>
        </w:rPr>
        <w:t xml:space="preserve"> 50444-2020 (разд. 6,7), ГОСТ Р 51407-99,</w:t>
      </w:r>
      <w:r w:rsidRPr="00A816AC">
        <w:rPr>
          <w:rFonts w:ascii="Times New Roman" w:hAnsi="Times New Roman" w:cs="Times New Roman"/>
          <w:color w:val="000000"/>
        </w:rPr>
        <w:t xml:space="preserve"> ГОСТ Р 51024-2012, </w:t>
      </w:r>
      <w:r w:rsidRPr="00A816AC">
        <w:rPr>
          <w:rFonts w:ascii="Times New Roman" w:hAnsi="Times New Roman" w:cs="Times New Roman"/>
        </w:rPr>
        <w:t xml:space="preserve"> ГОСТ Р 52770-2016, ГОСТ </w:t>
      </w:r>
      <w:r w:rsidRPr="00A816AC">
        <w:rPr>
          <w:rFonts w:ascii="Times New Roman" w:hAnsi="Times New Roman" w:cs="Times New Roman"/>
          <w:lang w:val="en-US"/>
        </w:rPr>
        <w:t>ISO</w:t>
      </w:r>
      <w:r w:rsidRPr="00A816AC">
        <w:rPr>
          <w:rFonts w:ascii="Times New Roman" w:hAnsi="Times New Roman" w:cs="Times New Roman"/>
        </w:rPr>
        <w:t xml:space="preserve"> 10993-1-2011, ГОСТ </w:t>
      </w:r>
      <w:r w:rsidRPr="00A816AC">
        <w:rPr>
          <w:rFonts w:ascii="Times New Roman" w:hAnsi="Times New Roman" w:cs="Times New Roman"/>
          <w:lang w:val="en-US"/>
        </w:rPr>
        <w:t>ISO</w:t>
      </w:r>
      <w:r w:rsidRPr="00A816AC">
        <w:rPr>
          <w:rFonts w:ascii="Times New Roman" w:hAnsi="Times New Roman" w:cs="Times New Roman"/>
        </w:rPr>
        <w:t xml:space="preserve"> 10993-5-2011, ГОСТ </w:t>
      </w:r>
      <w:r w:rsidRPr="00A816AC">
        <w:rPr>
          <w:rFonts w:ascii="Times New Roman" w:hAnsi="Times New Roman" w:cs="Times New Roman"/>
          <w:lang w:val="en-US"/>
        </w:rPr>
        <w:t>ISO</w:t>
      </w:r>
      <w:r w:rsidRPr="00A816AC">
        <w:rPr>
          <w:rFonts w:ascii="Times New Roman" w:hAnsi="Times New Roman" w:cs="Times New Roman"/>
        </w:rPr>
        <w:t xml:space="preserve"> 10993-10-2011. </w:t>
      </w:r>
      <w:r w:rsidRPr="00A816AC">
        <w:rPr>
          <w:rFonts w:ascii="Times New Roman" w:hAnsi="Times New Roman" w:cs="Times New Roman"/>
          <w:spacing w:val="-1"/>
        </w:rPr>
        <w:t xml:space="preserve">Используемые типы элементов питания слуховых аппаратов (поставляются в </w:t>
      </w:r>
      <w:proofErr w:type="gramStart"/>
      <w:r w:rsidRPr="00A816AC">
        <w:rPr>
          <w:rFonts w:ascii="Times New Roman" w:hAnsi="Times New Roman" w:cs="Times New Roman"/>
          <w:spacing w:val="-1"/>
        </w:rPr>
        <w:t>комплекте</w:t>
      </w:r>
      <w:proofErr w:type="gramEnd"/>
      <w:r w:rsidRPr="00A816AC">
        <w:rPr>
          <w:rFonts w:ascii="Times New Roman" w:hAnsi="Times New Roman" w:cs="Times New Roman"/>
          <w:spacing w:val="-1"/>
        </w:rPr>
        <w:t xml:space="preserve">): 675, 13, 312. </w:t>
      </w:r>
      <w:r w:rsidRPr="00A816AC">
        <w:rPr>
          <w:rFonts w:ascii="Times New Roman" w:hAnsi="Times New Roman" w:cs="Times New Roman"/>
        </w:rPr>
        <w:t xml:space="preserve">Общие требования к слуховым аппаратам, реализуемым на территории Российской Федерации, устанавливаются в соответствии с ГОСТ </w:t>
      </w:r>
      <w:proofErr w:type="gramStart"/>
      <w:r w:rsidRPr="00A816AC">
        <w:rPr>
          <w:rFonts w:ascii="Times New Roman" w:hAnsi="Times New Roman" w:cs="Times New Roman"/>
        </w:rPr>
        <w:t>Р</w:t>
      </w:r>
      <w:proofErr w:type="gramEnd"/>
      <w:r w:rsidRPr="00A816AC">
        <w:rPr>
          <w:rFonts w:ascii="Times New Roman" w:hAnsi="Times New Roman" w:cs="Times New Roman"/>
        </w:rPr>
        <w:t xml:space="preserve"> 51024-2012 Аппараты слуховые электронные реабилитационные (Общие технические условия). Транспортирование слуховых аппаратов осуществляется любым видом крытого транспорта в </w:t>
      </w:r>
      <w:proofErr w:type="gramStart"/>
      <w:r w:rsidRPr="00A816AC">
        <w:rPr>
          <w:rFonts w:ascii="Times New Roman" w:hAnsi="Times New Roman" w:cs="Times New Roman"/>
        </w:rPr>
        <w:t>соответствии</w:t>
      </w:r>
      <w:proofErr w:type="gramEnd"/>
      <w:r w:rsidRPr="00A816AC">
        <w:rPr>
          <w:rFonts w:ascii="Times New Roman" w:hAnsi="Times New Roman" w:cs="Times New Roman"/>
        </w:rPr>
        <w:t xml:space="preserve"> с правилами перевозки грузов, действующими на данном виде транспорта.</w:t>
      </w:r>
    </w:p>
    <w:p w:rsidR="00A816AC" w:rsidRPr="00A816AC" w:rsidRDefault="00A816AC" w:rsidP="00A816AC">
      <w:pPr>
        <w:spacing w:after="0"/>
        <w:jc w:val="both"/>
        <w:rPr>
          <w:rFonts w:ascii="Times New Roman" w:hAnsi="Times New Roman" w:cs="Times New Roman"/>
        </w:rPr>
      </w:pPr>
      <w:r w:rsidRPr="00A816AC">
        <w:rPr>
          <w:rFonts w:ascii="Times New Roman" w:hAnsi="Times New Roman" w:cs="Times New Roman"/>
          <w:u w:val="single"/>
        </w:rPr>
        <w:t>Гарантийный срок</w:t>
      </w:r>
      <w:r>
        <w:rPr>
          <w:rFonts w:ascii="Times New Roman" w:hAnsi="Times New Roman" w:cs="Times New Roman"/>
        </w:rPr>
        <w:t xml:space="preserve"> на товар</w:t>
      </w:r>
      <w:r w:rsidRPr="00A816AC">
        <w:rPr>
          <w:rFonts w:ascii="Times New Roman" w:hAnsi="Times New Roman" w:cs="Times New Roman"/>
        </w:rPr>
        <w:t xml:space="preserve"> составля</w:t>
      </w:r>
      <w:r>
        <w:rPr>
          <w:rFonts w:ascii="Times New Roman" w:hAnsi="Times New Roman" w:cs="Times New Roman"/>
        </w:rPr>
        <w:t>е</w:t>
      </w:r>
      <w:r w:rsidRPr="00A816AC">
        <w:rPr>
          <w:rFonts w:ascii="Times New Roman" w:hAnsi="Times New Roman" w:cs="Times New Roman"/>
        </w:rPr>
        <w:t>т 12 (Двенадцать) месяцев со дня подписания Получателем акта приема-передачи Товара.</w:t>
      </w:r>
    </w:p>
    <w:p w:rsidR="00A816AC" w:rsidRPr="00A816AC" w:rsidRDefault="00A816AC" w:rsidP="00A816AC">
      <w:pPr>
        <w:spacing w:after="0"/>
        <w:jc w:val="both"/>
        <w:rPr>
          <w:rFonts w:ascii="Times New Roman" w:hAnsi="Times New Roman" w:cs="Times New Roman"/>
          <w:b/>
        </w:rPr>
      </w:pPr>
      <w:r w:rsidRPr="00A816AC">
        <w:rPr>
          <w:rFonts w:ascii="Times New Roman" w:hAnsi="Times New Roman" w:cs="Times New Roman"/>
          <w:b/>
        </w:rPr>
        <w:t>2. Показатели, позволяющие определить соответствие товара требованиям заказчика:</w:t>
      </w:r>
    </w:p>
    <w:p w:rsidR="00A816AC" w:rsidRPr="00A816AC" w:rsidRDefault="00A816AC" w:rsidP="00A816AC">
      <w:pPr>
        <w:spacing w:after="0"/>
        <w:jc w:val="both"/>
        <w:rPr>
          <w:rFonts w:ascii="Times New Roman" w:hAnsi="Times New Roman" w:cs="Times New Roman"/>
          <w:b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0"/>
        <w:gridCol w:w="2166"/>
        <w:gridCol w:w="3744"/>
        <w:gridCol w:w="2551"/>
        <w:gridCol w:w="1076"/>
      </w:tblGrid>
      <w:tr w:rsidR="00A816AC" w:rsidRPr="00A816AC" w:rsidTr="00A816AC">
        <w:tc>
          <w:tcPr>
            <w:tcW w:w="670" w:type="dxa"/>
            <w:shd w:val="clear" w:color="auto" w:fill="auto"/>
          </w:tcPr>
          <w:p w:rsidR="00A816AC" w:rsidRPr="00A816AC" w:rsidRDefault="00A816AC" w:rsidP="00A816AC">
            <w:pPr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816AC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A816A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816AC">
              <w:rPr>
                <w:rFonts w:ascii="Times New Roman" w:hAnsi="Times New Roman" w:cs="Times New Roman"/>
              </w:rPr>
              <w:t>/</w:t>
            </w:r>
            <w:proofErr w:type="spellStart"/>
            <w:r w:rsidRPr="00A816A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166" w:type="dxa"/>
            <w:shd w:val="clear" w:color="auto" w:fill="auto"/>
          </w:tcPr>
          <w:p w:rsidR="00A816AC" w:rsidRPr="00A816AC" w:rsidRDefault="00A816AC" w:rsidP="00A816AC">
            <w:pPr>
              <w:adjustRightInd w:val="0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A816AC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3744" w:type="dxa"/>
            <w:shd w:val="clear" w:color="auto" w:fill="auto"/>
          </w:tcPr>
          <w:p w:rsidR="00A816AC" w:rsidRPr="00A816AC" w:rsidRDefault="00A816AC" w:rsidP="00A816AC">
            <w:pPr>
              <w:adjustRightInd w:val="0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A816AC">
              <w:rPr>
                <w:rFonts w:ascii="Times New Roman" w:hAnsi="Times New Roman" w:cs="Times New Roman"/>
              </w:rPr>
              <w:t>Показатели, которые не могут изменяться</w:t>
            </w:r>
          </w:p>
        </w:tc>
        <w:tc>
          <w:tcPr>
            <w:tcW w:w="2551" w:type="dxa"/>
            <w:shd w:val="clear" w:color="auto" w:fill="auto"/>
          </w:tcPr>
          <w:p w:rsidR="00A816AC" w:rsidRPr="00A816AC" w:rsidRDefault="00A816AC" w:rsidP="00A816AC">
            <w:pPr>
              <w:adjustRightInd w:val="0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A816AC">
              <w:rPr>
                <w:rFonts w:ascii="Times New Roman" w:hAnsi="Times New Roman" w:cs="Times New Roman"/>
              </w:rPr>
              <w:t>Максимальные и (или) минимальные значения</w:t>
            </w:r>
          </w:p>
        </w:tc>
        <w:tc>
          <w:tcPr>
            <w:tcW w:w="1076" w:type="dxa"/>
            <w:shd w:val="clear" w:color="auto" w:fill="auto"/>
          </w:tcPr>
          <w:p w:rsidR="00A816AC" w:rsidRPr="00A816AC" w:rsidRDefault="00A816AC" w:rsidP="00A816AC">
            <w:pPr>
              <w:adjustRightInd w:val="0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A816AC">
              <w:rPr>
                <w:rFonts w:ascii="Times New Roman" w:hAnsi="Times New Roman" w:cs="Times New Roman"/>
              </w:rPr>
              <w:t>Количество                                              (шт.)</w:t>
            </w:r>
          </w:p>
        </w:tc>
      </w:tr>
      <w:tr w:rsidR="00A816AC" w:rsidRPr="00A816AC" w:rsidTr="00A816AC">
        <w:trPr>
          <w:trHeight w:val="120"/>
        </w:trPr>
        <w:tc>
          <w:tcPr>
            <w:tcW w:w="670" w:type="dxa"/>
            <w:shd w:val="clear" w:color="auto" w:fill="auto"/>
          </w:tcPr>
          <w:p w:rsidR="00A816AC" w:rsidRPr="00A816AC" w:rsidRDefault="00A816AC" w:rsidP="00A816AC">
            <w:pPr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816A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66" w:type="dxa"/>
            <w:shd w:val="clear" w:color="auto" w:fill="auto"/>
          </w:tcPr>
          <w:p w:rsidR="00A816AC" w:rsidRPr="00A816AC" w:rsidRDefault="00A816AC" w:rsidP="00A816AC">
            <w:pPr>
              <w:autoSpaceDE w:val="0"/>
              <w:adjustRightInd w:val="0"/>
              <w:snapToGrid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A816AC">
              <w:rPr>
                <w:rFonts w:ascii="Times New Roman" w:hAnsi="Times New Roman" w:cs="Times New Roman"/>
                <w:b/>
              </w:rPr>
              <w:t xml:space="preserve">Слуховые аппараты </w:t>
            </w:r>
          </w:p>
          <w:p w:rsidR="00A816AC" w:rsidRPr="00A816AC" w:rsidRDefault="00A816AC" w:rsidP="00A816AC">
            <w:pPr>
              <w:autoSpaceDE w:val="0"/>
              <w:adjustRightInd w:val="0"/>
              <w:snapToGrid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A816AC">
              <w:rPr>
                <w:rFonts w:ascii="Times New Roman" w:hAnsi="Times New Roman" w:cs="Times New Roman"/>
                <w:b/>
              </w:rPr>
              <w:t>цифровые заушные сверхмощные</w:t>
            </w:r>
          </w:p>
          <w:p w:rsidR="00A816AC" w:rsidRPr="00A816AC" w:rsidRDefault="00A816AC" w:rsidP="00A816AC">
            <w:pPr>
              <w:adjustRightInd w:val="0"/>
              <w:snapToGrid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44" w:type="dxa"/>
            <w:shd w:val="clear" w:color="auto" w:fill="auto"/>
          </w:tcPr>
          <w:p w:rsidR="00A816AC" w:rsidRPr="00A816AC" w:rsidRDefault="00A816AC" w:rsidP="00A816AC">
            <w:pPr>
              <w:autoSpaceDE w:val="0"/>
              <w:adjustRightInd w:val="0"/>
              <w:snapToGrid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A816AC">
              <w:rPr>
                <w:rFonts w:ascii="Times New Roman" w:hAnsi="Times New Roman" w:cs="Times New Roman"/>
                <w:b/>
              </w:rPr>
              <w:t>Слуховые аппараты цифровые заушные сверхмощные.</w:t>
            </w:r>
          </w:p>
          <w:p w:rsidR="00A816AC" w:rsidRPr="00A816AC" w:rsidRDefault="00A816AC" w:rsidP="00A816AC">
            <w:pPr>
              <w:autoSpaceDE w:val="0"/>
              <w:adjustRightInd w:val="0"/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816AC">
              <w:rPr>
                <w:rFonts w:ascii="Times New Roman" w:hAnsi="Times New Roman" w:cs="Times New Roman"/>
              </w:rPr>
              <w:t>Слуховые аппараты цифровые заушные сверхмощные имеют:</w:t>
            </w:r>
          </w:p>
          <w:p w:rsidR="00A816AC" w:rsidRPr="00A816AC" w:rsidRDefault="00A816AC" w:rsidP="00A816AC">
            <w:pPr>
              <w:adjustRightInd w:val="0"/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816AC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A816AC">
              <w:rPr>
                <w:rFonts w:ascii="Times New Roman" w:hAnsi="Times New Roman" w:cs="Times New Roman"/>
              </w:rPr>
              <w:t>Аудиовход</w:t>
            </w:r>
            <w:proofErr w:type="spellEnd"/>
            <w:r w:rsidRPr="00A816AC">
              <w:rPr>
                <w:rFonts w:ascii="Times New Roman" w:hAnsi="Times New Roman" w:cs="Times New Roman"/>
              </w:rPr>
              <w:t>.</w:t>
            </w:r>
          </w:p>
          <w:p w:rsidR="00A816AC" w:rsidRPr="00A816AC" w:rsidRDefault="00A816AC" w:rsidP="00A816AC">
            <w:pPr>
              <w:adjustRightInd w:val="0"/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816AC">
              <w:rPr>
                <w:rFonts w:ascii="Times New Roman" w:hAnsi="Times New Roman" w:cs="Times New Roman"/>
              </w:rPr>
              <w:t xml:space="preserve">2. Программируемые параметры: </w:t>
            </w:r>
          </w:p>
          <w:p w:rsidR="00A816AC" w:rsidRPr="00A816AC" w:rsidRDefault="00A816AC" w:rsidP="00A816AC">
            <w:pPr>
              <w:adjustRightInd w:val="0"/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816AC">
              <w:rPr>
                <w:rFonts w:ascii="Times New Roman" w:hAnsi="Times New Roman" w:cs="Times New Roman"/>
              </w:rPr>
              <w:t xml:space="preserve">- общее усиление, </w:t>
            </w:r>
          </w:p>
          <w:p w:rsidR="00A816AC" w:rsidRPr="00A816AC" w:rsidRDefault="00A816AC" w:rsidP="00A816AC">
            <w:pPr>
              <w:adjustRightInd w:val="0"/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816AC">
              <w:rPr>
                <w:rFonts w:ascii="Times New Roman" w:hAnsi="Times New Roman" w:cs="Times New Roman"/>
              </w:rPr>
              <w:t xml:space="preserve">- регулировка ВУЗД в </w:t>
            </w:r>
            <w:proofErr w:type="gramStart"/>
            <w:r w:rsidRPr="00A816AC">
              <w:rPr>
                <w:rFonts w:ascii="Times New Roman" w:hAnsi="Times New Roman" w:cs="Times New Roman"/>
              </w:rPr>
              <w:t>каждом</w:t>
            </w:r>
            <w:proofErr w:type="gramEnd"/>
            <w:r w:rsidRPr="00A816AC">
              <w:rPr>
                <w:rFonts w:ascii="Times New Roman" w:hAnsi="Times New Roman" w:cs="Times New Roman"/>
              </w:rPr>
              <w:t xml:space="preserve"> канале, </w:t>
            </w:r>
          </w:p>
          <w:p w:rsidR="00A816AC" w:rsidRPr="00A816AC" w:rsidRDefault="00A816AC" w:rsidP="00A816AC">
            <w:pPr>
              <w:adjustRightInd w:val="0"/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816AC">
              <w:rPr>
                <w:rFonts w:ascii="Times New Roman" w:hAnsi="Times New Roman" w:cs="Times New Roman"/>
              </w:rPr>
              <w:t xml:space="preserve">- раздельное усиление тихих, средней громкости и громких звуков, </w:t>
            </w:r>
          </w:p>
          <w:p w:rsidR="00A816AC" w:rsidRPr="00A816AC" w:rsidRDefault="00A816AC" w:rsidP="00A816AC">
            <w:pPr>
              <w:adjustRightInd w:val="0"/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816AC">
              <w:rPr>
                <w:rFonts w:ascii="Times New Roman" w:hAnsi="Times New Roman" w:cs="Times New Roman"/>
              </w:rPr>
              <w:t>- значение компрессии в каждом канале,</w:t>
            </w:r>
          </w:p>
          <w:p w:rsidR="00A816AC" w:rsidRPr="00A816AC" w:rsidRDefault="00A816AC" w:rsidP="00A816AC">
            <w:pPr>
              <w:adjustRightInd w:val="0"/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816AC">
              <w:rPr>
                <w:rFonts w:ascii="Times New Roman" w:hAnsi="Times New Roman" w:cs="Times New Roman"/>
              </w:rPr>
              <w:t>- двойная система подавления обратной связи (включая динамическое подавление обратной связи без снижения усиления),</w:t>
            </w:r>
          </w:p>
          <w:p w:rsidR="00A816AC" w:rsidRPr="00A816AC" w:rsidRDefault="00A816AC" w:rsidP="00A816AC">
            <w:pPr>
              <w:adjustRightInd w:val="0"/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816AC">
              <w:rPr>
                <w:rFonts w:ascii="Times New Roman" w:hAnsi="Times New Roman" w:cs="Times New Roman"/>
              </w:rPr>
              <w:t>3. Звуковой индикатор разряда батареи и переключения программ.</w:t>
            </w:r>
          </w:p>
          <w:p w:rsidR="00A816AC" w:rsidRPr="00A816AC" w:rsidRDefault="00A816AC" w:rsidP="00A816AC">
            <w:pPr>
              <w:adjustRightInd w:val="0"/>
              <w:snapToGrid w:val="0"/>
              <w:spacing w:after="0"/>
              <w:ind w:hanging="360"/>
              <w:jc w:val="both"/>
              <w:rPr>
                <w:rFonts w:ascii="Times New Roman" w:hAnsi="Times New Roman" w:cs="Times New Roman"/>
                <w:b/>
              </w:rPr>
            </w:pPr>
            <w:r w:rsidRPr="00A816AC">
              <w:rPr>
                <w:rFonts w:ascii="Times New Roman" w:hAnsi="Times New Roman" w:cs="Times New Roman"/>
              </w:rPr>
              <w:t xml:space="preserve">     4. Элемент питания - 2 шт.</w:t>
            </w:r>
            <w:r w:rsidRPr="00A816AC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A816AC" w:rsidRPr="00A816AC" w:rsidRDefault="00A816AC" w:rsidP="00A816AC">
            <w:pPr>
              <w:adjustRightInd w:val="0"/>
              <w:snapToGrid w:val="0"/>
              <w:spacing w:after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A816AC">
              <w:rPr>
                <w:rFonts w:ascii="Times New Roman" w:hAnsi="Times New Roman" w:cs="Times New Roman"/>
                <w:shd w:val="clear" w:color="auto" w:fill="FFFFFF"/>
              </w:rPr>
              <w:t xml:space="preserve">5. 3 </w:t>
            </w:r>
            <w:proofErr w:type="gramStart"/>
            <w:r w:rsidRPr="00A816AC">
              <w:rPr>
                <w:rFonts w:ascii="Times New Roman" w:hAnsi="Times New Roman" w:cs="Times New Roman"/>
                <w:shd w:val="clear" w:color="auto" w:fill="FFFFFF"/>
              </w:rPr>
              <w:t>стандартных</w:t>
            </w:r>
            <w:proofErr w:type="gramEnd"/>
            <w:r w:rsidRPr="00A816AC">
              <w:rPr>
                <w:rFonts w:ascii="Times New Roman" w:hAnsi="Times New Roman" w:cs="Times New Roman"/>
                <w:shd w:val="clear" w:color="auto" w:fill="FFFFFF"/>
              </w:rPr>
              <w:t xml:space="preserve"> вкладыша</w:t>
            </w:r>
            <w:r w:rsidRPr="00A816AC">
              <w:rPr>
                <w:rFonts w:ascii="Times New Roman" w:hAnsi="Times New Roman" w:cs="Times New Roman"/>
                <w:i/>
                <w:iCs/>
              </w:rPr>
              <w:t>.</w:t>
            </w:r>
          </w:p>
          <w:p w:rsidR="00A816AC" w:rsidRPr="00A816AC" w:rsidRDefault="00A816AC" w:rsidP="00A816AC">
            <w:pPr>
              <w:autoSpaceDE w:val="0"/>
              <w:adjustRightInd w:val="0"/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A816AC" w:rsidRPr="00A816AC" w:rsidRDefault="00A816AC" w:rsidP="00A816AC">
            <w:pPr>
              <w:autoSpaceDE w:val="0"/>
              <w:adjustRightInd w:val="0"/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816AC">
              <w:rPr>
                <w:rFonts w:ascii="Times New Roman" w:hAnsi="Times New Roman" w:cs="Times New Roman"/>
              </w:rPr>
              <w:t>Слуховые аппараты цифровые заушные сверхмощные должны иметь:</w:t>
            </w:r>
          </w:p>
          <w:p w:rsidR="00A816AC" w:rsidRPr="00A816AC" w:rsidRDefault="00A816AC" w:rsidP="00A816AC">
            <w:pPr>
              <w:autoSpaceDE w:val="0"/>
              <w:adjustRightInd w:val="0"/>
              <w:snapToGrid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A816AC">
              <w:rPr>
                <w:rFonts w:ascii="Times New Roman" w:hAnsi="Times New Roman" w:cs="Times New Roman"/>
              </w:rPr>
              <w:t>1. Диапазон частот -  не более 0,1 и не менее 4,5 кГц.</w:t>
            </w:r>
            <w:r w:rsidRPr="00A816A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816AC" w:rsidRPr="00A816AC" w:rsidRDefault="00A816AC" w:rsidP="00A816AC">
            <w:pPr>
              <w:autoSpaceDE w:val="0"/>
              <w:adjustRightInd w:val="0"/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816AC">
              <w:rPr>
                <w:rFonts w:ascii="Times New Roman" w:hAnsi="Times New Roman" w:cs="Times New Roman"/>
              </w:rPr>
              <w:t xml:space="preserve">2. Максимальный ВУЗД 90 – не менее 138  дБ.  </w:t>
            </w:r>
          </w:p>
          <w:p w:rsidR="00A816AC" w:rsidRPr="00A816AC" w:rsidRDefault="00A816AC" w:rsidP="00A816AC">
            <w:pPr>
              <w:autoSpaceDE w:val="0"/>
              <w:adjustRightInd w:val="0"/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816AC">
              <w:rPr>
                <w:rFonts w:ascii="Times New Roman" w:hAnsi="Times New Roman" w:cs="Times New Roman"/>
              </w:rPr>
              <w:t>3. Максимальное усиление – не менее 75 дБ.</w:t>
            </w:r>
          </w:p>
          <w:p w:rsidR="00A816AC" w:rsidRPr="00A816AC" w:rsidRDefault="00A816AC" w:rsidP="00A816AC">
            <w:pPr>
              <w:adjustRightInd w:val="0"/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816AC">
              <w:rPr>
                <w:rFonts w:ascii="Times New Roman" w:hAnsi="Times New Roman" w:cs="Times New Roman"/>
              </w:rPr>
              <w:t xml:space="preserve">4. Тип обработки цифрового сигнала: </w:t>
            </w:r>
            <w:proofErr w:type="spellStart"/>
            <w:r w:rsidRPr="00A816AC">
              <w:rPr>
                <w:rFonts w:ascii="Times New Roman" w:hAnsi="Times New Roman" w:cs="Times New Roman"/>
              </w:rPr>
              <w:t>бесканальный</w:t>
            </w:r>
            <w:proofErr w:type="spellEnd"/>
            <w:r w:rsidRPr="00A816AC">
              <w:rPr>
                <w:rFonts w:ascii="Times New Roman" w:hAnsi="Times New Roman" w:cs="Times New Roman"/>
              </w:rPr>
              <w:t xml:space="preserve">, либо количество каналов  цифровой обработки звука </w:t>
            </w:r>
            <w:proofErr w:type="gramStart"/>
            <w:r w:rsidRPr="00A816AC">
              <w:rPr>
                <w:rFonts w:ascii="Times New Roman" w:hAnsi="Times New Roman" w:cs="Times New Roman"/>
              </w:rPr>
              <w:t>–н</w:t>
            </w:r>
            <w:proofErr w:type="gramEnd"/>
            <w:r w:rsidRPr="00A816AC">
              <w:rPr>
                <w:rFonts w:ascii="Times New Roman" w:hAnsi="Times New Roman" w:cs="Times New Roman"/>
              </w:rPr>
              <w:t>е менее 4.</w:t>
            </w:r>
          </w:p>
          <w:p w:rsidR="00A816AC" w:rsidRPr="00A816AC" w:rsidRDefault="00A816AC" w:rsidP="00A816AC">
            <w:pPr>
              <w:autoSpaceDE w:val="0"/>
              <w:adjustRightInd w:val="0"/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816AC">
              <w:rPr>
                <w:rFonts w:ascii="Times New Roman" w:hAnsi="Times New Roman" w:cs="Times New Roman"/>
              </w:rPr>
              <w:t>5.  Количество программ прослушивания -  не менее 4.</w:t>
            </w:r>
          </w:p>
          <w:p w:rsidR="00A816AC" w:rsidRPr="00A816AC" w:rsidRDefault="00A816AC" w:rsidP="00A816AC">
            <w:pPr>
              <w:autoSpaceDE w:val="0"/>
              <w:adjustRightInd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A816AC" w:rsidRPr="00A816AC" w:rsidRDefault="00A816AC" w:rsidP="00A816AC">
            <w:pPr>
              <w:autoSpaceDE w:val="0"/>
              <w:adjustRightInd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A816AC">
              <w:rPr>
                <w:rFonts w:ascii="Times New Roman" w:eastAsia="Times New Roman" w:hAnsi="Times New Roman" w:cs="Times New Roman"/>
              </w:rPr>
              <w:t>Срок службы Товара, установленный изготовителем - не менее 4 (Четырех) лет (согласно сроку пользования техническим средством реабилитации, установленным Приказом Минтруда России от 05.03.2021г. № 107н "Об утверждении Сроков пользования техническими средствами реабилитации, протезами и протезно-ортопедическими изделиями").</w:t>
            </w:r>
          </w:p>
        </w:tc>
        <w:tc>
          <w:tcPr>
            <w:tcW w:w="1076" w:type="dxa"/>
            <w:shd w:val="clear" w:color="auto" w:fill="auto"/>
          </w:tcPr>
          <w:p w:rsidR="00A816AC" w:rsidRPr="00A816AC" w:rsidRDefault="00A816AC" w:rsidP="00A816AC">
            <w:pPr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16AC">
              <w:rPr>
                <w:rFonts w:ascii="Times New Roman" w:hAnsi="Times New Roman" w:cs="Times New Roman"/>
              </w:rPr>
              <w:lastRenderedPageBreak/>
              <w:t>249</w:t>
            </w:r>
          </w:p>
        </w:tc>
      </w:tr>
      <w:tr w:rsidR="00A816AC" w:rsidRPr="00A816AC" w:rsidTr="00A816AC">
        <w:tc>
          <w:tcPr>
            <w:tcW w:w="670" w:type="dxa"/>
            <w:shd w:val="clear" w:color="auto" w:fill="auto"/>
          </w:tcPr>
          <w:p w:rsidR="00A816AC" w:rsidRPr="00A816AC" w:rsidRDefault="00A816AC" w:rsidP="00A816AC">
            <w:pPr>
              <w:autoSpaceDE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A816AC" w:rsidRPr="00A816AC" w:rsidRDefault="00A816AC" w:rsidP="00A816AC">
            <w:pPr>
              <w:autoSpaceDE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816AC">
              <w:rPr>
                <w:rFonts w:ascii="Times New Roman" w:hAnsi="Times New Roman" w:cs="Times New Roman"/>
                <w:b/>
              </w:rPr>
              <w:t>2</w:t>
            </w:r>
          </w:p>
          <w:p w:rsidR="00A816AC" w:rsidRPr="00A816AC" w:rsidRDefault="00A816AC" w:rsidP="00A816AC">
            <w:pPr>
              <w:autoSpaceDE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6" w:type="dxa"/>
            <w:shd w:val="clear" w:color="auto" w:fill="auto"/>
          </w:tcPr>
          <w:p w:rsidR="00A816AC" w:rsidRPr="00A816AC" w:rsidRDefault="00A816AC" w:rsidP="00A816AC">
            <w:pPr>
              <w:autoSpaceDE w:val="0"/>
              <w:adjustRightInd w:val="0"/>
              <w:snapToGrid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A816AC">
              <w:rPr>
                <w:rFonts w:ascii="Times New Roman" w:hAnsi="Times New Roman" w:cs="Times New Roman"/>
                <w:b/>
              </w:rPr>
              <w:t xml:space="preserve">Слуховые аппараты </w:t>
            </w:r>
          </w:p>
          <w:p w:rsidR="00A816AC" w:rsidRPr="00A816AC" w:rsidRDefault="00A816AC" w:rsidP="00A816AC">
            <w:pPr>
              <w:autoSpaceDE w:val="0"/>
              <w:adjustRightInd w:val="0"/>
              <w:snapToGrid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A816AC">
              <w:rPr>
                <w:rFonts w:ascii="Times New Roman" w:hAnsi="Times New Roman" w:cs="Times New Roman"/>
                <w:b/>
              </w:rPr>
              <w:t xml:space="preserve">цифровые заушные </w:t>
            </w:r>
          </w:p>
          <w:p w:rsidR="00A816AC" w:rsidRPr="00A816AC" w:rsidRDefault="00A816AC" w:rsidP="00A816AC">
            <w:pPr>
              <w:autoSpaceDE w:val="0"/>
              <w:adjustRightInd w:val="0"/>
              <w:snapToGrid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A816AC">
              <w:rPr>
                <w:rFonts w:ascii="Times New Roman" w:hAnsi="Times New Roman" w:cs="Times New Roman"/>
                <w:b/>
              </w:rPr>
              <w:t>мощные</w:t>
            </w:r>
          </w:p>
        </w:tc>
        <w:tc>
          <w:tcPr>
            <w:tcW w:w="3744" w:type="dxa"/>
            <w:shd w:val="clear" w:color="auto" w:fill="auto"/>
          </w:tcPr>
          <w:p w:rsidR="00A816AC" w:rsidRPr="00A816AC" w:rsidRDefault="00A816AC" w:rsidP="00A816AC">
            <w:pPr>
              <w:autoSpaceDE w:val="0"/>
              <w:adjustRightInd w:val="0"/>
              <w:snapToGrid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A816AC">
              <w:rPr>
                <w:rFonts w:ascii="Times New Roman" w:hAnsi="Times New Roman" w:cs="Times New Roman"/>
                <w:b/>
              </w:rPr>
              <w:t xml:space="preserve">Слуховые аппараты цифровые заушные мощные.       </w:t>
            </w:r>
          </w:p>
          <w:p w:rsidR="00A816AC" w:rsidRPr="00A816AC" w:rsidRDefault="00A816AC" w:rsidP="00A816AC">
            <w:pPr>
              <w:autoSpaceDE w:val="0"/>
              <w:adjustRightInd w:val="0"/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816AC">
              <w:rPr>
                <w:rFonts w:ascii="Times New Roman" w:hAnsi="Times New Roman" w:cs="Times New Roman"/>
              </w:rPr>
              <w:t>Слуховые аппараты цифровые заушные мощные имеют:</w:t>
            </w:r>
          </w:p>
          <w:p w:rsidR="00A816AC" w:rsidRPr="00A816AC" w:rsidRDefault="00A816AC" w:rsidP="00A816AC">
            <w:pPr>
              <w:adjustRightInd w:val="0"/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816AC">
              <w:rPr>
                <w:rFonts w:ascii="Times New Roman" w:hAnsi="Times New Roman" w:cs="Times New Roman"/>
              </w:rPr>
              <w:t>1. Автоматическую направленность.</w:t>
            </w:r>
          </w:p>
          <w:p w:rsidR="00A816AC" w:rsidRPr="00A816AC" w:rsidRDefault="00A816AC" w:rsidP="00A816AC">
            <w:pPr>
              <w:adjustRightInd w:val="0"/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816AC">
              <w:rPr>
                <w:rFonts w:ascii="Times New Roman" w:hAnsi="Times New Roman" w:cs="Times New Roman"/>
              </w:rPr>
              <w:t>2. Направленный микрофон.</w:t>
            </w:r>
          </w:p>
          <w:p w:rsidR="00A816AC" w:rsidRPr="00A816AC" w:rsidRDefault="00A816AC" w:rsidP="00A816AC">
            <w:pPr>
              <w:adjustRightInd w:val="0"/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816AC">
              <w:rPr>
                <w:rFonts w:ascii="Times New Roman" w:hAnsi="Times New Roman" w:cs="Times New Roman"/>
              </w:rPr>
              <w:t>3. Подавление шумов микрофона (тихих шумов).</w:t>
            </w:r>
          </w:p>
          <w:p w:rsidR="00A816AC" w:rsidRPr="00A816AC" w:rsidRDefault="00A816AC" w:rsidP="00A816AC">
            <w:pPr>
              <w:adjustRightInd w:val="0"/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816AC"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 w:rsidRPr="00A816AC">
              <w:rPr>
                <w:rFonts w:ascii="Times New Roman" w:hAnsi="Times New Roman" w:cs="Times New Roman"/>
              </w:rPr>
              <w:t>Аудиовход</w:t>
            </w:r>
            <w:proofErr w:type="spellEnd"/>
            <w:r w:rsidRPr="00A816AC">
              <w:rPr>
                <w:rFonts w:ascii="Times New Roman" w:hAnsi="Times New Roman" w:cs="Times New Roman"/>
              </w:rPr>
              <w:t>.</w:t>
            </w:r>
          </w:p>
          <w:p w:rsidR="00A816AC" w:rsidRPr="00A816AC" w:rsidRDefault="00A816AC" w:rsidP="00A816AC">
            <w:pPr>
              <w:adjustRightInd w:val="0"/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816AC">
              <w:rPr>
                <w:rFonts w:ascii="Times New Roman" w:hAnsi="Times New Roman" w:cs="Times New Roman"/>
              </w:rPr>
              <w:t>5. Автоматическое переключение в программу телефон.</w:t>
            </w:r>
          </w:p>
          <w:p w:rsidR="00A816AC" w:rsidRPr="00A816AC" w:rsidRDefault="00A816AC" w:rsidP="00A816AC">
            <w:pPr>
              <w:autoSpaceDE w:val="0"/>
              <w:adjustRightInd w:val="0"/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816AC">
              <w:rPr>
                <w:rFonts w:ascii="Times New Roman" w:hAnsi="Times New Roman" w:cs="Times New Roman"/>
              </w:rPr>
              <w:t>6. Раздельную регулировку усиления тихих, средней громкости и громких звуков в каждом канале.</w:t>
            </w:r>
          </w:p>
          <w:p w:rsidR="00A816AC" w:rsidRPr="00A816AC" w:rsidRDefault="00A816AC" w:rsidP="00A816AC">
            <w:pPr>
              <w:adjustRightInd w:val="0"/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816AC">
              <w:rPr>
                <w:rFonts w:ascii="Times New Roman" w:hAnsi="Times New Roman" w:cs="Times New Roman"/>
              </w:rPr>
              <w:t>7. Динамическое подавление обратной связи без потери усиления.</w:t>
            </w:r>
          </w:p>
          <w:p w:rsidR="00A816AC" w:rsidRPr="00A816AC" w:rsidRDefault="00A816AC" w:rsidP="00A816AC">
            <w:pPr>
              <w:adjustRightInd w:val="0"/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816AC">
              <w:rPr>
                <w:rFonts w:ascii="Times New Roman" w:hAnsi="Times New Roman" w:cs="Times New Roman"/>
              </w:rPr>
              <w:t>8. Систему шумоподавления.</w:t>
            </w:r>
          </w:p>
          <w:p w:rsidR="00A816AC" w:rsidRPr="00A816AC" w:rsidRDefault="00A816AC" w:rsidP="00A816AC">
            <w:pPr>
              <w:adjustRightInd w:val="0"/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816AC">
              <w:rPr>
                <w:rFonts w:ascii="Times New Roman" w:hAnsi="Times New Roman" w:cs="Times New Roman"/>
              </w:rPr>
              <w:t>9. Возможность открытого протезирования.</w:t>
            </w:r>
          </w:p>
          <w:p w:rsidR="00A816AC" w:rsidRPr="00A816AC" w:rsidRDefault="00A816AC" w:rsidP="00A816AC">
            <w:pPr>
              <w:adjustRightInd w:val="0"/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816AC">
              <w:rPr>
                <w:rFonts w:ascii="Times New Roman" w:hAnsi="Times New Roman" w:cs="Times New Roman"/>
              </w:rPr>
              <w:t xml:space="preserve">10. </w:t>
            </w:r>
            <w:r w:rsidRPr="00A816AC">
              <w:rPr>
                <w:rFonts w:ascii="Times New Roman" w:hAnsi="Times New Roman" w:cs="Times New Roman"/>
                <w:lang w:val="en-US"/>
              </w:rPr>
              <w:t>FM</w:t>
            </w:r>
            <w:r w:rsidRPr="00A816AC">
              <w:rPr>
                <w:rFonts w:ascii="Times New Roman" w:hAnsi="Times New Roman" w:cs="Times New Roman"/>
              </w:rPr>
              <w:t xml:space="preserve"> совместимость.</w:t>
            </w:r>
          </w:p>
          <w:p w:rsidR="00A816AC" w:rsidRPr="00A816AC" w:rsidRDefault="00A816AC" w:rsidP="00A816AC">
            <w:pPr>
              <w:adjustRightInd w:val="0"/>
              <w:snapToGrid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A816AC">
              <w:rPr>
                <w:rFonts w:ascii="Times New Roman" w:hAnsi="Times New Roman" w:cs="Times New Roman"/>
              </w:rPr>
              <w:t>11. Звуковую индикацию регулировки громкости, разряда батареи, переключения программ, режим телефонной катушки.</w:t>
            </w:r>
            <w:r w:rsidRPr="00A816A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816AC" w:rsidRPr="00A816AC" w:rsidRDefault="00A816AC" w:rsidP="00A816AC">
            <w:pPr>
              <w:autoSpaceDE w:val="0"/>
              <w:adjustRightInd w:val="0"/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816AC">
              <w:rPr>
                <w:rFonts w:ascii="Times New Roman" w:hAnsi="Times New Roman" w:cs="Times New Roman"/>
                <w:bCs/>
              </w:rPr>
              <w:t>12</w:t>
            </w:r>
            <w:r w:rsidRPr="00A816AC">
              <w:rPr>
                <w:rFonts w:ascii="Times New Roman" w:hAnsi="Times New Roman" w:cs="Times New Roman"/>
                <w:b/>
              </w:rPr>
              <w:t xml:space="preserve">. </w:t>
            </w:r>
            <w:r w:rsidRPr="00A816AC">
              <w:rPr>
                <w:rFonts w:ascii="Times New Roman" w:hAnsi="Times New Roman" w:cs="Times New Roman"/>
              </w:rPr>
              <w:t>Элемент питания - 1 шт.</w:t>
            </w:r>
          </w:p>
          <w:p w:rsidR="00A816AC" w:rsidRPr="00A816AC" w:rsidRDefault="00A816AC" w:rsidP="00A816AC">
            <w:pPr>
              <w:adjustRightInd w:val="0"/>
              <w:snapToGrid w:val="0"/>
              <w:spacing w:after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A816AC">
              <w:rPr>
                <w:rFonts w:ascii="Times New Roman" w:hAnsi="Times New Roman" w:cs="Times New Roman"/>
                <w:shd w:val="clear" w:color="auto" w:fill="FFFFFF"/>
              </w:rPr>
              <w:t xml:space="preserve">13. 3 </w:t>
            </w:r>
            <w:proofErr w:type="gramStart"/>
            <w:r w:rsidRPr="00A816AC">
              <w:rPr>
                <w:rFonts w:ascii="Times New Roman" w:hAnsi="Times New Roman" w:cs="Times New Roman"/>
                <w:shd w:val="clear" w:color="auto" w:fill="FFFFFF"/>
              </w:rPr>
              <w:t>стандартных</w:t>
            </w:r>
            <w:proofErr w:type="gramEnd"/>
            <w:r w:rsidRPr="00A816AC">
              <w:rPr>
                <w:rFonts w:ascii="Times New Roman" w:hAnsi="Times New Roman" w:cs="Times New Roman"/>
                <w:shd w:val="clear" w:color="auto" w:fill="FFFFFF"/>
              </w:rPr>
              <w:t xml:space="preserve"> вкладыша.</w:t>
            </w:r>
          </w:p>
        </w:tc>
        <w:tc>
          <w:tcPr>
            <w:tcW w:w="2551" w:type="dxa"/>
            <w:shd w:val="clear" w:color="auto" w:fill="auto"/>
          </w:tcPr>
          <w:p w:rsidR="00A816AC" w:rsidRPr="00A816AC" w:rsidRDefault="00A816AC" w:rsidP="00A816AC">
            <w:pPr>
              <w:autoSpaceDE w:val="0"/>
              <w:adjustRightInd w:val="0"/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816AC">
              <w:rPr>
                <w:rFonts w:ascii="Times New Roman" w:hAnsi="Times New Roman" w:cs="Times New Roman"/>
              </w:rPr>
              <w:t>Слуховые аппараты цифровые заушные мощные должны иметь:</w:t>
            </w:r>
          </w:p>
          <w:p w:rsidR="00A816AC" w:rsidRPr="00A816AC" w:rsidRDefault="00A816AC" w:rsidP="00A816AC">
            <w:pPr>
              <w:autoSpaceDE w:val="0"/>
              <w:adjustRightInd w:val="0"/>
              <w:snapToGrid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A816AC">
              <w:rPr>
                <w:rFonts w:ascii="Times New Roman" w:hAnsi="Times New Roman" w:cs="Times New Roman"/>
              </w:rPr>
              <w:t>1. Диапазон частот -  не более 0,1 и не менее 5,2 кГц.</w:t>
            </w:r>
            <w:r w:rsidRPr="00A816A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816AC" w:rsidRPr="00A816AC" w:rsidRDefault="00A816AC" w:rsidP="00A816AC">
            <w:pPr>
              <w:autoSpaceDE w:val="0"/>
              <w:adjustRightInd w:val="0"/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816AC">
              <w:rPr>
                <w:rFonts w:ascii="Times New Roman" w:hAnsi="Times New Roman" w:cs="Times New Roman"/>
              </w:rPr>
              <w:t xml:space="preserve">2. Максимальный ВУЗД 90 – не менее 133  дБ.  </w:t>
            </w:r>
          </w:p>
          <w:p w:rsidR="00A816AC" w:rsidRPr="00A816AC" w:rsidRDefault="00A816AC" w:rsidP="00A816AC">
            <w:pPr>
              <w:autoSpaceDE w:val="0"/>
              <w:adjustRightInd w:val="0"/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816AC">
              <w:rPr>
                <w:rFonts w:ascii="Times New Roman" w:hAnsi="Times New Roman" w:cs="Times New Roman"/>
              </w:rPr>
              <w:t>3. Максимальное усиление – не менее 60 дБ.</w:t>
            </w:r>
          </w:p>
          <w:p w:rsidR="00A816AC" w:rsidRPr="00A816AC" w:rsidRDefault="00A816AC" w:rsidP="00A816AC">
            <w:pPr>
              <w:adjustRightInd w:val="0"/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816AC">
              <w:rPr>
                <w:rFonts w:ascii="Times New Roman" w:hAnsi="Times New Roman" w:cs="Times New Roman"/>
              </w:rPr>
              <w:t>4. Количество каналов  цифровой обработки звука – не менее 4.</w:t>
            </w:r>
          </w:p>
          <w:p w:rsidR="00A816AC" w:rsidRPr="00A816AC" w:rsidRDefault="00A816AC" w:rsidP="00A816AC">
            <w:pPr>
              <w:autoSpaceDE w:val="0"/>
              <w:adjustRightInd w:val="0"/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816AC">
              <w:rPr>
                <w:rFonts w:ascii="Times New Roman" w:hAnsi="Times New Roman" w:cs="Times New Roman"/>
              </w:rPr>
              <w:t>5.  Количество программ прослушивания -  не менее 4.</w:t>
            </w:r>
          </w:p>
          <w:p w:rsidR="00A816AC" w:rsidRPr="00A816AC" w:rsidRDefault="00A816AC" w:rsidP="00A816AC">
            <w:pPr>
              <w:autoSpaceDE w:val="0"/>
              <w:adjustRightInd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A816AC" w:rsidRPr="00A816AC" w:rsidRDefault="00A816AC" w:rsidP="00A816AC">
            <w:pPr>
              <w:autoSpaceDE w:val="0"/>
              <w:adjustRightInd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A816AC">
              <w:rPr>
                <w:rFonts w:ascii="Times New Roman" w:eastAsia="Times New Roman" w:hAnsi="Times New Roman" w:cs="Times New Roman"/>
              </w:rPr>
              <w:t xml:space="preserve">Срок службы Товара, установленный изготовителем - не менее 4 (Четырех) лет (согласно сроку пользования техническим средством реабилитации, установленным </w:t>
            </w:r>
            <w:r w:rsidRPr="00A816AC">
              <w:rPr>
                <w:rFonts w:ascii="Times New Roman" w:eastAsia="Times New Roman" w:hAnsi="Times New Roman" w:cs="Times New Roman"/>
              </w:rPr>
              <w:lastRenderedPageBreak/>
              <w:t>Приказом Минтруда России от 05.03.2021г. № 107н "Об утверждении Сроков пользования техническими средствами реабилитации, протезами и протезно-ортопедическими изделиями").</w:t>
            </w:r>
          </w:p>
        </w:tc>
        <w:tc>
          <w:tcPr>
            <w:tcW w:w="1076" w:type="dxa"/>
            <w:shd w:val="clear" w:color="auto" w:fill="auto"/>
          </w:tcPr>
          <w:p w:rsidR="00A816AC" w:rsidRPr="00A816AC" w:rsidRDefault="00A816AC" w:rsidP="00A816AC">
            <w:pPr>
              <w:adjustRightInd w:val="0"/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A816AC" w:rsidRPr="00A816AC" w:rsidRDefault="00A816AC" w:rsidP="00A816AC">
            <w:pPr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16AC">
              <w:rPr>
                <w:rFonts w:ascii="Times New Roman" w:hAnsi="Times New Roman" w:cs="Times New Roman"/>
              </w:rPr>
              <w:t>493</w:t>
            </w:r>
          </w:p>
        </w:tc>
      </w:tr>
      <w:tr w:rsidR="00A816AC" w:rsidRPr="00A816AC" w:rsidTr="00A816AC">
        <w:tc>
          <w:tcPr>
            <w:tcW w:w="670" w:type="dxa"/>
            <w:shd w:val="clear" w:color="auto" w:fill="auto"/>
          </w:tcPr>
          <w:p w:rsidR="00A816AC" w:rsidRPr="00A816AC" w:rsidRDefault="00A816AC" w:rsidP="00A816AC">
            <w:pPr>
              <w:autoSpaceDE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A816AC" w:rsidRPr="00A816AC" w:rsidRDefault="00A816AC" w:rsidP="00A816AC">
            <w:pPr>
              <w:autoSpaceDE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816AC">
              <w:rPr>
                <w:rFonts w:ascii="Times New Roman" w:hAnsi="Times New Roman" w:cs="Times New Roman"/>
                <w:b/>
              </w:rPr>
              <w:t>3</w:t>
            </w:r>
          </w:p>
          <w:p w:rsidR="00A816AC" w:rsidRPr="00A816AC" w:rsidRDefault="00A816AC" w:rsidP="00A816AC">
            <w:pPr>
              <w:autoSpaceDE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6" w:type="dxa"/>
            <w:shd w:val="clear" w:color="auto" w:fill="auto"/>
          </w:tcPr>
          <w:p w:rsidR="00A816AC" w:rsidRPr="00A816AC" w:rsidRDefault="00A816AC" w:rsidP="00A816AC">
            <w:pPr>
              <w:autoSpaceDE w:val="0"/>
              <w:adjustRightInd w:val="0"/>
              <w:snapToGrid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A816AC">
              <w:rPr>
                <w:rFonts w:ascii="Times New Roman" w:hAnsi="Times New Roman" w:cs="Times New Roman"/>
                <w:b/>
              </w:rPr>
              <w:t xml:space="preserve">Слуховые аппараты </w:t>
            </w:r>
          </w:p>
          <w:p w:rsidR="00A816AC" w:rsidRPr="00A816AC" w:rsidRDefault="00A816AC" w:rsidP="00A816AC">
            <w:pPr>
              <w:autoSpaceDE w:val="0"/>
              <w:adjustRightInd w:val="0"/>
              <w:snapToGrid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A816AC">
              <w:rPr>
                <w:rFonts w:ascii="Times New Roman" w:hAnsi="Times New Roman" w:cs="Times New Roman"/>
                <w:b/>
              </w:rPr>
              <w:t xml:space="preserve">цифровые заушные </w:t>
            </w:r>
          </w:p>
          <w:p w:rsidR="00A816AC" w:rsidRPr="00A816AC" w:rsidRDefault="00A816AC" w:rsidP="00A816AC">
            <w:pPr>
              <w:autoSpaceDE w:val="0"/>
              <w:adjustRightInd w:val="0"/>
              <w:snapToGrid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A816AC">
              <w:rPr>
                <w:rFonts w:ascii="Times New Roman" w:hAnsi="Times New Roman" w:cs="Times New Roman"/>
                <w:b/>
              </w:rPr>
              <w:t>средней мощности</w:t>
            </w:r>
          </w:p>
        </w:tc>
        <w:tc>
          <w:tcPr>
            <w:tcW w:w="3744" w:type="dxa"/>
            <w:shd w:val="clear" w:color="auto" w:fill="auto"/>
          </w:tcPr>
          <w:p w:rsidR="00A816AC" w:rsidRPr="00A816AC" w:rsidRDefault="00A816AC" w:rsidP="00A816AC">
            <w:pPr>
              <w:adjustRightInd w:val="0"/>
              <w:snapToGrid w:val="0"/>
              <w:spacing w:after="0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A816AC">
              <w:rPr>
                <w:rFonts w:ascii="Times New Roman" w:hAnsi="Times New Roman" w:cs="Times New Roman"/>
                <w:b/>
                <w:shd w:val="clear" w:color="auto" w:fill="FFFFFF"/>
              </w:rPr>
              <w:t>Слуховые аппараты ц</w:t>
            </w:r>
            <w:r w:rsidRPr="00A816AC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ифровые</w:t>
            </w:r>
            <w:r w:rsidRPr="00A816AC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заушные средней мощности.</w:t>
            </w:r>
          </w:p>
          <w:p w:rsidR="00A816AC" w:rsidRPr="00A816AC" w:rsidRDefault="00A816AC" w:rsidP="00A816AC">
            <w:pPr>
              <w:autoSpaceDE w:val="0"/>
              <w:adjustRightInd w:val="0"/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816AC">
              <w:rPr>
                <w:rFonts w:ascii="Times New Roman" w:hAnsi="Times New Roman" w:cs="Times New Roman"/>
              </w:rPr>
              <w:t>Слуховые аппараты цифровые заушные средней мощности имеют:</w:t>
            </w:r>
          </w:p>
          <w:p w:rsidR="00A816AC" w:rsidRPr="00A816AC" w:rsidRDefault="00A816AC" w:rsidP="00A816AC">
            <w:pPr>
              <w:adjustRightInd w:val="0"/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816AC">
              <w:rPr>
                <w:rFonts w:ascii="Times New Roman" w:hAnsi="Times New Roman" w:cs="Times New Roman"/>
              </w:rPr>
              <w:t>1. Систему адаптивного шумоподавления.</w:t>
            </w:r>
          </w:p>
          <w:p w:rsidR="00A816AC" w:rsidRPr="00A816AC" w:rsidRDefault="00A816AC" w:rsidP="00A816AC">
            <w:pPr>
              <w:adjustRightInd w:val="0"/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816AC">
              <w:rPr>
                <w:rFonts w:ascii="Times New Roman" w:hAnsi="Times New Roman" w:cs="Times New Roman"/>
              </w:rPr>
              <w:t>2. Адаптивную направленность.</w:t>
            </w:r>
          </w:p>
          <w:p w:rsidR="00A816AC" w:rsidRPr="00A816AC" w:rsidRDefault="00A816AC" w:rsidP="00A816AC">
            <w:pPr>
              <w:adjustRightInd w:val="0"/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816AC">
              <w:rPr>
                <w:rFonts w:ascii="Times New Roman" w:hAnsi="Times New Roman" w:cs="Times New Roman"/>
              </w:rPr>
              <w:t xml:space="preserve">3. Направленный микрофон. </w:t>
            </w:r>
          </w:p>
          <w:p w:rsidR="00A816AC" w:rsidRPr="00A816AC" w:rsidRDefault="00A816AC" w:rsidP="00A816AC">
            <w:pPr>
              <w:adjustRightInd w:val="0"/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816AC">
              <w:rPr>
                <w:rFonts w:ascii="Times New Roman" w:hAnsi="Times New Roman" w:cs="Times New Roman"/>
              </w:rPr>
              <w:t>4. Систему подавления шумов микрофона (тихих шумов).</w:t>
            </w:r>
          </w:p>
          <w:p w:rsidR="00A816AC" w:rsidRPr="00A816AC" w:rsidRDefault="00A816AC" w:rsidP="00A816AC">
            <w:pPr>
              <w:adjustRightInd w:val="0"/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816AC">
              <w:rPr>
                <w:rFonts w:ascii="Times New Roman" w:hAnsi="Times New Roman" w:cs="Times New Roman"/>
              </w:rPr>
              <w:t xml:space="preserve">5. </w:t>
            </w:r>
            <w:proofErr w:type="spellStart"/>
            <w:r w:rsidRPr="00A816AC">
              <w:rPr>
                <w:rFonts w:ascii="Times New Roman" w:hAnsi="Times New Roman" w:cs="Times New Roman"/>
              </w:rPr>
              <w:t>Аудиовход</w:t>
            </w:r>
            <w:proofErr w:type="spellEnd"/>
            <w:r w:rsidRPr="00A816AC">
              <w:rPr>
                <w:rFonts w:ascii="Times New Roman" w:hAnsi="Times New Roman" w:cs="Times New Roman"/>
              </w:rPr>
              <w:t>.</w:t>
            </w:r>
          </w:p>
          <w:p w:rsidR="00A816AC" w:rsidRPr="00A816AC" w:rsidRDefault="00A816AC" w:rsidP="00A816AC">
            <w:pPr>
              <w:adjustRightInd w:val="0"/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816AC">
              <w:rPr>
                <w:rFonts w:ascii="Times New Roman" w:hAnsi="Times New Roman" w:cs="Times New Roman"/>
              </w:rPr>
              <w:t xml:space="preserve">6.Элемент питания — 1 шт. </w:t>
            </w:r>
          </w:p>
          <w:p w:rsidR="00A816AC" w:rsidRPr="00A816AC" w:rsidRDefault="00A816AC" w:rsidP="00A816AC">
            <w:pPr>
              <w:adjustRightInd w:val="0"/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816AC">
              <w:rPr>
                <w:rFonts w:ascii="Times New Roman" w:hAnsi="Times New Roman" w:cs="Times New Roman"/>
              </w:rPr>
              <w:t xml:space="preserve">7. </w:t>
            </w:r>
            <w:proofErr w:type="spellStart"/>
            <w:r w:rsidRPr="00A816AC">
              <w:rPr>
                <w:rFonts w:ascii="Times New Roman" w:hAnsi="Times New Roman" w:cs="Times New Roman"/>
              </w:rPr>
              <w:t>Тиннитус-маскер</w:t>
            </w:r>
            <w:proofErr w:type="spellEnd"/>
            <w:r w:rsidRPr="00A816AC">
              <w:rPr>
                <w:rFonts w:ascii="Times New Roman" w:hAnsi="Times New Roman" w:cs="Times New Roman"/>
              </w:rPr>
              <w:t>.</w:t>
            </w:r>
          </w:p>
          <w:p w:rsidR="00A816AC" w:rsidRPr="00A816AC" w:rsidRDefault="00A816AC" w:rsidP="00A816AC">
            <w:pPr>
              <w:adjustRightInd w:val="0"/>
              <w:snapToGrid w:val="0"/>
              <w:spacing w:after="0"/>
              <w:ind w:hanging="36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A816AC">
              <w:rPr>
                <w:rFonts w:ascii="Times New Roman" w:hAnsi="Times New Roman" w:cs="Times New Roman"/>
              </w:rPr>
              <w:t xml:space="preserve">     8. </w:t>
            </w:r>
            <w:r w:rsidRPr="00A816AC">
              <w:rPr>
                <w:rFonts w:ascii="Times New Roman" w:hAnsi="Times New Roman" w:cs="Times New Roman"/>
                <w:shd w:val="clear" w:color="auto" w:fill="FFFFFF"/>
              </w:rPr>
              <w:t xml:space="preserve">3 </w:t>
            </w:r>
            <w:proofErr w:type="gramStart"/>
            <w:r w:rsidRPr="00A816AC">
              <w:rPr>
                <w:rFonts w:ascii="Times New Roman" w:hAnsi="Times New Roman" w:cs="Times New Roman"/>
                <w:shd w:val="clear" w:color="auto" w:fill="FFFFFF"/>
              </w:rPr>
              <w:t>стандартных</w:t>
            </w:r>
            <w:proofErr w:type="gramEnd"/>
            <w:r w:rsidRPr="00A816AC">
              <w:rPr>
                <w:rFonts w:ascii="Times New Roman" w:hAnsi="Times New Roman" w:cs="Times New Roman"/>
                <w:shd w:val="clear" w:color="auto" w:fill="FFFFFF"/>
              </w:rPr>
              <w:t xml:space="preserve"> вкладыша.</w:t>
            </w:r>
          </w:p>
          <w:p w:rsidR="00A816AC" w:rsidRPr="00A816AC" w:rsidRDefault="00A816AC" w:rsidP="00A816AC">
            <w:pPr>
              <w:adjustRightInd w:val="0"/>
              <w:snapToGrid w:val="0"/>
              <w:spacing w:after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551" w:type="dxa"/>
            <w:shd w:val="clear" w:color="auto" w:fill="auto"/>
          </w:tcPr>
          <w:p w:rsidR="00A816AC" w:rsidRPr="00A816AC" w:rsidRDefault="00A816AC" w:rsidP="00A816AC">
            <w:pPr>
              <w:autoSpaceDE w:val="0"/>
              <w:adjustRightInd w:val="0"/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816AC">
              <w:rPr>
                <w:rFonts w:ascii="Times New Roman" w:hAnsi="Times New Roman" w:cs="Times New Roman"/>
              </w:rPr>
              <w:t>Слуховые аппараты цифровые заушные средней мощности должны иметь:</w:t>
            </w:r>
          </w:p>
          <w:p w:rsidR="00A816AC" w:rsidRPr="00A816AC" w:rsidRDefault="00A816AC" w:rsidP="00A816AC">
            <w:pPr>
              <w:autoSpaceDE w:val="0"/>
              <w:adjustRightInd w:val="0"/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816AC">
              <w:rPr>
                <w:rFonts w:ascii="Times New Roman" w:hAnsi="Times New Roman" w:cs="Times New Roman"/>
              </w:rPr>
              <w:t xml:space="preserve">1. Диапазон частот не более 0,1 и не менее 7,5 кГц. </w:t>
            </w:r>
          </w:p>
          <w:p w:rsidR="00A816AC" w:rsidRPr="00A816AC" w:rsidRDefault="00A816AC" w:rsidP="00A816AC">
            <w:pPr>
              <w:adjustRightInd w:val="0"/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816AC">
              <w:rPr>
                <w:rFonts w:ascii="Times New Roman" w:hAnsi="Times New Roman" w:cs="Times New Roman"/>
              </w:rPr>
              <w:t xml:space="preserve">2. Количество каналов  цифровой обработки звука – не менее 4. </w:t>
            </w:r>
          </w:p>
          <w:p w:rsidR="00A816AC" w:rsidRPr="00A816AC" w:rsidRDefault="00A816AC" w:rsidP="00A816AC">
            <w:pPr>
              <w:autoSpaceDE w:val="0"/>
              <w:adjustRightInd w:val="0"/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816AC">
              <w:rPr>
                <w:rFonts w:ascii="Times New Roman" w:hAnsi="Times New Roman" w:cs="Times New Roman"/>
              </w:rPr>
              <w:t>3. Количество программ прослушивания -  не менее 4.</w:t>
            </w:r>
          </w:p>
          <w:p w:rsidR="00A816AC" w:rsidRPr="00A816AC" w:rsidRDefault="00A816AC" w:rsidP="00A816AC">
            <w:pPr>
              <w:autoSpaceDE w:val="0"/>
              <w:adjustRightInd w:val="0"/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816AC">
              <w:rPr>
                <w:rFonts w:ascii="Times New Roman" w:hAnsi="Times New Roman" w:cs="Times New Roman"/>
              </w:rPr>
              <w:t>4. Максимальный  ВУЗД 90 – не менее 120 дБ.</w:t>
            </w:r>
          </w:p>
          <w:p w:rsidR="00A816AC" w:rsidRPr="00A816AC" w:rsidRDefault="00A816AC" w:rsidP="00A816AC">
            <w:pPr>
              <w:autoSpaceDE w:val="0"/>
              <w:adjustRightInd w:val="0"/>
              <w:snapToGrid w:val="0"/>
              <w:spacing w:after="0"/>
              <w:ind w:hanging="360"/>
              <w:jc w:val="both"/>
              <w:rPr>
                <w:rFonts w:ascii="Times New Roman" w:hAnsi="Times New Roman" w:cs="Times New Roman"/>
              </w:rPr>
            </w:pPr>
            <w:r w:rsidRPr="00A816AC">
              <w:rPr>
                <w:rFonts w:ascii="Times New Roman" w:hAnsi="Times New Roman" w:cs="Times New Roman"/>
              </w:rPr>
              <w:t xml:space="preserve"> 3.  5. Максимальное усиление – от 55 дБ</w:t>
            </w:r>
            <w:proofErr w:type="gramStart"/>
            <w:r w:rsidRPr="00A816AC">
              <w:rPr>
                <w:rFonts w:ascii="Times New Roman" w:hAnsi="Times New Roman" w:cs="Times New Roman"/>
              </w:rPr>
              <w:t>.</w:t>
            </w:r>
            <w:proofErr w:type="gramEnd"/>
            <w:r w:rsidRPr="00A816A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816AC">
              <w:rPr>
                <w:rFonts w:ascii="Times New Roman" w:hAnsi="Times New Roman" w:cs="Times New Roman"/>
              </w:rPr>
              <w:t>и</w:t>
            </w:r>
            <w:proofErr w:type="gramEnd"/>
            <w:r w:rsidRPr="00A816AC">
              <w:rPr>
                <w:rFonts w:ascii="Times New Roman" w:hAnsi="Times New Roman" w:cs="Times New Roman"/>
              </w:rPr>
              <w:t xml:space="preserve"> выше.</w:t>
            </w:r>
          </w:p>
          <w:p w:rsidR="00A816AC" w:rsidRPr="00A816AC" w:rsidRDefault="00A816AC" w:rsidP="00A816AC">
            <w:pPr>
              <w:autoSpaceDE w:val="0"/>
              <w:adjustRightInd w:val="0"/>
              <w:snapToGrid w:val="0"/>
              <w:spacing w:after="0"/>
              <w:ind w:hanging="360"/>
              <w:jc w:val="both"/>
              <w:rPr>
                <w:rFonts w:ascii="Times New Roman" w:hAnsi="Times New Roman" w:cs="Times New Roman"/>
              </w:rPr>
            </w:pPr>
          </w:p>
          <w:p w:rsidR="00A816AC" w:rsidRPr="00A816AC" w:rsidRDefault="00A816AC" w:rsidP="00A816AC">
            <w:pPr>
              <w:autoSpaceDE w:val="0"/>
              <w:adjustRightInd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A816AC">
              <w:rPr>
                <w:rFonts w:ascii="Times New Roman" w:eastAsia="Times New Roman" w:hAnsi="Times New Roman" w:cs="Times New Roman"/>
              </w:rPr>
              <w:t xml:space="preserve">Срок службы Товара, установленный изготовителем - не менее 4 (Четырех) лет (согласно сроку пользования техническим средством реабилитации, установленным Приказом Минтруда России от 05.03.2021 № 107н "Об утверждении Сроков пользования техническими средствами реабилитации, протезами и протезно-ортопедическими </w:t>
            </w:r>
            <w:r w:rsidRPr="00A816AC">
              <w:rPr>
                <w:rFonts w:ascii="Times New Roman" w:eastAsia="Times New Roman" w:hAnsi="Times New Roman" w:cs="Times New Roman"/>
              </w:rPr>
              <w:lastRenderedPageBreak/>
              <w:t>изделиями").</w:t>
            </w:r>
          </w:p>
        </w:tc>
        <w:tc>
          <w:tcPr>
            <w:tcW w:w="1076" w:type="dxa"/>
            <w:shd w:val="clear" w:color="auto" w:fill="auto"/>
          </w:tcPr>
          <w:p w:rsidR="00A816AC" w:rsidRPr="00A816AC" w:rsidRDefault="00A816AC" w:rsidP="00A816AC">
            <w:pPr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816AC" w:rsidRPr="00A816AC" w:rsidRDefault="00A816AC" w:rsidP="00A816AC">
            <w:pPr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816AC">
              <w:rPr>
                <w:rFonts w:ascii="Times New Roman" w:hAnsi="Times New Roman" w:cs="Times New Roman"/>
              </w:rPr>
              <w:t>13</w:t>
            </w:r>
          </w:p>
        </w:tc>
      </w:tr>
    </w:tbl>
    <w:p w:rsidR="00A816AC" w:rsidRPr="00A816AC" w:rsidRDefault="00A816AC" w:rsidP="00A816AC">
      <w:pPr>
        <w:spacing w:after="0"/>
        <w:jc w:val="both"/>
        <w:rPr>
          <w:rFonts w:ascii="Times New Roman" w:hAnsi="Times New Roman" w:cs="Times New Roman"/>
        </w:rPr>
      </w:pPr>
    </w:p>
    <w:p w:rsidR="00A816AC" w:rsidRPr="00A816AC" w:rsidRDefault="00A816AC" w:rsidP="00A816AC">
      <w:pPr>
        <w:spacing w:after="0"/>
        <w:jc w:val="both"/>
        <w:rPr>
          <w:rFonts w:ascii="Times New Roman" w:hAnsi="Times New Roman" w:cs="Times New Roman"/>
        </w:rPr>
      </w:pPr>
      <w:r w:rsidRPr="00A816AC">
        <w:rPr>
          <w:rFonts w:ascii="Times New Roman" w:hAnsi="Times New Roman" w:cs="Times New Roman"/>
          <w:u w:val="single"/>
        </w:rPr>
        <w:t>Место оказания услуги</w:t>
      </w:r>
      <w:r w:rsidRPr="00A816AC">
        <w:rPr>
          <w:rFonts w:ascii="Times New Roman" w:hAnsi="Times New Roman" w:cs="Times New Roman"/>
        </w:rPr>
        <w:t xml:space="preserve">: Российская Федерация, Пермский край. Оказание услуг осуществляется в специализированных </w:t>
      </w:r>
      <w:proofErr w:type="gramStart"/>
      <w:r w:rsidRPr="00A816AC">
        <w:rPr>
          <w:rFonts w:ascii="Times New Roman" w:hAnsi="Times New Roman" w:cs="Times New Roman"/>
        </w:rPr>
        <w:t>помещениях</w:t>
      </w:r>
      <w:proofErr w:type="gramEnd"/>
      <w:r w:rsidRPr="00A816AC">
        <w:rPr>
          <w:rFonts w:ascii="Times New Roman" w:hAnsi="Times New Roman" w:cs="Times New Roman"/>
        </w:rPr>
        <w:t>, расположенных на территории Пермского края (не менее 2 помещений, находящихся на территории Пермского края и г. Перми).</w:t>
      </w:r>
    </w:p>
    <w:p w:rsidR="00A816AC" w:rsidRPr="00A816AC" w:rsidRDefault="00A816AC" w:rsidP="00A816AC">
      <w:pPr>
        <w:spacing w:after="0"/>
        <w:jc w:val="both"/>
        <w:rPr>
          <w:rFonts w:ascii="Times New Roman" w:hAnsi="Times New Roman" w:cs="Times New Roman"/>
        </w:rPr>
      </w:pPr>
      <w:r w:rsidRPr="00A816AC">
        <w:rPr>
          <w:rFonts w:ascii="Times New Roman" w:hAnsi="Times New Roman" w:cs="Times New Roman"/>
        </w:rPr>
        <w:t xml:space="preserve">Срок поставки Товара </w:t>
      </w:r>
      <w:r w:rsidRPr="00A816AC">
        <w:rPr>
          <w:rFonts w:ascii="Times New Roman" w:hAnsi="Times New Roman" w:cs="Times New Roman"/>
          <w:u w:val="single"/>
        </w:rPr>
        <w:t>Получателям</w:t>
      </w:r>
      <w:r w:rsidRPr="00A816AC">
        <w:rPr>
          <w:rFonts w:ascii="Times New Roman" w:hAnsi="Times New Roman" w:cs="Times New Roman"/>
        </w:rPr>
        <w:t xml:space="preserve">, </w:t>
      </w:r>
      <w:r w:rsidRPr="00A816AC">
        <w:rPr>
          <w:rFonts w:ascii="Times New Roman" w:hAnsi="Times New Roman" w:cs="Times New Roman"/>
          <w:bCs/>
          <w:color w:val="000000"/>
        </w:rPr>
        <w:t xml:space="preserve">указанным в </w:t>
      </w:r>
      <w:proofErr w:type="gramStart"/>
      <w:r w:rsidRPr="00A816AC">
        <w:rPr>
          <w:rFonts w:ascii="Times New Roman" w:hAnsi="Times New Roman" w:cs="Times New Roman"/>
          <w:bCs/>
          <w:color w:val="000000"/>
        </w:rPr>
        <w:t>Реестре</w:t>
      </w:r>
      <w:proofErr w:type="gramEnd"/>
      <w:r w:rsidRPr="00A816AC">
        <w:rPr>
          <w:rFonts w:ascii="Times New Roman" w:hAnsi="Times New Roman" w:cs="Times New Roman"/>
          <w:bCs/>
          <w:color w:val="000000"/>
        </w:rPr>
        <w:t xml:space="preserve"> Получателей Товара, который предоставляется Поставщику Заказчиком, </w:t>
      </w:r>
      <w:r w:rsidRPr="00A816AC">
        <w:rPr>
          <w:rFonts w:ascii="Times New Roman" w:hAnsi="Times New Roman" w:cs="Times New Roman"/>
          <w:color w:val="000000"/>
        </w:rPr>
        <w:t xml:space="preserve">в течение 30-ти (Тридцати) календарных дней с момента передачи Реестра, но не ранее подписания Сторонами </w:t>
      </w:r>
      <w:r w:rsidRPr="00A816AC">
        <w:rPr>
          <w:rFonts w:ascii="Times New Roman" w:hAnsi="Times New Roman" w:cs="Times New Roman"/>
          <w:bCs/>
        </w:rPr>
        <w:t xml:space="preserve">Акта выборочной </w:t>
      </w:r>
      <w:r w:rsidRPr="00A816AC">
        <w:rPr>
          <w:rFonts w:ascii="Times New Roman" w:hAnsi="Times New Roman" w:cs="Times New Roman"/>
        </w:rPr>
        <w:t>проверки поставляемого товара.</w:t>
      </w:r>
    </w:p>
    <w:p w:rsidR="00A816AC" w:rsidRPr="00A816AC" w:rsidRDefault="00A816AC" w:rsidP="00A816AC">
      <w:pPr>
        <w:autoSpaceDE w:val="0"/>
        <w:spacing w:after="0"/>
        <w:ind w:firstLine="567"/>
        <w:jc w:val="both"/>
        <w:rPr>
          <w:rFonts w:ascii="Times New Roman" w:hAnsi="Times New Roman" w:cs="Times New Roman"/>
        </w:rPr>
      </w:pPr>
    </w:p>
    <w:p w:rsidR="00A816AC" w:rsidRPr="00A816AC" w:rsidRDefault="00A816AC" w:rsidP="00A816AC">
      <w:pPr>
        <w:keepLines/>
        <w:shd w:val="clear" w:color="auto" w:fill="FFFFFF"/>
        <w:tabs>
          <w:tab w:val="left" w:pos="0"/>
        </w:tabs>
        <w:autoSpaceDE w:val="0"/>
        <w:spacing w:after="0" w:line="100" w:lineRule="atLeast"/>
        <w:jc w:val="both"/>
        <w:rPr>
          <w:rFonts w:ascii="Times New Roman" w:hAnsi="Times New Roman" w:cs="Times New Roman"/>
          <w:b/>
          <w:bCs/>
        </w:rPr>
      </w:pPr>
      <w:r w:rsidRPr="00A816AC">
        <w:rPr>
          <w:rFonts w:ascii="Times New Roman" w:hAnsi="Times New Roman" w:cs="Times New Roman"/>
          <w:b/>
          <w:bCs/>
        </w:rPr>
        <w:t>Срок действия государственного контракта – 29.09.2023 года.</w:t>
      </w:r>
    </w:p>
    <w:p w:rsidR="00A816AC" w:rsidRDefault="00A816AC" w:rsidP="00A816AC">
      <w:pPr>
        <w:keepLines/>
        <w:shd w:val="clear" w:color="auto" w:fill="FFFFFF"/>
        <w:tabs>
          <w:tab w:val="left" w:pos="0"/>
        </w:tabs>
        <w:autoSpaceDE w:val="0"/>
        <w:spacing w:line="100" w:lineRule="atLeast"/>
        <w:rPr>
          <w:b/>
          <w:bCs/>
          <w:sz w:val="23"/>
          <w:szCs w:val="23"/>
        </w:rPr>
      </w:pPr>
    </w:p>
    <w:p w:rsidR="00000000" w:rsidRPr="00A816AC" w:rsidRDefault="00A816AC" w:rsidP="00A816AC">
      <w:pPr>
        <w:tabs>
          <w:tab w:val="left" w:pos="3832"/>
        </w:tabs>
        <w:rPr>
          <w:rFonts w:ascii="Times New Roman" w:hAnsi="Times New Roman" w:cs="Times New Roman"/>
        </w:rPr>
      </w:pPr>
    </w:p>
    <w:sectPr w:rsidR="00000000" w:rsidRPr="00A81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816AC"/>
    <w:rsid w:val="00A81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896</Words>
  <Characters>5109</Characters>
  <Application>Microsoft Office Word</Application>
  <DocSecurity>0</DocSecurity>
  <Lines>42</Lines>
  <Paragraphs>11</Paragraphs>
  <ScaleCrop>false</ScaleCrop>
  <Company/>
  <LinksUpToDate>false</LinksUpToDate>
  <CharactersWithSpaces>5994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dv.oborin.59</dc:creator>
  <cp:keywords/>
  <dc:description/>
  <cp:lastModifiedBy>dv.oborin.59</cp:lastModifiedBy>
  <cp:revision>2</cp:revision>
  <dcterms:created xsi:type="dcterms:W3CDTF">2022-11-10T11:03:00Z</dcterms:created>
  <dcterms:modified xsi:type="dcterms:W3CDTF">2022-11-10T11:06:00Z</dcterms:modified>
</cp:coreProperties>
</file>