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9D" w:rsidRPr="00A8149D" w:rsidRDefault="00A8149D" w:rsidP="00A8149D">
      <w:pPr>
        <w:autoSpaceDE w:val="0"/>
        <w:autoSpaceDN w:val="0"/>
        <w:adjustRightInd w:val="0"/>
        <w:spacing w:after="0" w:line="240" w:lineRule="auto"/>
        <w:ind w:right="79"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149D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объекта закупки</w:t>
      </w:r>
    </w:p>
    <w:p w:rsidR="00A8149D" w:rsidRDefault="00A8149D" w:rsidP="006644E3">
      <w:pPr>
        <w:autoSpaceDE w:val="0"/>
        <w:autoSpaceDN w:val="0"/>
        <w:adjustRightInd w:val="0"/>
        <w:spacing w:after="0" w:line="240" w:lineRule="auto"/>
        <w:ind w:right="79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54F" w:rsidRDefault="006644E3" w:rsidP="006644E3">
      <w:pPr>
        <w:autoSpaceDE w:val="0"/>
        <w:autoSpaceDN w:val="0"/>
        <w:adjustRightInd w:val="0"/>
        <w:spacing w:after="0" w:line="240" w:lineRule="auto"/>
        <w:ind w:right="79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4E3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задание</w:t>
      </w:r>
    </w:p>
    <w:p w:rsidR="006644E3" w:rsidRDefault="00525D1E" w:rsidP="00525D1E">
      <w:pPr>
        <w:autoSpaceDE w:val="0"/>
        <w:autoSpaceDN w:val="0"/>
        <w:adjustRightInd w:val="0"/>
        <w:spacing w:after="0" w:line="240" w:lineRule="auto"/>
        <w:ind w:right="79"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DD2A2E">
        <w:rPr>
          <w:rFonts w:ascii="Times New Roman" w:eastAsia="Times New Roman" w:hAnsi="Times New Roman"/>
          <w:b/>
          <w:lang w:eastAsia="ru-RU"/>
        </w:rPr>
        <w:t>Поставка специальных средств (средств ухода) при нарушениях функций выделения (Очиститель для кожи во флаконе) для обеспечения инвалидов в 2023 году.</w:t>
      </w:r>
    </w:p>
    <w:p w:rsidR="00A448C5" w:rsidRPr="00DD2A2E" w:rsidRDefault="00A448C5" w:rsidP="00525D1E">
      <w:pPr>
        <w:autoSpaceDE w:val="0"/>
        <w:autoSpaceDN w:val="0"/>
        <w:adjustRightInd w:val="0"/>
        <w:spacing w:after="0" w:line="240" w:lineRule="auto"/>
        <w:ind w:right="79" w:firstLine="708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248"/>
        <w:gridCol w:w="5846"/>
        <w:gridCol w:w="1349"/>
      </w:tblGrid>
      <w:tr w:rsidR="006644E3" w:rsidRPr="00616A6C" w:rsidTr="00FF307A">
        <w:trPr>
          <w:trHeight w:val="19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3" w:rsidRPr="00DD2A2E" w:rsidRDefault="006644E3" w:rsidP="00BC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2A2E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3" w:rsidRPr="00DD2A2E" w:rsidRDefault="006644E3" w:rsidP="00DD2A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D2A2E">
              <w:rPr>
                <w:rFonts w:ascii="Times New Roman" w:eastAsia="Andale Sans UI" w:hAnsi="Times New Roman"/>
                <w:b/>
                <w:bCs/>
                <w:kern w:val="3"/>
                <w:lang w:val="de-DE" w:eastAsia="ja-JP" w:bidi="fa-IR"/>
              </w:rPr>
              <w:t>Наименование</w:t>
            </w:r>
            <w:proofErr w:type="spellEnd"/>
            <w:r w:rsidR="00DD2A2E">
              <w:rPr>
                <w:rFonts w:ascii="Times New Roman" w:eastAsia="Andale Sans UI" w:hAnsi="Times New Roman"/>
                <w:b/>
                <w:bCs/>
                <w:kern w:val="3"/>
                <w:lang w:eastAsia="ja-JP" w:bidi="fa-IR"/>
              </w:rPr>
              <w:t xml:space="preserve"> </w:t>
            </w:r>
            <w:r w:rsidR="00525D1E" w:rsidRPr="00DD2A2E">
              <w:rPr>
                <w:rFonts w:ascii="Times New Roman" w:eastAsia="Times New Roman" w:hAnsi="Times New Roman"/>
                <w:b/>
                <w:bCs/>
                <w:lang w:eastAsia="ru-RU"/>
              </w:rPr>
              <w:t>товара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3" w:rsidRPr="00DD2A2E" w:rsidRDefault="00525D1E" w:rsidP="00BC66FD">
            <w:pPr>
              <w:snapToGri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2A2E">
              <w:rPr>
                <w:rFonts w:ascii="Times New Roman" w:hAnsi="Times New Roman"/>
                <w:b/>
                <w:lang w:eastAsia="ru-RU"/>
              </w:rPr>
              <w:t>Описание функциональных и технических характеристик Товара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3" w:rsidRPr="00DD2A2E" w:rsidRDefault="00525D1E" w:rsidP="00BC66FD">
            <w:pPr>
              <w:snapToGri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A2E">
              <w:rPr>
                <w:rFonts w:ascii="Times New Roman" w:eastAsia="Times New Roman" w:hAnsi="Times New Roman"/>
                <w:b/>
                <w:bCs/>
                <w:lang w:eastAsia="ru-RU"/>
              </w:rPr>
              <w:t>К</w:t>
            </w:r>
            <w:r w:rsidR="006644E3" w:rsidRPr="00DD2A2E">
              <w:rPr>
                <w:rFonts w:ascii="Times New Roman" w:eastAsia="Times New Roman" w:hAnsi="Times New Roman"/>
                <w:b/>
                <w:bCs/>
                <w:lang w:eastAsia="ru-RU"/>
              </w:rPr>
              <w:t>оличество</w:t>
            </w:r>
          </w:p>
          <w:p w:rsidR="00525D1E" w:rsidRPr="00DD2A2E" w:rsidRDefault="00525D1E" w:rsidP="00BC66FD">
            <w:pPr>
              <w:snapToGri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2A2E">
              <w:rPr>
                <w:rFonts w:ascii="Times New Roman" w:eastAsia="Times New Roman" w:hAnsi="Times New Roman"/>
                <w:b/>
                <w:bCs/>
                <w:lang w:eastAsia="ru-RU"/>
              </w:rPr>
              <w:t>шт.</w:t>
            </w:r>
          </w:p>
        </w:tc>
      </w:tr>
      <w:tr w:rsidR="006644E3" w:rsidRPr="00616A6C" w:rsidTr="00A448C5">
        <w:trPr>
          <w:trHeight w:val="19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3" w:rsidRPr="00616A6C" w:rsidRDefault="006644E3" w:rsidP="00BC6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6A6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E" w:rsidRPr="00DD2A2E" w:rsidRDefault="00525D1E" w:rsidP="00DD2A2E">
            <w:pPr>
              <w:ind w:right="8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Очиститель для кожи во флаконе</w:t>
            </w:r>
            <w:r w:rsidR="00A44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D2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не менее 180 мл</w:t>
            </w:r>
          </w:p>
          <w:p w:rsidR="006644E3" w:rsidRPr="00DD2A2E" w:rsidRDefault="00525D1E" w:rsidP="00DD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32.50.13.190-00006910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3" w:rsidRPr="00DD2A2E" w:rsidRDefault="00525D1E" w:rsidP="00A44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A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Очиститель для кожи во флаконе - средство для кожи вокруг стомы – очищающее, замещающее мыло и воду, растворители и другие агрессивные, высушивающие кожу вещества, удаляющее остатки пасты, </w:t>
            </w:r>
            <w:proofErr w:type="spellStart"/>
            <w:r w:rsidRPr="00DD2A2E">
              <w:rPr>
                <w:rFonts w:ascii="Times New Roman" w:hAnsi="Times New Roman"/>
                <w:sz w:val="24"/>
                <w:szCs w:val="24"/>
                <w:lang w:eastAsia="ru-RU"/>
              </w:rPr>
              <w:t>адгезивов</w:t>
            </w:r>
            <w:proofErr w:type="spellEnd"/>
            <w:r w:rsidRPr="00DD2A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других средств ухода за кожей</w:t>
            </w:r>
            <w:r w:rsidR="00A44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75" w:rsidRPr="00DD2A2E" w:rsidRDefault="00F06575" w:rsidP="00BC66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6575" w:rsidRPr="00DD2A2E" w:rsidRDefault="00525D1E" w:rsidP="00BC66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  <w:p w:rsidR="006644E3" w:rsidRPr="00DD2A2E" w:rsidRDefault="006644E3" w:rsidP="00A44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07A" w:rsidRPr="00616A6C" w:rsidTr="00FF307A">
        <w:trPr>
          <w:trHeight w:val="7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7A" w:rsidRPr="00616A6C" w:rsidRDefault="00FF307A" w:rsidP="00BC6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7A" w:rsidRDefault="00FF307A" w:rsidP="00DD2A2E">
            <w:pPr>
              <w:ind w:right="8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7A" w:rsidRPr="00DD2A2E" w:rsidRDefault="00FF307A" w:rsidP="00616A6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7A" w:rsidRPr="00DD2A2E" w:rsidRDefault="00FF307A" w:rsidP="00BC66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DD2A2E" w:rsidRPr="00DD2A2E" w:rsidRDefault="00DD2A2E" w:rsidP="00DD2A2E">
      <w:pPr>
        <w:spacing w:after="0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Специальные средства при нарушениях функций выделения соответствуют требованиям ГОСТ Р 51632-2021 «Технические средства реабилитации людей с ограничениями жизнедеятельности. Общие технические требования и методы испытаний в части раздела 4 «Общие технические требования, ГОСТ 58235-2018 «Специальные средства при нарушении функций выделения» в частях:</w:t>
      </w:r>
    </w:p>
    <w:p w:rsidR="00DD2A2E" w:rsidRPr="00DD2A2E" w:rsidRDefault="00DD2A2E" w:rsidP="00DD2A2E">
      <w:pPr>
        <w:spacing w:after="0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1. «Область применения»,</w:t>
      </w:r>
    </w:p>
    <w:p w:rsidR="00DD2A2E" w:rsidRPr="00DD2A2E" w:rsidRDefault="00DD2A2E" w:rsidP="00DD2A2E">
      <w:pPr>
        <w:spacing w:after="0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4. «Классификация»,</w:t>
      </w:r>
    </w:p>
    <w:p w:rsidR="00DD2A2E" w:rsidRPr="00DD2A2E" w:rsidRDefault="00DD2A2E" w:rsidP="00DD2A2E">
      <w:pPr>
        <w:spacing w:after="0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 xml:space="preserve">ГОСТ 58237-2018 «Средства ухода за кишечными </w:t>
      </w:r>
      <w:proofErr w:type="spellStart"/>
      <w:r w:rsidRPr="00DD2A2E">
        <w:rPr>
          <w:rFonts w:ascii="Times New Roman" w:hAnsi="Times New Roman"/>
          <w:lang w:eastAsia="ru-RU"/>
        </w:rPr>
        <w:t>стомами</w:t>
      </w:r>
      <w:proofErr w:type="spellEnd"/>
      <w:r w:rsidRPr="00DD2A2E">
        <w:rPr>
          <w:rFonts w:ascii="Times New Roman" w:hAnsi="Times New Roman"/>
          <w:lang w:eastAsia="ru-RU"/>
        </w:rPr>
        <w:t xml:space="preserve">: калоприемники, вспомогательные средства и средства ухода за кожей вокруг стомы. Характеристики и основные требования. Методы испытаний», в частях: </w:t>
      </w:r>
    </w:p>
    <w:p w:rsidR="00DD2A2E" w:rsidRPr="00DD2A2E" w:rsidRDefault="00DD2A2E" w:rsidP="00DD2A2E">
      <w:pPr>
        <w:spacing w:after="0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1 «Область применения»,</w:t>
      </w:r>
    </w:p>
    <w:p w:rsidR="00DD2A2E" w:rsidRPr="00DD2A2E" w:rsidRDefault="00DD2A2E" w:rsidP="00DD2A2E">
      <w:pPr>
        <w:spacing w:after="0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4 «Классификация»,</w:t>
      </w:r>
    </w:p>
    <w:p w:rsidR="00DD2A2E" w:rsidRPr="00DD2A2E" w:rsidRDefault="00DD2A2E" w:rsidP="00DD2A2E">
      <w:pPr>
        <w:spacing w:after="0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 xml:space="preserve">5 «Характеристики и основные требования средств ухода за кишечными </w:t>
      </w:r>
      <w:proofErr w:type="spellStart"/>
      <w:r w:rsidRPr="00DD2A2E">
        <w:rPr>
          <w:rFonts w:ascii="Times New Roman" w:hAnsi="Times New Roman"/>
          <w:lang w:eastAsia="ru-RU"/>
        </w:rPr>
        <w:t>стомами</w:t>
      </w:r>
      <w:proofErr w:type="spellEnd"/>
      <w:r w:rsidRPr="00DD2A2E">
        <w:rPr>
          <w:rFonts w:ascii="Times New Roman" w:hAnsi="Times New Roman"/>
          <w:lang w:eastAsia="ru-RU"/>
        </w:rPr>
        <w:t>»,</w:t>
      </w:r>
    </w:p>
    <w:p w:rsidR="00DD2A2E" w:rsidRPr="00DD2A2E" w:rsidRDefault="00DD2A2E" w:rsidP="00DD2A2E">
      <w:pPr>
        <w:spacing w:after="0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6 «Требования к упаковке и маркировке.</w:t>
      </w:r>
    </w:p>
    <w:p w:rsidR="00DD2A2E" w:rsidRPr="00DD2A2E" w:rsidRDefault="00DD2A2E" w:rsidP="00A448C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Требования к упаковке и маркировке</w:t>
      </w:r>
    </w:p>
    <w:p w:rsidR="00DD2A2E" w:rsidRPr="00DD2A2E" w:rsidRDefault="00DD2A2E" w:rsidP="00A448C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Вся информация на упаковке представлена на русском языке.</w:t>
      </w:r>
    </w:p>
    <w:p w:rsidR="00DD2A2E" w:rsidRPr="00DD2A2E" w:rsidRDefault="00DD2A2E" w:rsidP="00A448C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На маркировке и упаковке всех поставляемых средств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DD2A2E" w:rsidRPr="00DD2A2E" w:rsidRDefault="00DD2A2E" w:rsidP="00A448C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Информация в обязательном порядке содержит:</w:t>
      </w:r>
    </w:p>
    <w:p w:rsidR="00DD2A2E" w:rsidRPr="00DD2A2E" w:rsidRDefault="00DD2A2E" w:rsidP="00A448C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-</w:t>
      </w:r>
      <w:r w:rsidRPr="00DD2A2E">
        <w:rPr>
          <w:rFonts w:ascii="Times New Roman" w:hAnsi="Times New Roman"/>
          <w:lang w:eastAsia="ru-RU"/>
        </w:rPr>
        <w:tab/>
        <w:t>наименование товара:</w:t>
      </w:r>
    </w:p>
    <w:p w:rsidR="00DD2A2E" w:rsidRPr="00DD2A2E" w:rsidRDefault="00DD2A2E" w:rsidP="00A448C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-</w:t>
      </w:r>
      <w:r w:rsidRPr="00DD2A2E">
        <w:rPr>
          <w:rFonts w:ascii="Times New Roman" w:hAnsi="Times New Roman"/>
          <w:lang w:eastAsia="ru-RU"/>
        </w:rPr>
        <w:tab/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</w:r>
    </w:p>
    <w:p w:rsidR="00DD2A2E" w:rsidRPr="00DD2A2E" w:rsidRDefault="00DD2A2E" w:rsidP="00A448C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регулировании:</w:t>
      </w:r>
    </w:p>
    <w:p w:rsidR="00DD2A2E" w:rsidRPr="00DD2A2E" w:rsidRDefault="00DD2A2E" w:rsidP="00A448C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-</w:t>
      </w:r>
      <w:r w:rsidRPr="00DD2A2E">
        <w:rPr>
          <w:rFonts w:ascii="Times New Roman" w:hAnsi="Times New Roman"/>
          <w:lang w:eastAsia="ru-RU"/>
        </w:rPr>
        <w:tab/>
        <w:t>сведения об основных потребительских свойствах товара;</w:t>
      </w:r>
    </w:p>
    <w:p w:rsidR="00DD2A2E" w:rsidRPr="00DD2A2E" w:rsidRDefault="00DD2A2E" w:rsidP="00A448C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-</w:t>
      </w:r>
      <w:r w:rsidRPr="00DD2A2E">
        <w:rPr>
          <w:rFonts w:ascii="Times New Roman" w:hAnsi="Times New Roman"/>
          <w:lang w:eastAsia="ru-RU"/>
        </w:rPr>
        <w:tab/>
        <w:t>правила и условия эффективного и безопасного использования товара (инструкция по применению);</w:t>
      </w:r>
    </w:p>
    <w:p w:rsidR="00DD2A2E" w:rsidRPr="00DD2A2E" w:rsidRDefault="00DD2A2E" w:rsidP="00DD2A2E">
      <w:pPr>
        <w:spacing w:after="0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-</w:t>
      </w:r>
      <w:r w:rsidRPr="00DD2A2E">
        <w:rPr>
          <w:rFonts w:ascii="Times New Roman" w:hAnsi="Times New Roman"/>
          <w:lang w:eastAsia="ru-RU"/>
        </w:rPr>
        <w:tab/>
        <w:t>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DD2A2E" w:rsidRPr="00DD2A2E" w:rsidRDefault="00DD2A2E" w:rsidP="00DD2A2E">
      <w:pPr>
        <w:spacing w:after="0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-</w:t>
      </w:r>
      <w:r w:rsidRPr="00DD2A2E">
        <w:rPr>
          <w:rFonts w:ascii="Times New Roman" w:hAnsi="Times New Roman"/>
          <w:lang w:eastAsia="ru-RU"/>
        </w:rPr>
        <w:tab/>
        <w:t xml:space="preserve">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</w:t>
      </w:r>
      <w:r w:rsidRPr="00DD2A2E">
        <w:rPr>
          <w:rFonts w:ascii="Times New Roman" w:hAnsi="Times New Roman"/>
          <w:lang w:eastAsia="ru-RU"/>
        </w:rPr>
        <w:lastRenderedPageBreak/>
        <w:t>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(противопоказаниях)для применения;</w:t>
      </w:r>
    </w:p>
    <w:p w:rsidR="00DD2A2E" w:rsidRPr="00DD2A2E" w:rsidRDefault="00DD2A2E" w:rsidP="00DD2A2E">
      <w:pPr>
        <w:spacing w:after="0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-  не допускается применение изделий, если нарушена упаковка:</w:t>
      </w:r>
    </w:p>
    <w:p w:rsidR="00DD2A2E" w:rsidRPr="00DD2A2E" w:rsidRDefault="00DD2A2E" w:rsidP="00DD2A2E">
      <w:pPr>
        <w:spacing w:after="0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- сведения об утилизации изделий указаны в инструкциях по применению изделий и другой документации, прилагаемой к изделию.</w:t>
      </w:r>
    </w:p>
    <w:p w:rsidR="00DD2A2E" w:rsidRPr="00DD2A2E" w:rsidRDefault="00DD2A2E" w:rsidP="00DD2A2E">
      <w:pPr>
        <w:ind w:left="480"/>
        <w:jc w:val="center"/>
        <w:rPr>
          <w:rFonts w:ascii="Times New Roman" w:hAnsi="Times New Roman"/>
          <w:b/>
          <w:lang w:eastAsia="ru-RU"/>
        </w:rPr>
      </w:pPr>
      <w:r w:rsidRPr="00DD2A2E">
        <w:rPr>
          <w:rFonts w:ascii="Times New Roman" w:hAnsi="Times New Roman"/>
          <w:b/>
          <w:lang w:eastAsia="ru-RU"/>
        </w:rPr>
        <w:t>Сроки предоставляемой гарантии качества</w:t>
      </w:r>
    </w:p>
    <w:p w:rsidR="00DD2A2E" w:rsidRPr="00DD2A2E" w:rsidRDefault="00DD2A2E" w:rsidP="00DD2A2E">
      <w:pPr>
        <w:ind w:left="480" w:firstLine="709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DD2A2E">
        <w:rPr>
          <w:rFonts w:ascii="Times New Roman" w:hAnsi="Times New Roman"/>
          <w:shd w:val="clear" w:color="auto" w:fill="FFFFFF"/>
          <w:lang w:eastAsia="ru-RU"/>
        </w:rPr>
        <w:t>Остаточный срок годности не менее года от даты передачи инвалиду.</w:t>
      </w:r>
    </w:p>
    <w:p w:rsidR="00DD2A2E" w:rsidRPr="00DD2A2E" w:rsidRDefault="00DD2A2E" w:rsidP="00DD2A2E">
      <w:pPr>
        <w:tabs>
          <w:tab w:val="left" w:pos="915"/>
        </w:tabs>
        <w:spacing w:after="0"/>
        <w:jc w:val="both"/>
        <w:rPr>
          <w:rFonts w:ascii="Times New Roman" w:hAnsi="Times New Roman"/>
          <w:b/>
          <w:lang w:eastAsia="ru-RU"/>
        </w:rPr>
      </w:pPr>
      <w:r w:rsidRPr="00DD2A2E">
        <w:rPr>
          <w:rFonts w:ascii="Times New Roman" w:hAnsi="Times New Roman"/>
          <w:lang w:eastAsia="ru-RU"/>
        </w:rPr>
        <w:t xml:space="preserve"> </w:t>
      </w:r>
      <w:r w:rsidRPr="00DD2A2E">
        <w:rPr>
          <w:rFonts w:ascii="Times New Roman" w:hAnsi="Times New Roman"/>
          <w:b/>
          <w:lang w:eastAsia="ru-RU"/>
        </w:rPr>
        <w:t xml:space="preserve">Срок поставки товара: </w:t>
      </w:r>
    </w:p>
    <w:p w:rsidR="00DD2A2E" w:rsidRPr="00DD2A2E" w:rsidRDefault="00DD2A2E" w:rsidP="00DD2A2E">
      <w:pPr>
        <w:tabs>
          <w:tab w:val="left" w:pos="915"/>
        </w:tabs>
        <w:spacing w:after="0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Товар поставляется в Курскую область, в течение 10 (десять) календарных дней со дня заключения государственного контракта в соответствии с календарным планом.</w:t>
      </w:r>
    </w:p>
    <w:p w:rsidR="00DD2A2E" w:rsidRPr="00DD2A2E" w:rsidRDefault="00DD2A2E" w:rsidP="00DD2A2E">
      <w:pPr>
        <w:tabs>
          <w:tab w:val="left" w:pos="915"/>
        </w:tabs>
        <w:spacing w:after="0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DD2A2E">
        <w:rPr>
          <w:rFonts w:ascii="Times New Roman" w:eastAsia="Andale Sans UI" w:hAnsi="Times New Roman"/>
          <w:b/>
          <w:kern w:val="3"/>
          <w:lang w:eastAsia="ja-JP" w:bidi="fa-IR"/>
        </w:rPr>
        <w:t>Поставка товара Получателям:</w:t>
      </w:r>
      <w:r w:rsidRPr="00DD2A2E">
        <w:rPr>
          <w:rFonts w:ascii="Times New Roman" w:eastAsia="Andale Sans UI" w:hAnsi="Times New Roman"/>
          <w:kern w:val="3"/>
          <w:lang w:eastAsia="ja-JP" w:bidi="fa-IR"/>
        </w:rPr>
        <w:t xml:space="preserve"> Поставка товара Получателям должна осуществляться с даты получения от Заказчика реестров получателей товара до 31 августа 2023 г. Поставка товара получателям 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D2A2E" w:rsidRPr="00DD2A2E" w:rsidRDefault="00DD2A2E" w:rsidP="00A448C5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DD2A2E">
        <w:rPr>
          <w:rFonts w:ascii="Times New Roman" w:hAnsi="Times New Roman"/>
          <w:b/>
          <w:lang w:eastAsia="ru-RU"/>
        </w:rPr>
        <w:t>Этапы исполнения контракта:</w:t>
      </w:r>
    </w:p>
    <w:p w:rsidR="00DD2A2E" w:rsidRDefault="00DD2A2E" w:rsidP="00A448C5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b/>
          <w:lang w:eastAsia="ru-RU"/>
        </w:rPr>
        <w:t>1 этап:</w:t>
      </w:r>
      <w:r w:rsidRPr="00DD2A2E">
        <w:rPr>
          <w:rFonts w:ascii="Times New Roman" w:hAnsi="Times New Roman"/>
          <w:lang w:eastAsia="ru-RU"/>
        </w:rPr>
        <w:t xml:space="preserve"> с момента подписания контракта по 31 мая 2023 года в размере 50% от общего количества пропорционально каждой позиции технического задания;</w:t>
      </w:r>
    </w:p>
    <w:p w:rsidR="00DD2A2E" w:rsidRPr="00DD2A2E" w:rsidRDefault="00DD2A2E" w:rsidP="00A448C5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b/>
          <w:lang w:eastAsia="ru-RU"/>
        </w:rPr>
        <w:t xml:space="preserve">2 этап: </w:t>
      </w:r>
      <w:r w:rsidRPr="00DD2A2E">
        <w:rPr>
          <w:rFonts w:ascii="Times New Roman" w:hAnsi="Times New Roman"/>
          <w:lang w:eastAsia="ru-RU"/>
        </w:rPr>
        <w:t>1 мая 2023 года по 30 сентября 2023 года в размере 50% от общего количества пропорционально каждой позиции технического задания.</w:t>
      </w:r>
    </w:p>
    <w:p w:rsidR="00DD2A2E" w:rsidRPr="00DD2A2E" w:rsidRDefault="00DD2A2E" w:rsidP="00A448C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b/>
          <w:lang w:eastAsia="ru-RU"/>
        </w:rPr>
        <w:t>Место получения товара:</w:t>
      </w:r>
      <w:r w:rsidRPr="00DD2A2E">
        <w:rPr>
          <w:rFonts w:ascii="Times New Roman" w:hAnsi="Times New Roman"/>
          <w:lang w:eastAsia="ru-RU"/>
        </w:rPr>
        <w:t xml:space="preserve"> Поставка Товара осуществляется в соответствии с выбором Получателей:</w:t>
      </w:r>
    </w:p>
    <w:p w:rsidR="00DD2A2E" w:rsidRPr="00DD2A2E" w:rsidRDefault="00DD2A2E" w:rsidP="00A448C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-   по месту жительства получателя;</w:t>
      </w:r>
    </w:p>
    <w:p w:rsidR="00DD2A2E" w:rsidRPr="00DD2A2E" w:rsidRDefault="00DD2A2E" w:rsidP="00A448C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2A2E">
        <w:rPr>
          <w:rFonts w:ascii="Times New Roman" w:hAnsi="Times New Roman"/>
          <w:lang w:eastAsia="ru-RU"/>
        </w:rPr>
        <w:t>- по месту нахождения стационарного пункта выдачи, организованного в соответствии с приказом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DD2A2E" w:rsidRPr="00DD2A2E" w:rsidRDefault="00DD2A2E" w:rsidP="00DD2A2E">
      <w:pPr>
        <w:spacing w:after="0"/>
        <w:jc w:val="both"/>
        <w:rPr>
          <w:rFonts w:ascii="Times New Roman" w:hAnsi="Times New Roman"/>
          <w:lang w:eastAsia="ru-RU"/>
        </w:rPr>
      </w:pPr>
    </w:p>
    <w:p w:rsidR="008E1DE3" w:rsidRPr="000353CB" w:rsidRDefault="008E1DE3" w:rsidP="00DD2A2E">
      <w:pPr>
        <w:widowControl w:val="0"/>
        <w:tabs>
          <w:tab w:val="left" w:pos="709"/>
        </w:tabs>
        <w:autoSpaceDN w:val="0"/>
        <w:spacing w:after="0" w:line="240" w:lineRule="auto"/>
        <w:jc w:val="both"/>
      </w:pPr>
      <w:bookmarkStart w:id="0" w:name="_GoBack"/>
      <w:bookmarkEnd w:id="0"/>
    </w:p>
    <w:sectPr w:rsidR="008E1DE3" w:rsidRPr="0003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4F"/>
    <w:rsid w:val="000353CB"/>
    <w:rsid w:val="001D317D"/>
    <w:rsid w:val="00235AF3"/>
    <w:rsid w:val="00314C2A"/>
    <w:rsid w:val="0038154F"/>
    <w:rsid w:val="00525D1E"/>
    <w:rsid w:val="005B2F88"/>
    <w:rsid w:val="00616A6C"/>
    <w:rsid w:val="00620F38"/>
    <w:rsid w:val="006644E3"/>
    <w:rsid w:val="00850868"/>
    <w:rsid w:val="008E1DE3"/>
    <w:rsid w:val="00A448C5"/>
    <w:rsid w:val="00A8149D"/>
    <w:rsid w:val="00CE5485"/>
    <w:rsid w:val="00D25EC3"/>
    <w:rsid w:val="00DD2A2E"/>
    <w:rsid w:val="00DE76B1"/>
    <w:rsid w:val="00E026D2"/>
    <w:rsid w:val="00E374CD"/>
    <w:rsid w:val="00E65D87"/>
    <w:rsid w:val="00F05B53"/>
    <w:rsid w:val="00F06575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6AF4-7D12-4994-9602-E899F3E6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Жанна Витальевна</dc:creator>
  <cp:keywords/>
  <dc:description/>
  <cp:lastModifiedBy>Казанкова Наталья Игоревна</cp:lastModifiedBy>
  <cp:revision>6</cp:revision>
  <dcterms:created xsi:type="dcterms:W3CDTF">2023-03-13T12:02:00Z</dcterms:created>
  <dcterms:modified xsi:type="dcterms:W3CDTF">2023-03-13T15:05:00Z</dcterms:modified>
</cp:coreProperties>
</file>