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25" w:rsidRPr="00B36E0D" w:rsidRDefault="00E14E25" w:rsidP="003F1B58">
      <w:pPr>
        <w:keepNext/>
        <w:jc w:val="right"/>
        <w:rPr>
          <w:rFonts w:eastAsia="Lucida Sans Unicode"/>
          <w:b/>
          <w:color w:val="000000"/>
          <w:kern w:val="1"/>
          <w:lang w:eastAsia="en-US" w:bidi="ru-RU"/>
        </w:rPr>
      </w:pPr>
      <w:r w:rsidRPr="00E14E25">
        <w:rPr>
          <w:rFonts w:eastAsia="Lucida Sans Unicode"/>
          <w:b/>
          <w:color w:val="000000"/>
          <w:kern w:val="1"/>
          <w:lang w:eastAsia="en-US" w:bidi="ru-RU"/>
        </w:rPr>
        <w:t xml:space="preserve">         </w:t>
      </w:r>
      <w:r w:rsidR="003F1B58">
        <w:rPr>
          <w:rFonts w:eastAsia="Lucida Sans Unicode"/>
          <w:b/>
          <w:color w:val="000000"/>
          <w:kern w:val="1"/>
          <w:lang w:eastAsia="en-US" w:bidi="ru-RU"/>
        </w:rPr>
        <w:t xml:space="preserve">                              </w:t>
      </w:r>
    </w:p>
    <w:p w:rsidR="00E14E25" w:rsidRPr="00E14E25" w:rsidRDefault="00E14E25" w:rsidP="00E14E25">
      <w:pPr>
        <w:pStyle w:val="a5"/>
        <w:spacing w:before="0"/>
        <w:jc w:val="center"/>
        <w:rPr>
          <w:rFonts w:eastAsia="Arial"/>
          <w:b/>
          <w:lang w:bidi="ru-RU"/>
        </w:rPr>
      </w:pPr>
      <w:r w:rsidRPr="00E14E25">
        <w:rPr>
          <w:rFonts w:eastAsia="Arial"/>
          <w:b/>
          <w:lang w:bidi="ru-RU"/>
        </w:rPr>
        <w:t>Описание объекта закупки (Техническое задание)</w:t>
      </w:r>
    </w:p>
    <w:p w:rsidR="00E14E25" w:rsidRDefault="00B36E0D" w:rsidP="00B807B2">
      <w:pPr>
        <w:pStyle w:val="a5"/>
        <w:spacing w:before="0" w:after="0"/>
        <w:jc w:val="center"/>
        <w:rPr>
          <w:b/>
          <w:lang w:eastAsia="ru-RU"/>
        </w:rPr>
      </w:pPr>
      <w:r w:rsidRPr="00B36E0D">
        <w:rPr>
          <w:b/>
          <w:lang w:eastAsia="ru-RU"/>
        </w:rPr>
        <w:t xml:space="preserve">на поставку впитывающих простыней (пеленок) </w:t>
      </w:r>
      <w:r w:rsidR="00565D35" w:rsidRPr="00565D35">
        <w:rPr>
          <w:b/>
          <w:lang w:eastAsia="ru-RU"/>
        </w:rPr>
        <w:t xml:space="preserve">инвалидам и отдельным категориям граждан из числа ветеранов </w:t>
      </w:r>
      <w:r w:rsidRPr="00B36E0D">
        <w:rPr>
          <w:b/>
          <w:lang w:eastAsia="ru-RU"/>
        </w:rPr>
        <w:t>в 202</w:t>
      </w:r>
      <w:r w:rsidR="00154AE2">
        <w:rPr>
          <w:b/>
          <w:lang w:eastAsia="ru-RU"/>
        </w:rPr>
        <w:t>3</w:t>
      </w:r>
      <w:r w:rsidRPr="00B36E0D">
        <w:rPr>
          <w:b/>
          <w:lang w:eastAsia="ru-RU"/>
        </w:rPr>
        <w:t xml:space="preserve"> году</w:t>
      </w:r>
      <w:r w:rsidR="00E14E25">
        <w:rPr>
          <w:b/>
          <w:lang w:eastAsia="ru-RU"/>
        </w:rPr>
        <w:t>.</w:t>
      </w:r>
    </w:p>
    <w:p w:rsidR="00B36E0D" w:rsidRPr="00B36E0D" w:rsidRDefault="00E14E25" w:rsidP="00B807B2">
      <w:pPr>
        <w:pStyle w:val="a5"/>
        <w:ind w:firstLine="142"/>
        <w:jc w:val="center"/>
        <w:rPr>
          <w:b/>
          <w:lang w:eastAsia="ru-RU"/>
        </w:rPr>
      </w:pPr>
      <w:r w:rsidRPr="00B807B2">
        <w:rPr>
          <w:b/>
          <w:lang w:eastAsia="ru-RU"/>
        </w:rPr>
        <w:t>Впиты</w:t>
      </w:r>
      <w:r w:rsidR="00B807B2">
        <w:rPr>
          <w:b/>
          <w:lang w:eastAsia="ru-RU"/>
        </w:rPr>
        <w:t>вающие простыни (пеленки) размер</w:t>
      </w:r>
      <w:r w:rsidRPr="00B807B2">
        <w:rPr>
          <w:b/>
          <w:lang w:eastAsia="ru-RU"/>
        </w:rPr>
        <w:t>ом не менее 40 x 60 см (впитываемостью от 400 до 500 мл) (22-01-01),</w:t>
      </w:r>
      <w:r w:rsidRPr="00B807B2">
        <w:rPr>
          <w:b/>
          <w:color w:val="000000"/>
        </w:rPr>
        <w:t xml:space="preserve"> </w:t>
      </w:r>
      <w:r w:rsidRPr="00B807B2">
        <w:rPr>
          <w:b/>
          <w:lang w:eastAsia="ru-RU"/>
        </w:rPr>
        <w:t>впитывающие простыни (пеленки) размером не менее 60 x 60 см (впитываемостью от 800 до 1200 мл) (22-01-02),</w:t>
      </w:r>
      <w:r w:rsidRPr="00B807B2">
        <w:rPr>
          <w:b/>
          <w:color w:val="000000"/>
        </w:rPr>
        <w:t xml:space="preserve"> </w:t>
      </w:r>
      <w:r w:rsidRPr="00B807B2">
        <w:rPr>
          <w:b/>
          <w:lang w:eastAsia="ru-RU"/>
        </w:rPr>
        <w:t>Впитывающие простыни (пеленки) размером не менее 60 x 90 см (впитываемостью от 1200 до 1900 мл) (22-01-03)</w:t>
      </w:r>
      <w:r w:rsidR="00B807B2" w:rsidRPr="00B807B2">
        <w:rPr>
          <w:b/>
          <w:lang w:eastAsia="ru-RU"/>
        </w:rPr>
        <w:t>, должны иметь действующее регистрационное удостоверение, выданное Федеральной службой по надзору в сфере здравоохранения.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3760"/>
        <w:gridCol w:w="1132"/>
        <w:gridCol w:w="1341"/>
        <w:gridCol w:w="1421"/>
      </w:tblGrid>
      <w:tr w:rsidR="00565D35" w:rsidTr="00AE4754">
        <w:trPr>
          <w:trHeight w:val="13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35" w:rsidRPr="00B36E0D" w:rsidRDefault="00565D35" w:rsidP="000B3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B36E0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35" w:rsidRPr="00B36E0D" w:rsidRDefault="00565D35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B36E0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5" w:rsidRPr="00B36E0D" w:rsidRDefault="00565D35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B36E0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, штук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5" w:rsidRPr="00B36E0D" w:rsidRDefault="00C761A6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Ц</w:t>
            </w:r>
            <w:r w:rsidR="00565D35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ена за единицу,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5" w:rsidRDefault="00165FA5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Начальная </w:t>
            </w:r>
            <w:r w:rsidR="00565D35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Стоимость, руб.</w:t>
            </w:r>
          </w:p>
        </w:tc>
      </w:tr>
      <w:tr w:rsidR="008074F0" w:rsidTr="00AE4754">
        <w:trPr>
          <w:trHeight w:val="8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Pr="00C73FF5" w:rsidRDefault="008074F0" w:rsidP="008074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3FF5">
              <w:rPr>
                <w:color w:val="000000"/>
              </w:rPr>
              <w:t>22-01-01 Впитывающие простыни (пеленки) размером не менее 40 x 60 см (впитываемостью от 400 до 500 мл)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A5" w:rsidRPr="00165FA5" w:rsidRDefault="00E14E25" w:rsidP="00165FA5">
            <w:pPr>
              <w:autoSpaceDE w:val="0"/>
              <w:jc w:val="both"/>
              <w:rPr>
                <w:rFonts w:eastAsia="Lucida Sans Unicode"/>
              </w:rPr>
            </w:pPr>
            <w:r w:rsidRPr="00E14E25">
              <w:rPr>
                <w:rFonts w:eastAsia="Lucida Sans Unicode"/>
              </w:rPr>
              <w:t>В КТРУ 17.22.12.130-00000002</w:t>
            </w:r>
            <w:r w:rsidR="00165FA5" w:rsidRPr="00165FA5">
              <w:rPr>
                <w:rFonts w:eastAsia="Lucida Sans Unicode"/>
              </w:rPr>
              <w:t xml:space="preserve"> Сведения о характеристиках товара отсутствуют.</w:t>
            </w:r>
          </w:p>
          <w:p w:rsidR="00974CEC" w:rsidRPr="00974CEC" w:rsidRDefault="00974CEC" w:rsidP="00E14E25">
            <w:pPr>
              <w:pStyle w:val="Standard"/>
              <w:ind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 xml:space="preserve">Впитывающие простыни (пеленки) должны обеспечивать соблюдение санитарно-гигиенических </w:t>
            </w:r>
          </w:p>
          <w:p w:rsidR="00974CEC" w:rsidRPr="00974CEC" w:rsidRDefault="00974CEC" w:rsidP="00974CEC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>условий для инвалидов с нарушениями функций выделения.</w:t>
            </w:r>
          </w:p>
          <w:p w:rsidR="00974CEC" w:rsidRPr="00974CEC" w:rsidRDefault="00974CEC" w:rsidP="008F1F56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>Функционал</w:t>
            </w:r>
            <w:r w:rsidR="008F1F56">
              <w:rPr>
                <w:rFonts w:ascii="Times New Roman" w:hAnsi="Times New Roman" w:cs="Times New Roman"/>
              </w:rPr>
              <w:t xml:space="preserve">ьным предназначением впитывающих пеленок должно быть </w:t>
            </w:r>
            <w:r w:rsidRPr="00974CEC">
              <w:rPr>
                <w:rFonts w:ascii="Times New Roman" w:hAnsi="Times New Roman" w:cs="Times New Roman"/>
              </w:rPr>
              <w:t xml:space="preserve">обеспечение впитывания мочи и защиты постели от протекания. Рабочая поверхность пеленки </w:t>
            </w:r>
            <w:r w:rsidR="008F1F56">
              <w:rPr>
                <w:rFonts w:ascii="Times New Roman" w:hAnsi="Times New Roman" w:cs="Times New Roman"/>
              </w:rPr>
              <w:t>должна оставаться</w:t>
            </w:r>
            <w:r w:rsidRPr="00974CEC">
              <w:rPr>
                <w:rFonts w:ascii="Times New Roman" w:hAnsi="Times New Roman" w:cs="Times New Roman"/>
              </w:rPr>
              <w:t xml:space="preserve"> сухой на протяжении всего периода использования, впитанная жидкость</w:t>
            </w:r>
            <w:r w:rsidR="008F1F56">
              <w:rPr>
                <w:rFonts w:ascii="Times New Roman" w:hAnsi="Times New Roman" w:cs="Times New Roman"/>
              </w:rPr>
              <w:t xml:space="preserve"> не должна</w:t>
            </w:r>
            <w:r w:rsidRPr="00974CEC">
              <w:rPr>
                <w:rFonts w:ascii="Times New Roman" w:hAnsi="Times New Roman" w:cs="Times New Roman"/>
              </w:rPr>
              <w:t xml:space="preserve"> </w:t>
            </w:r>
            <w:r w:rsidR="008F1F56">
              <w:rPr>
                <w:rFonts w:ascii="Times New Roman" w:hAnsi="Times New Roman" w:cs="Times New Roman"/>
              </w:rPr>
              <w:t>выделяться</w:t>
            </w:r>
            <w:r w:rsidRPr="00974CEC">
              <w:rPr>
                <w:rFonts w:ascii="Times New Roman" w:hAnsi="Times New Roman" w:cs="Times New Roman"/>
              </w:rPr>
              <w:t xml:space="preserve"> наружу. Верхний слой пеленки</w:t>
            </w:r>
            <w:r w:rsidR="008F1F56">
              <w:rPr>
                <w:rFonts w:ascii="Times New Roman" w:hAnsi="Times New Roman" w:cs="Times New Roman"/>
              </w:rPr>
              <w:t xml:space="preserve"> должен </w:t>
            </w:r>
            <w:r w:rsidR="00165FA5">
              <w:rPr>
                <w:rFonts w:ascii="Times New Roman" w:hAnsi="Times New Roman" w:cs="Times New Roman"/>
              </w:rPr>
              <w:t xml:space="preserve">быть </w:t>
            </w:r>
            <w:r w:rsidR="00165FA5" w:rsidRPr="00974CEC">
              <w:rPr>
                <w:rFonts w:ascii="Times New Roman" w:hAnsi="Times New Roman" w:cs="Times New Roman"/>
              </w:rPr>
              <w:t>из</w:t>
            </w:r>
            <w:r w:rsidRPr="00974CEC">
              <w:rPr>
                <w:rFonts w:ascii="Times New Roman" w:hAnsi="Times New Roman" w:cs="Times New Roman"/>
              </w:rPr>
              <w:t xml:space="preserve"> мягкого</w:t>
            </w:r>
            <w:r w:rsidR="008F1F56">
              <w:rPr>
                <w:rFonts w:ascii="Times New Roman" w:hAnsi="Times New Roman" w:cs="Times New Roman"/>
              </w:rPr>
              <w:t xml:space="preserve"> </w:t>
            </w:r>
            <w:r w:rsidRPr="00974CEC">
              <w:rPr>
                <w:rFonts w:ascii="Times New Roman" w:hAnsi="Times New Roman" w:cs="Times New Roman"/>
              </w:rPr>
              <w:t>на ощупь материала, обеспечивающего комфорт.</w:t>
            </w:r>
          </w:p>
          <w:p w:rsidR="00974CEC" w:rsidRPr="00974CEC" w:rsidRDefault="00974CEC" w:rsidP="00974CEC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 xml:space="preserve">- </w:t>
            </w:r>
            <w:r w:rsidR="008F1F56">
              <w:rPr>
                <w:rFonts w:ascii="Times New Roman" w:hAnsi="Times New Roman" w:cs="Times New Roman"/>
              </w:rPr>
              <w:t>Впитывающие простыни должны быть многослойные</w:t>
            </w:r>
            <w:r w:rsidRPr="00974CEC">
              <w:rPr>
                <w:rFonts w:ascii="Times New Roman" w:hAnsi="Times New Roman" w:cs="Times New Roman"/>
              </w:rPr>
              <w:t xml:space="preserve"> с впитывающим слоем из абсорбента и (или) распушенной целлюлозы, котор</w:t>
            </w:r>
            <w:r w:rsidR="00165FA5">
              <w:rPr>
                <w:rFonts w:ascii="Times New Roman" w:hAnsi="Times New Roman" w:cs="Times New Roman"/>
              </w:rPr>
              <w:t xml:space="preserve">ые позволяют впитанной жидкости </w:t>
            </w:r>
            <w:r w:rsidRPr="00974CEC">
              <w:rPr>
                <w:rFonts w:ascii="Times New Roman" w:hAnsi="Times New Roman" w:cs="Times New Roman"/>
              </w:rPr>
              <w:t>равномерно распределяться по всей площади.</w:t>
            </w:r>
          </w:p>
          <w:p w:rsidR="008074F0" w:rsidRDefault="00974CEC" w:rsidP="00974CEC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 xml:space="preserve">- Нижний слой </w:t>
            </w:r>
            <w:r w:rsidR="00165FA5">
              <w:rPr>
                <w:rFonts w:ascii="Times New Roman" w:hAnsi="Times New Roman" w:cs="Times New Roman"/>
              </w:rPr>
              <w:t xml:space="preserve">должен быть </w:t>
            </w:r>
            <w:r w:rsidRPr="00974CEC">
              <w:rPr>
                <w:rFonts w:ascii="Times New Roman" w:hAnsi="Times New Roman" w:cs="Times New Roman"/>
              </w:rPr>
              <w:t xml:space="preserve">выполнен из водонепроницаемой нескользящей пленки, верхний слой </w:t>
            </w:r>
            <w:r w:rsidR="00165FA5">
              <w:rPr>
                <w:rFonts w:ascii="Times New Roman" w:hAnsi="Times New Roman" w:cs="Times New Roman"/>
              </w:rPr>
              <w:t>–</w:t>
            </w:r>
            <w:r w:rsidRPr="00974CEC">
              <w:rPr>
                <w:rFonts w:ascii="Times New Roman" w:hAnsi="Times New Roman" w:cs="Times New Roman"/>
              </w:rPr>
              <w:t xml:space="preserve"> </w:t>
            </w:r>
            <w:r w:rsidR="00165FA5">
              <w:rPr>
                <w:rFonts w:ascii="Times New Roman" w:hAnsi="Times New Roman" w:cs="Times New Roman"/>
              </w:rPr>
              <w:t xml:space="preserve">должен быть </w:t>
            </w:r>
            <w:r w:rsidRPr="00974CEC">
              <w:rPr>
                <w:rFonts w:ascii="Times New Roman" w:hAnsi="Times New Roman" w:cs="Times New Roman"/>
              </w:rPr>
              <w:t>из тонкого нетканого материала, подобного текстилю.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FC1F36" w:rsidRDefault="00497F44" w:rsidP="007329E8">
            <w:pPr>
              <w:jc w:val="center"/>
            </w:pPr>
            <w:bookmarkStart w:id="0" w:name="_GoBack"/>
            <w:bookmarkEnd w:id="0"/>
            <w:r>
              <w:t>5310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DA300D" w:rsidRDefault="007329E8" w:rsidP="007329E8">
            <w:pPr>
              <w:jc w:val="center"/>
            </w:pPr>
            <w:r>
              <w:t>12,18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922F84" w:rsidRDefault="007329E8" w:rsidP="007329E8">
            <w:pPr>
              <w:jc w:val="center"/>
            </w:pPr>
            <w:r>
              <w:t>64 675,80</w:t>
            </w:r>
          </w:p>
        </w:tc>
      </w:tr>
      <w:tr w:rsidR="008074F0" w:rsidTr="00AE4754">
        <w:trPr>
          <w:trHeight w:val="25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Pr="00C73FF5" w:rsidRDefault="008074F0" w:rsidP="008074F0">
            <w:pPr>
              <w:jc w:val="center"/>
              <w:rPr>
                <w:color w:val="000000"/>
              </w:rPr>
            </w:pPr>
            <w:r w:rsidRPr="00C73FF5">
              <w:rPr>
                <w:color w:val="000000"/>
              </w:rPr>
              <w:t>22-01-02 Впитывающие простыни (пеленки) размером не менее 60 x 60 см (впитываемостью от 800 до 1200 мл)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Default="008074F0" w:rsidP="008074F0">
            <w:pPr>
              <w:suppressAutoHyphens w:val="0"/>
              <w:rPr>
                <w:kern w:val="3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FC1F36" w:rsidRDefault="00497F44" w:rsidP="007329E8">
            <w:pPr>
              <w:jc w:val="center"/>
            </w:pPr>
            <w:r>
              <w:t>15 030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DA300D" w:rsidRDefault="007329E8" w:rsidP="007329E8">
            <w:pPr>
              <w:jc w:val="center"/>
            </w:pPr>
            <w:r>
              <w:t>10,63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922F84" w:rsidRDefault="007329E8" w:rsidP="007329E8">
            <w:pPr>
              <w:jc w:val="center"/>
            </w:pPr>
            <w:r>
              <w:t>159 768,90</w:t>
            </w:r>
          </w:p>
        </w:tc>
      </w:tr>
      <w:tr w:rsidR="008074F0" w:rsidTr="00AE47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Pr="00C73FF5" w:rsidRDefault="008074F0" w:rsidP="00B807B2">
            <w:pPr>
              <w:jc w:val="center"/>
              <w:rPr>
                <w:color w:val="000000"/>
              </w:rPr>
            </w:pPr>
            <w:r w:rsidRPr="00C73FF5">
              <w:rPr>
                <w:color w:val="000000"/>
              </w:rPr>
              <w:t>22-01-03 Впитывающие простыни (пеленки) размером не менее 60 x 90 см (впитываемостью от 1200 до 1900 мл)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Default="008074F0" w:rsidP="008074F0">
            <w:pPr>
              <w:suppressAutoHyphens w:val="0"/>
              <w:rPr>
                <w:kern w:val="3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Default="00497F44" w:rsidP="007329E8">
            <w:pPr>
              <w:ind w:firstLine="80"/>
              <w:jc w:val="center"/>
            </w:pPr>
            <w:r>
              <w:t>82 110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Default="007329E8" w:rsidP="007329E8">
            <w:pPr>
              <w:jc w:val="center"/>
            </w:pPr>
            <w:r>
              <w:t>14,20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922F84" w:rsidRDefault="007329E8" w:rsidP="007329E8">
            <w:pPr>
              <w:jc w:val="center"/>
            </w:pPr>
            <w:r>
              <w:t>1 165 962,00</w:t>
            </w:r>
          </w:p>
        </w:tc>
      </w:tr>
      <w:tr w:rsidR="00AE4754" w:rsidTr="00AE47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4" w:rsidRPr="008C1B79" w:rsidRDefault="00AE4754" w:rsidP="008074F0">
            <w:pPr>
              <w:pStyle w:val="Standard"/>
              <w:ind w:left="4" w:right="4"/>
              <w:jc w:val="center"/>
              <w:rPr>
                <w:rFonts w:ascii="Times New Roman" w:hAnsi="Times New Roman"/>
                <w:b/>
              </w:rPr>
            </w:pPr>
            <w:r w:rsidRPr="008C1B7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54" w:rsidRPr="00974CEC" w:rsidRDefault="00AE4754" w:rsidP="00D54E5A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54" w:rsidRPr="00974CEC" w:rsidRDefault="00AE4754" w:rsidP="00AE4754">
            <w:pPr>
              <w:ind w:left="223"/>
              <w:rPr>
                <w:b/>
              </w:rPr>
            </w:pPr>
            <w:r>
              <w:rPr>
                <w:b/>
              </w:rPr>
              <w:t>102450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54" w:rsidRPr="00974CEC" w:rsidRDefault="00AE4754" w:rsidP="00AE4754">
            <w:pPr>
              <w:ind w:left="1288"/>
              <w:rPr>
                <w:b/>
              </w:rPr>
            </w:pPr>
            <w:r>
              <w:rPr>
                <w:b/>
              </w:rPr>
              <w:t>1 390 406,70</w:t>
            </w:r>
            <w:r w:rsidRPr="00974CEC">
              <w:rPr>
                <w:b/>
              </w:rPr>
              <w:t xml:space="preserve">                                                       </w:t>
            </w:r>
          </w:p>
        </w:tc>
      </w:tr>
    </w:tbl>
    <w:p w:rsidR="002438BC" w:rsidRDefault="002438BC" w:rsidP="00B36E0D">
      <w:pPr>
        <w:pStyle w:val="Standard"/>
        <w:jc w:val="center"/>
        <w:rPr>
          <w:rFonts w:ascii="Times New Roman" w:hAnsi="Times New Roman" w:cs="Times New Roman"/>
          <w:kern w:val="3"/>
        </w:rPr>
      </w:pPr>
    </w:p>
    <w:p w:rsidR="002438BC" w:rsidRDefault="002438BC" w:rsidP="00B36E0D">
      <w:pPr>
        <w:pStyle w:val="Standard"/>
        <w:ind w:right="-427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Требования к качеству Товара:</w:t>
      </w:r>
    </w:p>
    <w:p w:rsidR="00974CEC" w:rsidRPr="00974CEC" w:rsidRDefault="002438BC" w:rsidP="00974CEC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74CEC" w:rsidRPr="00974CEC">
        <w:rPr>
          <w:rFonts w:ascii="Times New Roman" w:hAnsi="Times New Roman"/>
        </w:rPr>
        <w:t xml:space="preserve">Впитывающие простыни (пеленки) должны обеспечивать соблюдение санитарно-гигиенических </w:t>
      </w:r>
    </w:p>
    <w:p w:rsidR="00974CEC" w:rsidRPr="00974CEC" w:rsidRDefault="00974CEC" w:rsidP="00974CEC">
      <w:pPr>
        <w:pStyle w:val="Standard"/>
        <w:ind w:right="-1"/>
        <w:jc w:val="both"/>
        <w:rPr>
          <w:rFonts w:ascii="Times New Roman" w:hAnsi="Times New Roman"/>
        </w:rPr>
      </w:pPr>
      <w:r w:rsidRPr="00974CEC">
        <w:rPr>
          <w:rFonts w:ascii="Times New Roman" w:hAnsi="Times New Roman"/>
        </w:rPr>
        <w:t>условий для инвалидов с нарушениями функций выделения.</w:t>
      </w:r>
    </w:p>
    <w:p w:rsidR="00974CEC" w:rsidRPr="00974CEC" w:rsidRDefault="00974CEC" w:rsidP="00974CEC">
      <w:pPr>
        <w:pStyle w:val="Standard"/>
        <w:ind w:right="-1"/>
        <w:jc w:val="both"/>
        <w:rPr>
          <w:rFonts w:ascii="Times New Roman" w:hAnsi="Times New Roman"/>
        </w:rPr>
      </w:pPr>
      <w:r w:rsidRPr="00974CEC">
        <w:rPr>
          <w:rFonts w:ascii="Times New Roman" w:hAnsi="Times New Roman"/>
        </w:rPr>
        <w:t>Функциональным предназначением впитывающей пеленки является обеспечение впитывания мочи и защиты постели от протекания. Рабочая поверхность пеленки остается сухой на протяжении всего периода использования, впитанная жидкость не выделяется наружу. Верхний слой пеленки из мягкого</w:t>
      </w:r>
    </w:p>
    <w:p w:rsidR="00974CEC" w:rsidRPr="00974CEC" w:rsidRDefault="00974CEC" w:rsidP="00974CEC">
      <w:pPr>
        <w:pStyle w:val="Standard"/>
        <w:ind w:right="-1"/>
        <w:jc w:val="both"/>
        <w:rPr>
          <w:rFonts w:ascii="Times New Roman" w:hAnsi="Times New Roman"/>
        </w:rPr>
      </w:pPr>
      <w:r w:rsidRPr="00974CEC">
        <w:rPr>
          <w:rFonts w:ascii="Times New Roman" w:hAnsi="Times New Roman"/>
        </w:rPr>
        <w:t>на ощупь материала, обеспечивающего комфорт.</w:t>
      </w:r>
    </w:p>
    <w:p w:rsidR="002438BC" w:rsidRDefault="00974CEC" w:rsidP="00974CEC">
      <w:pPr>
        <w:pStyle w:val="Standard"/>
        <w:ind w:right="-1" w:firstLine="709"/>
        <w:jc w:val="both"/>
        <w:rPr>
          <w:rFonts w:ascii="Times New Roman" w:hAnsi="Times New Roman"/>
          <w:b/>
        </w:rPr>
      </w:pPr>
      <w:r w:rsidRPr="00974CEC">
        <w:rPr>
          <w:rFonts w:ascii="Times New Roman" w:hAnsi="Times New Roman"/>
        </w:rPr>
        <w:t>Поставщик об</w:t>
      </w:r>
      <w:r w:rsidR="00B807B2">
        <w:rPr>
          <w:rFonts w:ascii="Times New Roman" w:hAnsi="Times New Roman"/>
        </w:rPr>
        <w:t>язан представить Заказчику копию</w:t>
      </w:r>
      <w:r w:rsidRPr="00974CEC">
        <w:rPr>
          <w:rFonts w:ascii="Times New Roman" w:hAnsi="Times New Roman"/>
        </w:rPr>
        <w:t xml:space="preserve">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Требования к маркировке, упаковке и отгрузке Товара:</w:t>
      </w:r>
    </w:p>
    <w:p w:rsidR="002438BC" w:rsidRDefault="002438BC" w:rsidP="00C73FF5">
      <w:pPr>
        <w:pStyle w:val="Standard"/>
        <w:tabs>
          <w:tab w:val="left" w:pos="708"/>
        </w:tabs>
        <w:ind w:right="-1"/>
        <w:jc w:val="both"/>
      </w:pPr>
      <w:r>
        <w:rPr>
          <w:rFonts w:ascii="Times New Roman" w:hAnsi="Times New Roman"/>
        </w:rPr>
        <w:t>Маркировка упаковки впитывающих простыней (пеленок)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должна включать: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условное обозначение группы впитывающих пеленок;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товарную марку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обозначение размера изделия;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обозначение </w:t>
      </w:r>
      <w:proofErr w:type="spellStart"/>
      <w:r>
        <w:rPr>
          <w:rFonts w:ascii="Times New Roman" w:hAnsi="Times New Roman"/>
        </w:rPr>
        <w:t>впитываемости</w:t>
      </w:r>
      <w:proofErr w:type="spellEnd"/>
      <w:r>
        <w:rPr>
          <w:rFonts w:ascii="Times New Roman" w:hAnsi="Times New Roman"/>
        </w:rPr>
        <w:t xml:space="preserve"> изделия;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страну-изготовителя;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предприятия-изготовителя;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юридический адрес, товарный знак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номер артикула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изделий в упаковке;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дату (месяц, год) изготовления;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срок годности;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указания по утилизации: «Не бросать в канализацию»;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правила использования (при необходимости);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штриховой код изделия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информацию о сертификации (при наличии).</w:t>
      </w:r>
    </w:p>
    <w:p w:rsidR="002438BC" w:rsidRDefault="002438BC" w:rsidP="00C73FF5">
      <w:pPr>
        <w:pStyle w:val="Standard"/>
        <w:tabs>
          <w:tab w:val="left" w:pos="70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Впитывающие простыни (пеленки)</w:t>
      </w:r>
      <w:r>
        <w:rPr>
          <w:rFonts w:ascii="Times New Roman" w:hAnsi="Times New Roman"/>
          <w:b/>
        </w:rPr>
        <w:t xml:space="preserve"> </w:t>
      </w:r>
      <w:r w:rsidR="00EB1836" w:rsidRPr="00EB1836">
        <w:rPr>
          <w:rFonts w:ascii="Times New Roman" w:hAnsi="Times New Roman"/>
        </w:rPr>
        <w:t xml:space="preserve">должны быть </w:t>
      </w:r>
      <w:r w:rsidR="00EB1836">
        <w:rPr>
          <w:rFonts w:ascii="Times New Roman" w:hAnsi="Times New Roman"/>
        </w:rPr>
        <w:t>упакованы</w:t>
      </w:r>
      <w:r>
        <w:rPr>
          <w:rFonts w:ascii="Times New Roman" w:hAnsi="Times New Roman"/>
        </w:rPr>
        <w:t xml:space="preserve"> </w:t>
      </w:r>
      <w:r w:rsidR="00EB1836" w:rsidRPr="00EB1836">
        <w:rPr>
          <w:rFonts w:ascii="Times New Roman" w:hAnsi="Times New Roman"/>
        </w:rPr>
        <w:t xml:space="preserve">по несколько штук в пакеты </w:t>
      </w:r>
      <w:r>
        <w:rPr>
          <w:rFonts w:ascii="Times New Roman" w:hAnsi="Times New Roman"/>
        </w:rPr>
        <w:t>из полимерной пленки, пачки, коробки или другую тару, обеспечивающую их сохранность при транспортировании и хранении. Швы в пакетах из полимерн</w:t>
      </w:r>
      <w:r w:rsidR="00EB1836">
        <w:rPr>
          <w:rFonts w:ascii="Times New Roman" w:hAnsi="Times New Roman"/>
        </w:rPr>
        <w:t>ой пленки должны быть заварены. Транспортирование</w:t>
      </w:r>
      <w:r>
        <w:rPr>
          <w:rFonts w:ascii="Times New Roman" w:hAnsi="Times New Roman"/>
        </w:rPr>
        <w:t xml:space="preserve"> – по ГОСТ 6658-75 (раздел 3)</w:t>
      </w:r>
      <w:r w:rsidR="00A40EEA">
        <w:rPr>
          <w:rFonts w:ascii="Times New Roman" w:hAnsi="Times New Roman"/>
        </w:rPr>
        <w:t xml:space="preserve"> «Изделия</w:t>
      </w:r>
      <w:r w:rsidR="00A40EEA" w:rsidRPr="00A40EEA">
        <w:rPr>
          <w:rFonts w:ascii="Times New Roman" w:hAnsi="Times New Roman"/>
        </w:rPr>
        <w:t xml:space="preserve"> из бумаги и картона. Упаковка, маркировка, транспортирование и хранение</w:t>
      </w:r>
      <w:r w:rsidR="00A40EEA">
        <w:rPr>
          <w:rFonts w:ascii="Times New Roman" w:hAnsi="Times New Roman"/>
        </w:rPr>
        <w:t>» любым</w:t>
      </w:r>
      <w:r>
        <w:rPr>
          <w:rFonts w:ascii="Times New Roman" w:hAnsi="Times New Roman"/>
        </w:rPr>
        <w:t xml:space="preserve"> видом крытого транспорта в соответствии с правилами перевозки грузов, действующими на данном виде транспорта.</w:t>
      </w:r>
    </w:p>
    <w:p w:rsidR="002438BC" w:rsidRDefault="002438BC" w:rsidP="00EB1836">
      <w:pPr>
        <w:pStyle w:val="Standard"/>
        <w:keepNext/>
        <w:tabs>
          <w:tab w:val="left" w:pos="708"/>
        </w:tabs>
        <w:ind w:right="-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Упаковка впитывающих простыней (пеленок) должна обеспечивать их защиту от повреждений, порчи или загрязнения и от воздействия механических и климатических факторов во время хранения и транспортирования к месту использования по назначению.</w:t>
      </w: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погрузо-разгрузочных работ не допускается повреждение упаковки Товара.</w:t>
      </w: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both"/>
        <w:rPr>
          <w:rFonts w:ascii="Times New Roman" w:hAnsi="Times New Roman"/>
        </w:rPr>
      </w:pP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Требования к безопасности Товара:</w:t>
      </w:r>
    </w:p>
    <w:p w:rsidR="002438BC" w:rsidRDefault="002438BC" w:rsidP="00C73FF5">
      <w:pPr>
        <w:ind w:right="-1" w:firstLine="709"/>
        <w:jc w:val="both"/>
      </w:pPr>
      <w:r>
        <w:t xml:space="preserve">Поверхность пеленок должна быть из </w:t>
      </w:r>
      <w:proofErr w:type="spellStart"/>
      <w:r>
        <w:t>гипоаллергенного</w:t>
      </w:r>
      <w:proofErr w:type="spellEnd"/>
      <w:r>
        <w:t xml:space="preserve"> нетканого материала.</w:t>
      </w:r>
    </w:p>
    <w:p w:rsidR="002438BC" w:rsidRDefault="002438BC" w:rsidP="00C73FF5">
      <w:pPr>
        <w:ind w:right="-1" w:firstLine="709"/>
        <w:jc w:val="both"/>
      </w:pPr>
    </w:p>
    <w:p w:rsidR="00B36E0D" w:rsidRPr="00B36E0D" w:rsidRDefault="00B36E0D" w:rsidP="00C73FF5">
      <w:pPr>
        <w:autoSpaceDE w:val="0"/>
        <w:autoSpaceDN w:val="0"/>
        <w:ind w:right="-1" w:firstLine="709"/>
        <w:jc w:val="center"/>
        <w:rPr>
          <w:b/>
          <w:u w:val="single"/>
        </w:rPr>
      </w:pPr>
      <w:r w:rsidRPr="00B36E0D">
        <w:rPr>
          <w:b/>
          <w:u w:val="single"/>
        </w:rPr>
        <w:t>Условия оплаты по Контракту</w:t>
      </w:r>
      <w:r w:rsidR="00BF1EF6">
        <w:rPr>
          <w:b/>
          <w:u w:val="single"/>
        </w:rPr>
        <w:t>:</w:t>
      </w:r>
    </w:p>
    <w:p w:rsidR="00D15B56" w:rsidRPr="00D15B56" w:rsidRDefault="00D15B56" w:rsidP="00EB1836">
      <w:pPr>
        <w:ind w:right="-2" w:firstLine="284"/>
        <w:jc w:val="both"/>
        <w:rPr>
          <w:rFonts w:eastAsia="Lucida Sans Unicode"/>
          <w:kern w:val="3"/>
          <w:lang w:eastAsia="ru-RU"/>
        </w:rPr>
      </w:pPr>
      <w:r w:rsidRPr="00D15B56">
        <w:rPr>
          <w:rFonts w:eastAsia="Lucida Sans Unicode"/>
          <w:kern w:val="3"/>
          <w:lang w:eastAsia="ru-RU"/>
        </w:rPr>
        <w:t>В цену Контракта включаются все расходы Поставщика по исполнению Контракта, в том числе расходы на перевозку, страхование, уплату налогов и других обязательных платежей.</w:t>
      </w:r>
    </w:p>
    <w:p w:rsidR="00D15B56" w:rsidRPr="00D15B56" w:rsidRDefault="00D15B56" w:rsidP="00A40EEA">
      <w:pPr>
        <w:ind w:right="-2"/>
        <w:jc w:val="both"/>
        <w:rPr>
          <w:rFonts w:eastAsia="Lucida Sans Unicode"/>
          <w:kern w:val="3"/>
          <w:lang w:eastAsia="ru-RU"/>
        </w:rPr>
      </w:pPr>
      <w:r w:rsidRPr="00D15B56">
        <w:rPr>
          <w:rFonts w:eastAsia="Lucida Sans Unicode"/>
          <w:kern w:val="3"/>
          <w:lang w:eastAsia="ru-RU"/>
        </w:rPr>
        <w:t xml:space="preserve">Оплата товара осуществляется Заказчиком со своего лицевого счета, открытого в органах Федерального казначейства по безналичному расчету в течение 7 (семи) рабочих дней с даты подписания Заказчиком усиленной квалифицированной электронной подписью документа о </w:t>
      </w:r>
      <w:r w:rsidRPr="00D15B56">
        <w:rPr>
          <w:rFonts w:eastAsia="Lucida Sans Unicode"/>
          <w:kern w:val="3"/>
          <w:lang w:eastAsia="ru-RU"/>
        </w:rPr>
        <w:lastRenderedPageBreak/>
        <w:t>приемке, сформированного Поставщиком с использованием единой информационной системы.</w:t>
      </w:r>
    </w:p>
    <w:p w:rsidR="00BC7F4A" w:rsidRPr="00805663" w:rsidRDefault="00BC7F4A" w:rsidP="00BC7F4A">
      <w:pPr>
        <w:spacing w:line="100" w:lineRule="atLeast"/>
        <w:ind w:right="-1"/>
        <w:rPr>
          <w:rFonts w:eastAsia="Andale Sans UI" w:cs="Tahoma"/>
          <w:b/>
          <w:bCs/>
          <w:kern w:val="3"/>
          <w:u w:val="single"/>
          <w:lang w:eastAsia="ja-JP" w:bidi="fa-IR"/>
        </w:rPr>
      </w:pPr>
    </w:p>
    <w:p w:rsidR="00B36E0D" w:rsidRPr="0077392F" w:rsidRDefault="00B36E0D" w:rsidP="00C73FF5">
      <w:pPr>
        <w:spacing w:line="100" w:lineRule="atLeast"/>
        <w:ind w:left="-284" w:right="-1"/>
        <w:jc w:val="center"/>
        <w:rPr>
          <w:rFonts w:eastAsia="Andale Sans UI" w:cs="Tahoma"/>
          <w:b/>
          <w:bCs/>
          <w:kern w:val="3"/>
          <w:u w:val="single"/>
          <w:lang w:eastAsia="ja-JP" w:bidi="fa-IR"/>
        </w:rPr>
      </w:pPr>
      <w:proofErr w:type="spellStart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>Требования</w:t>
      </w:r>
      <w:proofErr w:type="spellEnd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к </w:t>
      </w:r>
      <w:proofErr w:type="spellStart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предоставлению</w:t>
      </w:r>
      <w:proofErr w:type="spellEnd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r w:rsidR="0077392F">
        <w:rPr>
          <w:rFonts w:eastAsia="Andale Sans UI" w:cs="Tahoma"/>
          <w:b/>
          <w:bCs/>
          <w:kern w:val="3"/>
          <w:u w:val="single"/>
          <w:lang w:eastAsia="ja-JP" w:bidi="fa-IR"/>
        </w:rPr>
        <w:t>обеспечения исполнения Контракта:</w:t>
      </w:r>
    </w:p>
    <w:p w:rsidR="00B36E0D" w:rsidRPr="00B36E0D" w:rsidRDefault="00B36E0D" w:rsidP="00C73FF5">
      <w:pPr>
        <w:spacing w:line="100" w:lineRule="atLeast"/>
        <w:ind w:right="-1" w:firstLine="708"/>
        <w:jc w:val="both"/>
        <w:rPr>
          <w:kern w:val="3"/>
          <w:lang w:eastAsia="ru-RU"/>
        </w:rPr>
      </w:pPr>
      <w:r w:rsidRPr="00B36E0D">
        <w:rPr>
          <w:kern w:val="3"/>
          <w:lang w:eastAsia="ru-RU"/>
        </w:rPr>
        <w:t>Поставщик при заключении Контракта должен представить Заказчику обеспечение исполнения Контракта в размере 30 % от цены Контракта.</w:t>
      </w:r>
    </w:p>
    <w:p w:rsidR="00BF1EF6" w:rsidRDefault="00BF1EF6" w:rsidP="00C73FF5">
      <w:pPr>
        <w:spacing w:line="100" w:lineRule="atLeast"/>
        <w:ind w:right="-1"/>
        <w:jc w:val="center"/>
        <w:rPr>
          <w:rFonts w:eastAsia="Lucida Sans Unicode"/>
          <w:kern w:val="3"/>
          <w:lang w:eastAsia="ru-RU"/>
        </w:rPr>
      </w:pPr>
    </w:p>
    <w:p w:rsidR="00B36E0D" w:rsidRPr="00B36E0D" w:rsidRDefault="00B36E0D" w:rsidP="00C73FF5">
      <w:pPr>
        <w:spacing w:line="100" w:lineRule="atLeast"/>
        <w:ind w:right="-1"/>
        <w:jc w:val="center"/>
        <w:rPr>
          <w:b/>
          <w:bCs/>
          <w:u w:val="single"/>
          <w:lang w:eastAsia="ru-RU"/>
        </w:rPr>
      </w:pPr>
      <w:r w:rsidRPr="00B36E0D">
        <w:rPr>
          <w:b/>
          <w:bCs/>
          <w:u w:val="single"/>
          <w:lang w:eastAsia="ru-RU"/>
        </w:rPr>
        <w:t>Требования к сроку и (или) объему предоставленных гарантий качества Товара:</w:t>
      </w:r>
    </w:p>
    <w:p w:rsidR="00B36E0D" w:rsidRPr="00B36E0D" w:rsidRDefault="00B36E0D" w:rsidP="00C73FF5">
      <w:pPr>
        <w:widowControl w:val="0"/>
        <w:autoSpaceDN w:val="0"/>
        <w:ind w:right="-1" w:firstLine="708"/>
        <w:jc w:val="both"/>
        <w:textAlignment w:val="baseline"/>
        <w:rPr>
          <w:rFonts w:eastAsia="Lucida Sans Unicode"/>
          <w:kern w:val="3"/>
          <w:lang w:eastAsia="ru-RU"/>
        </w:rPr>
      </w:pPr>
      <w:r w:rsidRPr="00B36E0D">
        <w:rPr>
          <w:rFonts w:eastAsia="Lucida Sans Unicode"/>
          <w:kern w:val="3"/>
          <w:lang w:eastAsia="ru-RU"/>
        </w:rPr>
        <w:t>Товар должен иметь установленный производителем срок службы, который с даты передачи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05.03.2021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392CEC" w:rsidRPr="00392CE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 </w:t>
      </w:r>
      <w:r w:rsidRPr="00392CEC">
        <w:rPr>
          <w:rFonts w:ascii="Times New Roman" w:hAnsi="Times New Roman" w:cs="Times New Roman"/>
          <w:kern w:val="3"/>
          <w:lang w:eastAsia="ru-RU"/>
        </w:rPr>
        <w:t>Поставщик</w:t>
      </w:r>
      <w:r w:rsidR="00B807B2">
        <w:rPr>
          <w:rFonts w:ascii="Times New Roman" w:hAnsi="Times New Roman" w:cs="Times New Roman"/>
          <w:kern w:val="3"/>
          <w:lang w:eastAsia="ru-RU"/>
        </w:rPr>
        <w:t xml:space="preserve"> должен гарантировать</w:t>
      </w:r>
      <w:r w:rsidRPr="00392CEC">
        <w:rPr>
          <w:rFonts w:ascii="Times New Roman" w:hAnsi="Times New Roman" w:cs="Times New Roman"/>
          <w:kern w:val="3"/>
          <w:lang w:eastAsia="ru-RU"/>
        </w:rPr>
        <w:t>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392CEC" w:rsidRPr="00392CE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</w:t>
      </w:r>
      <w:r w:rsidRPr="00392CEC">
        <w:rPr>
          <w:rFonts w:ascii="Times New Roman" w:hAnsi="Times New Roman" w:cs="Times New Roman"/>
          <w:kern w:val="3"/>
          <w:lang w:eastAsia="ru-RU"/>
        </w:rPr>
        <w:t xml:space="preserve">Поставщик </w:t>
      </w:r>
      <w:r w:rsidR="00B807B2">
        <w:rPr>
          <w:rFonts w:ascii="Times New Roman" w:hAnsi="Times New Roman" w:cs="Times New Roman"/>
          <w:kern w:val="3"/>
          <w:lang w:eastAsia="ru-RU"/>
        </w:rPr>
        <w:t>должен гарантировать</w:t>
      </w:r>
      <w:r w:rsidRPr="00392CEC">
        <w:rPr>
          <w:rFonts w:ascii="Times New Roman" w:hAnsi="Times New Roman" w:cs="Times New Roman"/>
          <w:kern w:val="3"/>
          <w:lang w:eastAsia="ru-RU"/>
        </w:rPr>
        <w:t>, что поставляемый Товар соответствует стандартам на данные виды Товара, а также требованиям технического задания.</w:t>
      </w:r>
    </w:p>
    <w:p w:rsidR="00392CEC" w:rsidRPr="00392CE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</w:t>
      </w:r>
      <w:r w:rsidRPr="00392CEC">
        <w:rPr>
          <w:rFonts w:ascii="Times New Roman" w:hAnsi="Times New Roman" w:cs="Times New Roman"/>
          <w:kern w:val="3"/>
          <w:lang w:eastAsia="ru-RU"/>
        </w:rPr>
        <w:t>Товар является продукцией одноразовой, в связи с чем срок предоставления гарантии качества не устанавливается, но должен быть указан срок годности.</w:t>
      </w:r>
    </w:p>
    <w:p w:rsidR="002438B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</w:t>
      </w:r>
      <w:r w:rsidRPr="00392CEC">
        <w:rPr>
          <w:rFonts w:ascii="Times New Roman" w:hAnsi="Times New Roman" w:cs="Times New Roman"/>
          <w:kern w:val="3"/>
          <w:lang w:eastAsia="ru-RU"/>
        </w:rPr>
        <w:t>Остаточный срок годности Товара на момент выдачи Получателю должен быть не менее 70 % от установленного начала срока годности.</w:t>
      </w:r>
    </w:p>
    <w:p w:rsidR="00050C32" w:rsidRPr="00B36E0D" w:rsidRDefault="00050C32" w:rsidP="00C73FF5">
      <w:pPr>
        <w:pStyle w:val="Standard"/>
        <w:ind w:right="-1"/>
        <w:jc w:val="both"/>
        <w:rPr>
          <w:rFonts w:ascii="Times New Roman" w:hAnsi="Times New Roman"/>
        </w:rPr>
      </w:pPr>
    </w:p>
    <w:p w:rsidR="002438BC" w:rsidRPr="00B36E0D" w:rsidRDefault="002438BC" w:rsidP="00C73FF5">
      <w:pPr>
        <w:pStyle w:val="Standard"/>
        <w:ind w:right="-1"/>
        <w:jc w:val="center"/>
        <w:rPr>
          <w:rFonts w:ascii="Times New Roman" w:hAnsi="Times New Roman"/>
          <w:b/>
          <w:u w:val="single"/>
        </w:rPr>
      </w:pPr>
      <w:r w:rsidRPr="00B36E0D">
        <w:rPr>
          <w:rFonts w:ascii="Times New Roman" w:hAnsi="Times New Roman"/>
          <w:b/>
          <w:u w:val="single"/>
        </w:rPr>
        <w:t>Требования к месту, условиям и срокам (периодам) поставки: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Поставщик обязан: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предоставить инвалидам права выбора способа получения технического средства реабилитации (по месту жительства, по месту нахождения пунктов выдачи, по месту нахождения поставщика или иное);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после получения от Заказчика реестра получателей Товара организовать информирование получателей о дате, времени и месте получения Товара;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обеспечить ведение журнала телефонных звонков инвалидам из реестра получателей Товара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Товара, о невозможности предоставления технического средства реабилитации получателю;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lastRenderedPageBreak/>
        <w:t>- после подписания Контракта, с момента предоставления Заказчиком информации Поставщику о количестве Товара, необходимого к поставке получателем с разбивкой по муниципальным образованиям Приморского края, предоставить в течении 3 дней Заказчику график поставки Товара получателям с разбивкой по муниципальным образованиям Приморского края в электронном виде.</w:t>
      </w:r>
      <w:r>
        <w:rPr>
          <w:rFonts w:eastAsia="Lucida Sans Unicode"/>
          <w:kern w:val="3"/>
          <w:lang w:eastAsia="ru-RU"/>
        </w:rPr>
        <w:t xml:space="preserve"> Очередность доставки по территории Приморского края согласовывается с Заказчиком.</w:t>
      </w:r>
    </w:p>
    <w:p w:rsidR="008C1B79" w:rsidRDefault="008C1B79" w:rsidP="00C73FF5">
      <w:pPr>
        <w:ind w:right="-1"/>
        <w:jc w:val="both"/>
        <w:rPr>
          <w:rFonts w:eastAsia="Arial"/>
        </w:rPr>
      </w:pPr>
    </w:p>
    <w:p w:rsidR="008C1B79" w:rsidRDefault="008C1B79" w:rsidP="00C73FF5">
      <w:pPr>
        <w:autoSpaceDN w:val="0"/>
        <w:ind w:right="-1"/>
        <w:jc w:val="center"/>
        <w:textAlignment w:val="baseline"/>
        <w:rPr>
          <w:rFonts w:eastAsia="Andale Sans UI" w:cs="Tahoma"/>
          <w:b/>
          <w:bCs/>
          <w:kern w:val="3"/>
          <w:u w:val="single"/>
          <w:lang w:val="de-DE" w:eastAsia="ja-JP" w:bidi="fa-IR"/>
        </w:rPr>
      </w:pP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Муниципальные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образования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Приморского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края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, </w:t>
      </w:r>
    </w:p>
    <w:p w:rsidR="008C1B79" w:rsidRPr="007E5623" w:rsidRDefault="008C1B79" w:rsidP="00C73FF5">
      <w:pPr>
        <w:autoSpaceDN w:val="0"/>
        <w:ind w:right="-1"/>
        <w:jc w:val="center"/>
        <w:textAlignment w:val="baseline"/>
        <w:rPr>
          <w:rFonts w:eastAsia="Andale Sans UI" w:cs="Tahoma"/>
          <w:b/>
          <w:bCs/>
          <w:kern w:val="3"/>
          <w:u w:val="single"/>
          <w:lang w:val="de-DE" w:eastAsia="ja-JP" w:bidi="fa-IR"/>
        </w:rPr>
      </w:pPr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в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которые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должна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быть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осуществлена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поставка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Товара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:</w:t>
      </w:r>
    </w:p>
    <w:p w:rsidR="008C1B79" w:rsidRPr="007E5623" w:rsidRDefault="008C1B79" w:rsidP="00C73FF5">
      <w:pPr>
        <w:autoSpaceDN w:val="0"/>
        <w:ind w:right="-1"/>
        <w:jc w:val="center"/>
        <w:textAlignment w:val="baseline"/>
        <w:rPr>
          <w:rFonts w:eastAsia="Andale Sans UI" w:cs="Tahoma"/>
          <w:b/>
          <w:bCs/>
          <w:kern w:val="3"/>
          <w:u w:val="single"/>
          <w:lang w:val="de-DE" w:eastAsia="ja-JP" w:bidi="fa-IR"/>
        </w:rPr>
      </w:pPr>
    </w:p>
    <w:p w:rsidR="00B36E0D" w:rsidRPr="00B36E0D" w:rsidRDefault="00B36E0D" w:rsidP="00C73FF5">
      <w:pPr>
        <w:widowControl w:val="0"/>
        <w:autoSpaceDE w:val="0"/>
        <w:ind w:right="-1" w:firstLine="708"/>
        <w:jc w:val="both"/>
        <w:rPr>
          <w:rFonts w:eastAsia="Lucida Sans Unicode"/>
          <w:kern w:val="3"/>
          <w:lang w:eastAsia="ru-RU"/>
        </w:rPr>
      </w:pPr>
      <w:proofErr w:type="spellStart"/>
      <w:r w:rsidRPr="00B36E0D">
        <w:rPr>
          <w:rFonts w:eastAsia="Lucida Sans Unicode"/>
          <w:kern w:val="3"/>
          <w:lang w:eastAsia="ru-RU"/>
        </w:rPr>
        <w:t>Анучинский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Лазовский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Тернейский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Ханкайский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Хорольский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Чугуевский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округ. </w:t>
      </w:r>
      <w:proofErr w:type="spellStart"/>
      <w:r w:rsidRPr="00B36E0D">
        <w:rPr>
          <w:rFonts w:eastAsia="Lucida Sans Unicode"/>
          <w:kern w:val="3"/>
          <w:lang w:eastAsia="ru-RU"/>
        </w:rPr>
        <w:t>Дальнереченский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Кавалеровский муниципальный район, Кировский муниципальный район, Красноармейский муниципальный район, Михайловский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Надеждинский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Ольгинский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Хасанский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Черниговский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Шкотовский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Яковлевский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Владивостокский городской округ, </w:t>
      </w:r>
      <w:proofErr w:type="spellStart"/>
      <w:r w:rsidRPr="00B36E0D">
        <w:rPr>
          <w:rFonts w:eastAsia="Lucida Sans Unicode"/>
          <w:kern w:val="3"/>
          <w:lang w:eastAsia="ru-RU"/>
        </w:rPr>
        <w:t>Арсеньевский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городской округ, Артемовский городской округ, Городской округ Большой Камень, </w:t>
      </w:r>
      <w:proofErr w:type="spellStart"/>
      <w:r w:rsidRPr="00B36E0D">
        <w:rPr>
          <w:rFonts w:eastAsia="Lucida Sans Unicode"/>
          <w:kern w:val="3"/>
          <w:lang w:eastAsia="ru-RU"/>
        </w:rPr>
        <w:t>Дальнегорский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городской округ, </w:t>
      </w:r>
      <w:proofErr w:type="spellStart"/>
      <w:r w:rsidRPr="00B36E0D">
        <w:rPr>
          <w:rFonts w:eastAsia="Lucida Sans Unicode"/>
          <w:kern w:val="3"/>
          <w:lang w:eastAsia="ru-RU"/>
        </w:rPr>
        <w:t>Дальнереченский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городской округ, Лесозаводский городской округ, Находкинский городской округ, Партизанский городской округ, Спасск-Дальний городской округ, Уссурийский городской округ, Городской округ город Фокино (ЗАТО). </w:t>
      </w:r>
    </w:p>
    <w:p w:rsidR="008C1B79" w:rsidRDefault="008C1B79" w:rsidP="00C73FF5">
      <w:pPr>
        <w:ind w:right="-1"/>
        <w:jc w:val="both"/>
        <w:rPr>
          <w:rFonts w:eastAsia="Lucida Sans Unicode"/>
          <w:kern w:val="3"/>
          <w:lang w:eastAsia="ru-RU"/>
        </w:rPr>
      </w:pPr>
    </w:p>
    <w:p w:rsidR="00E159BB" w:rsidRPr="003F4B91" w:rsidRDefault="00E159BB" w:rsidP="00C73FF5">
      <w:pPr>
        <w:widowControl w:val="0"/>
        <w:autoSpaceDE w:val="0"/>
        <w:ind w:right="-1"/>
        <w:jc w:val="both"/>
        <w:rPr>
          <w:rFonts w:eastAsia="Arial"/>
        </w:rPr>
      </w:pP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Поставка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Товара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получателям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должна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быть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осуществлена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в </w:t>
      </w: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срок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:</w:t>
      </w:r>
      <w:r w:rsidRPr="003F4B91">
        <w:rPr>
          <w:rFonts w:eastAsia="Andale Sans UI" w:cs="Tahoma"/>
          <w:b/>
          <w:bCs/>
          <w:kern w:val="3"/>
          <w:u w:val="single"/>
          <w:lang w:eastAsia="ja-JP" w:bidi="fa-IR"/>
        </w:rPr>
        <w:t xml:space="preserve"> </w:t>
      </w:r>
      <w:r w:rsidR="008404CE" w:rsidRPr="008404CE">
        <w:rPr>
          <w:rFonts w:eastAsia="Arial"/>
        </w:rPr>
        <w:t xml:space="preserve">с даты получения от Заказчика </w:t>
      </w:r>
      <w:r w:rsidR="008404CE" w:rsidRPr="008404CE">
        <w:rPr>
          <w:rFonts w:eastAsia="Arial"/>
          <w:u w:val="single"/>
        </w:rPr>
        <w:t>Заявки</w:t>
      </w:r>
      <w:r w:rsidR="008404CE" w:rsidRPr="008404CE">
        <w:rPr>
          <w:rFonts w:eastAsia="Arial"/>
        </w:rPr>
        <w:t xml:space="preserve"> по форме «реестра получателей Товара» (Приложении № 4 к Контракту) </w:t>
      </w:r>
      <w:r w:rsidR="00154AE2">
        <w:rPr>
          <w:rFonts w:eastAsia="Arial"/>
        </w:rPr>
        <w:t xml:space="preserve"> до 31.08.2023</w:t>
      </w:r>
      <w:r w:rsidR="00BA4CB5">
        <w:rPr>
          <w:rFonts w:eastAsia="Arial"/>
        </w:rPr>
        <w:t xml:space="preserve"> -</w:t>
      </w:r>
      <w:r w:rsidRPr="003F4B91">
        <w:rPr>
          <w:rFonts w:eastAsia="Arial"/>
        </w:rPr>
        <w:t>100%</w:t>
      </w:r>
    </w:p>
    <w:p w:rsidR="00B36E0D" w:rsidRPr="00E159BB" w:rsidRDefault="00B36E0D" w:rsidP="00C73FF5">
      <w:pPr>
        <w:ind w:right="-1"/>
        <w:rPr>
          <w:rFonts w:eastAsia="Andale Sans UI" w:cs="Tahoma"/>
          <w:kern w:val="3"/>
          <w:lang w:eastAsia="ja-JP" w:bidi="fa-IR"/>
        </w:rPr>
      </w:pPr>
    </w:p>
    <w:p w:rsidR="00B36E0D" w:rsidRPr="006A021F" w:rsidRDefault="00B36E0D" w:rsidP="00C73FF5">
      <w:pPr>
        <w:ind w:right="-1"/>
        <w:rPr>
          <w:rFonts w:eastAsia="Andale Sans UI" w:cs="Tahoma"/>
          <w:kern w:val="3"/>
          <w:lang w:eastAsia="ja-JP" w:bidi="fa-IR"/>
        </w:rPr>
      </w:pPr>
    </w:p>
    <w:sectPr w:rsidR="00B36E0D" w:rsidRPr="006A021F" w:rsidSect="00AE4754">
      <w:pgSz w:w="11906" w:h="16838"/>
      <w:pgMar w:top="0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C0CFA"/>
    <w:multiLevelType w:val="multilevel"/>
    <w:tmpl w:val="FDEA85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BC"/>
    <w:rsid w:val="00034AE9"/>
    <w:rsid w:val="00035BF2"/>
    <w:rsid w:val="00050C32"/>
    <w:rsid w:val="00090CD6"/>
    <w:rsid w:val="00090ECF"/>
    <w:rsid w:val="00154AE2"/>
    <w:rsid w:val="00165FA5"/>
    <w:rsid w:val="001F1E46"/>
    <w:rsid w:val="002438BC"/>
    <w:rsid w:val="002575AB"/>
    <w:rsid w:val="002D08C4"/>
    <w:rsid w:val="00392CEC"/>
    <w:rsid w:val="003B4AD6"/>
    <w:rsid w:val="003F1B58"/>
    <w:rsid w:val="00497F44"/>
    <w:rsid w:val="00565D35"/>
    <w:rsid w:val="005854FB"/>
    <w:rsid w:val="00644D01"/>
    <w:rsid w:val="006A021F"/>
    <w:rsid w:val="007329E8"/>
    <w:rsid w:val="0077392F"/>
    <w:rsid w:val="007F4B0B"/>
    <w:rsid w:val="00805663"/>
    <w:rsid w:val="008074F0"/>
    <w:rsid w:val="008404CE"/>
    <w:rsid w:val="008C1B79"/>
    <w:rsid w:val="008F1F56"/>
    <w:rsid w:val="00974CEC"/>
    <w:rsid w:val="00A312A4"/>
    <w:rsid w:val="00A40EEA"/>
    <w:rsid w:val="00AE4754"/>
    <w:rsid w:val="00B36E0D"/>
    <w:rsid w:val="00B620B5"/>
    <w:rsid w:val="00B807B2"/>
    <w:rsid w:val="00BA4CB5"/>
    <w:rsid w:val="00BC4D94"/>
    <w:rsid w:val="00BC7F4A"/>
    <w:rsid w:val="00BF1EF6"/>
    <w:rsid w:val="00C66893"/>
    <w:rsid w:val="00C73FF5"/>
    <w:rsid w:val="00C761A6"/>
    <w:rsid w:val="00CB6D7D"/>
    <w:rsid w:val="00CE2A7B"/>
    <w:rsid w:val="00CE2B0F"/>
    <w:rsid w:val="00D15B56"/>
    <w:rsid w:val="00D54E5A"/>
    <w:rsid w:val="00DC3E18"/>
    <w:rsid w:val="00DE5DBC"/>
    <w:rsid w:val="00DF36C8"/>
    <w:rsid w:val="00E14E25"/>
    <w:rsid w:val="00E159BB"/>
    <w:rsid w:val="00EB1836"/>
    <w:rsid w:val="00EF4081"/>
    <w:rsid w:val="00F242E3"/>
    <w:rsid w:val="00F90A73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C599"/>
  <w15:docId w15:val="{3206D0DF-C56B-483C-9F08-A2E69224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8B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ConsPlusNormal">
    <w:name w:val="ConsPlusNormal"/>
    <w:rsid w:val="002438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1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79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rsid w:val="00B36E0D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Клавдия Ивановна</dc:creator>
  <cp:keywords/>
  <dc:description/>
  <cp:lastModifiedBy>Юркштас Алина Евгеньевна</cp:lastModifiedBy>
  <cp:revision>16</cp:revision>
  <cp:lastPrinted>2023-01-31T01:36:00Z</cp:lastPrinted>
  <dcterms:created xsi:type="dcterms:W3CDTF">2023-01-27T04:40:00Z</dcterms:created>
  <dcterms:modified xsi:type="dcterms:W3CDTF">2023-02-01T01:43:00Z</dcterms:modified>
</cp:coreProperties>
</file>