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</w:p>
    <w:p w:rsidR="00DB5589" w:rsidRPr="00DB5589" w:rsidRDefault="00D01E26" w:rsidP="00814B67">
      <w:pPr>
        <w:spacing w:line="276" w:lineRule="auto"/>
        <w:ind w:firstLine="709"/>
        <w:jc w:val="both"/>
      </w:pPr>
      <w:r w:rsidRPr="00CE3B31">
        <w:rPr>
          <w:b/>
        </w:rPr>
        <w:t>1.</w:t>
      </w:r>
      <w:r w:rsidR="00814B67">
        <w:rPr>
          <w:b/>
        </w:rPr>
        <w:t xml:space="preserve"> </w:t>
      </w:r>
      <w:r w:rsidRPr="00CE3B31">
        <w:rPr>
          <w:b/>
        </w:rPr>
        <w:t>Наименование объекта закупки</w:t>
      </w:r>
      <w:r w:rsidRPr="00CE3B31">
        <w:t>:</w:t>
      </w:r>
      <w:r>
        <w:rPr>
          <w:sz w:val="26"/>
          <w:szCs w:val="26"/>
        </w:rPr>
        <w:t xml:space="preserve"> </w:t>
      </w:r>
      <w:r w:rsidRPr="00CE3B31">
        <w:t>поставка в 202</w:t>
      </w:r>
      <w:r w:rsidR="00E02B9D">
        <w:t>3</w:t>
      </w:r>
      <w:r w:rsidRPr="00CE3B31">
        <w:t xml:space="preserve"> году </w:t>
      </w:r>
      <w:r w:rsidR="00DB5589" w:rsidRPr="00DB5589">
        <w:rPr>
          <w:rFonts w:eastAsia="Calibri"/>
          <w:color w:val="333333"/>
          <w:shd w:val="clear" w:color="auto" w:fill="FFFFFF"/>
        </w:rPr>
        <w:t xml:space="preserve">электронных ручных </w:t>
      </w:r>
      <w:proofErr w:type="spellStart"/>
      <w:r w:rsidR="00DB5589" w:rsidRPr="00DB5589">
        <w:rPr>
          <w:rFonts w:eastAsia="Calibri"/>
          <w:color w:val="333333"/>
          <w:shd w:val="clear" w:color="auto" w:fill="FFFFFF"/>
        </w:rPr>
        <w:t>видеоувеличителей</w:t>
      </w:r>
      <w:proofErr w:type="spellEnd"/>
      <w:r w:rsidR="00DB5589" w:rsidRPr="00DB5589">
        <w:t xml:space="preserve"> для обеспечения инвалидов.</w:t>
      </w:r>
    </w:p>
    <w:p w:rsidR="00D01E26" w:rsidRPr="00CE3B31" w:rsidRDefault="00D01E26" w:rsidP="00814B67">
      <w:pPr>
        <w:spacing w:line="276" w:lineRule="auto"/>
        <w:ind w:firstLine="709"/>
        <w:jc w:val="both"/>
        <w:rPr>
          <w:shd w:val="clear" w:color="auto" w:fill="FFFFFF"/>
        </w:rPr>
      </w:pPr>
      <w:r w:rsidRPr="00CE3B31">
        <w:rPr>
          <w:b/>
          <w:shd w:val="clear" w:color="auto" w:fill="FFFFFF"/>
        </w:rPr>
        <w:t>2.</w:t>
      </w:r>
      <w:r w:rsidR="00814B67">
        <w:rPr>
          <w:b/>
          <w:shd w:val="clear" w:color="auto" w:fill="FFFFFF"/>
        </w:rPr>
        <w:t xml:space="preserve"> </w:t>
      </w:r>
      <w:r w:rsidRPr="00CE3B31">
        <w:rPr>
          <w:b/>
          <w:shd w:val="clear" w:color="auto" w:fill="FFFFFF"/>
        </w:rPr>
        <w:t>Технические, функциональные, качественные и эксплуатационные характеристики поставляемого товара.</w:t>
      </w:r>
      <w:r w:rsidRPr="00CE3B31">
        <w:rPr>
          <w:shd w:val="clear" w:color="auto" w:fill="FFFFFF"/>
        </w:rPr>
        <w:tab/>
      </w:r>
    </w:p>
    <w:p w:rsidR="00DB5589" w:rsidRPr="00DB5589" w:rsidRDefault="00DB5589" w:rsidP="00814B67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proofErr w:type="gramStart"/>
      <w:r w:rsidRPr="00DB5589">
        <w:rPr>
          <w:rFonts w:eastAsia="Calibri"/>
          <w:color w:val="000000" w:themeColor="text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DB5589" w:rsidRPr="00DB5589" w:rsidRDefault="00DB5589" w:rsidP="00814B67">
      <w:pPr>
        <w:pStyle w:val="2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Специальные устройства для оптической коррекции слабовидения должны отвечать требованиям ГОСТ </w:t>
      </w:r>
      <w:proofErr w:type="gramStart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Р</w:t>
      </w:r>
      <w:proofErr w:type="gramEnd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51264-99 «Средства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Р</w:t>
      </w:r>
      <w:proofErr w:type="gramEnd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51075-2017 «Аппаратура телевизионная увеличивающая реабилитационная. Общие технические условия». Данные изделия должны соответствовать </w:t>
      </w:r>
      <w:proofErr w:type="gramStart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ТР</w:t>
      </w:r>
      <w:proofErr w:type="gramEnd"/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ТС 004\2011 «О безопасности низковольтного оборудования», ТР ТС 020\2011 «Электромагнитная совместимость технических средств». </w:t>
      </w:r>
    </w:p>
    <w:p w:rsidR="00DB5589" w:rsidRPr="00DB5589" w:rsidRDefault="00DB5589" w:rsidP="00814B67">
      <w:pPr>
        <w:pStyle w:val="2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B558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транспорта, и ГОСТ 28594-90 «Аппаратура радиоэлектронная бытовая. Упаковка, маркировка, транспортирование и хранение»</w:t>
      </w:r>
    </w:p>
    <w:p w:rsidR="00DB5589" w:rsidRPr="00DB5589" w:rsidRDefault="00DB5589" w:rsidP="00814B67">
      <w:pPr>
        <w:keepNext/>
        <w:widowControl w:val="0"/>
        <w:spacing w:line="276" w:lineRule="auto"/>
        <w:ind w:firstLine="709"/>
        <w:jc w:val="both"/>
        <w:rPr>
          <w:color w:val="000000" w:themeColor="text1"/>
        </w:rPr>
      </w:pPr>
      <w:r w:rsidRPr="00DB5589">
        <w:rPr>
          <w:rFonts w:eastAsia="Calibri"/>
          <w:color w:val="000000" w:themeColor="text1"/>
          <w:shd w:val="clear" w:color="auto" w:fill="FFFFFF"/>
        </w:rPr>
        <w:t xml:space="preserve">Электронные </w:t>
      </w:r>
      <w:proofErr w:type="spellStart"/>
      <w:r w:rsidRPr="00DB5589">
        <w:rPr>
          <w:rFonts w:eastAsia="Calibri"/>
          <w:color w:val="000000" w:themeColor="text1"/>
          <w:shd w:val="clear" w:color="auto" w:fill="FFFFFF"/>
        </w:rPr>
        <w:t>видеоувеличители</w:t>
      </w:r>
      <w:proofErr w:type="spellEnd"/>
      <w:r w:rsidRPr="00DB5589">
        <w:rPr>
          <w:color w:val="000000" w:themeColor="text1"/>
        </w:rPr>
        <w:t xml:space="preserve"> должны соответствовать требованиям ГОСТ </w:t>
      </w:r>
      <w:proofErr w:type="gramStart"/>
      <w:r w:rsidRPr="00DB5589">
        <w:rPr>
          <w:color w:val="000000" w:themeColor="text1"/>
        </w:rPr>
        <w:t>Р</w:t>
      </w:r>
      <w:proofErr w:type="gramEnd"/>
      <w:r w:rsidRPr="00DB5589">
        <w:rPr>
          <w:color w:val="000000" w:themeColor="text1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B5589" w:rsidRPr="00DB5589" w:rsidRDefault="00DB5589" w:rsidP="00814B67">
      <w:pPr>
        <w:widowControl w:val="0"/>
        <w:spacing w:line="276" w:lineRule="auto"/>
        <w:ind w:firstLine="709"/>
        <w:jc w:val="both"/>
        <w:rPr>
          <w:rFonts w:eastAsia="Arial"/>
          <w:color w:val="000000" w:themeColor="text1"/>
        </w:rPr>
      </w:pPr>
      <w:r w:rsidRPr="00DB5589">
        <w:rPr>
          <w:rFonts w:eastAsia="Arial"/>
          <w:color w:val="000000" w:themeColor="text1"/>
        </w:rPr>
        <w:t xml:space="preserve">Количество всего </w:t>
      </w:r>
      <w:r w:rsidR="004A5B19">
        <w:rPr>
          <w:rFonts w:eastAsia="Arial"/>
          <w:color w:val="000000" w:themeColor="text1"/>
        </w:rPr>
        <w:t>110</w:t>
      </w:r>
      <w:r w:rsidRPr="00DB5589">
        <w:rPr>
          <w:rFonts w:eastAsia="Arial"/>
          <w:color w:val="000000" w:themeColor="text1"/>
        </w:rPr>
        <w:t xml:space="preserve"> шт.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691"/>
        <w:gridCol w:w="992"/>
      </w:tblGrid>
      <w:tr w:rsidR="00F65FE7" w:rsidRPr="00744CB9" w:rsidTr="009474A3">
        <w:trPr>
          <w:trHeight w:val="7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E7" w:rsidRPr="004A5B19" w:rsidRDefault="00F65FE7" w:rsidP="00E02B9D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A5B19">
              <w:rPr>
                <w:color w:val="000000"/>
                <w:sz w:val="20"/>
                <w:szCs w:val="20"/>
              </w:rPr>
              <w:t>Наименование Товара, шифр (артикул)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4A5B19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4A5B19">
              <w:rPr>
                <w:sz w:val="20"/>
                <w:szCs w:val="20"/>
              </w:rPr>
              <w:t>Описание функций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4A5B19" w:rsidRDefault="00F65FE7" w:rsidP="00E02B9D">
            <w:pPr>
              <w:ind w:firstLine="169"/>
              <w:jc w:val="center"/>
              <w:rPr>
                <w:sz w:val="20"/>
                <w:szCs w:val="20"/>
              </w:rPr>
            </w:pPr>
            <w:r w:rsidRPr="004A5B19">
              <w:rPr>
                <w:sz w:val="20"/>
                <w:szCs w:val="20"/>
              </w:rPr>
              <w:t>Количество (шт.)</w:t>
            </w:r>
          </w:p>
        </w:tc>
      </w:tr>
      <w:tr w:rsidR="00814B67" w:rsidRPr="00744CB9" w:rsidTr="009474A3">
        <w:trPr>
          <w:trHeight w:val="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67" w:rsidRPr="00D35212" w:rsidRDefault="00814B67" w:rsidP="00814B67">
            <w:pPr>
              <w:snapToGrid w:val="0"/>
              <w:rPr>
                <w:b/>
                <w:sz w:val="20"/>
                <w:szCs w:val="20"/>
              </w:rPr>
            </w:pPr>
            <w:r w:rsidRPr="00D35212">
              <w:rPr>
                <w:b/>
                <w:sz w:val="20"/>
                <w:szCs w:val="20"/>
              </w:rPr>
              <w:t xml:space="preserve">Электронный ручной </w:t>
            </w:r>
            <w:proofErr w:type="spellStart"/>
            <w:r w:rsidRPr="00D35212">
              <w:rPr>
                <w:b/>
                <w:sz w:val="20"/>
                <w:szCs w:val="20"/>
              </w:rPr>
              <w:t>видеоувеличитель</w:t>
            </w:r>
            <w:proofErr w:type="spellEnd"/>
          </w:p>
          <w:p w:rsidR="00814B67" w:rsidRDefault="00814B67" w:rsidP="00814B67">
            <w:pPr>
              <w:snapToGrid w:val="0"/>
              <w:rPr>
                <w:sz w:val="20"/>
                <w:szCs w:val="20"/>
              </w:rPr>
            </w:pPr>
          </w:p>
          <w:p w:rsidR="00814B67" w:rsidRPr="00D35212" w:rsidRDefault="00814B67" w:rsidP="00814B67">
            <w:pPr>
              <w:snapToGrid w:val="0"/>
              <w:rPr>
                <w:sz w:val="20"/>
                <w:szCs w:val="20"/>
              </w:rPr>
            </w:pPr>
            <w:r w:rsidRPr="00D35212">
              <w:rPr>
                <w:sz w:val="20"/>
                <w:szCs w:val="20"/>
              </w:rPr>
              <w:t>КОЗ 01.28.13.01.02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67" w:rsidRPr="00D35212" w:rsidRDefault="00814B67" w:rsidP="00814B67">
            <w:pPr>
              <w:jc w:val="both"/>
              <w:rPr>
                <w:sz w:val="20"/>
                <w:szCs w:val="20"/>
                <w:lang w:eastAsia="ru-RU"/>
              </w:rPr>
            </w:pPr>
            <w:r w:rsidRPr="00D35212">
              <w:rPr>
                <w:sz w:val="20"/>
                <w:szCs w:val="20"/>
                <w:lang w:eastAsia="ru-RU"/>
              </w:rPr>
              <w:t>ЭРВУ должно иметь следующие технические характеристики и режимы: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35212">
              <w:rPr>
                <w:color w:val="000000"/>
                <w:spacing w:val="1"/>
                <w:sz w:val="20"/>
                <w:szCs w:val="20"/>
              </w:rPr>
              <w:t>Экран ЖК с диагональю не менее 9 см.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35212">
              <w:rPr>
                <w:color w:val="000000"/>
                <w:spacing w:val="1"/>
                <w:sz w:val="20"/>
                <w:szCs w:val="20"/>
              </w:rPr>
              <w:t>Кратность увеличения ЭРВУ устанавливается в технических условиях на конкретную модель и должна составлять от 2 до 10 крат, допустимы ЭРВУ и с большей кратностью.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5212">
              <w:rPr>
                <w:color w:val="000000"/>
                <w:sz w:val="20"/>
                <w:szCs w:val="20"/>
                <w:shd w:val="clear" w:color="auto" w:fill="FFFFFF"/>
              </w:rPr>
              <w:t>Питание ЭРВУ должно осуществляется от встроенных и внешних источников питания.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5212">
              <w:rPr>
                <w:color w:val="000000"/>
                <w:sz w:val="20"/>
                <w:szCs w:val="20"/>
                <w:shd w:val="clear" w:color="auto" w:fill="FFFFFF"/>
              </w:rPr>
              <w:t>Обязательное наличие возможности работы ЭРВУ в процессе зарядки.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35212">
              <w:rPr>
                <w:color w:val="000000"/>
                <w:spacing w:val="1"/>
                <w:sz w:val="20"/>
                <w:szCs w:val="20"/>
              </w:rPr>
              <w:t>ЭРВУ должен выполнять свои функции в процессе зарядки.</w:t>
            </w:r>
          </w:p>
          <w:p w:rsidR="00814B67" w:rsidRPr="00D35212" w:rsidRDefault="00814B67" w:rsidP="00814B6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35212">
              <w:rPr>
                <w:color w:val="000000"/>
                <w:spacing w:val="1"/>
                <w:sz w:val="20"/>
                <w:szCs w:val="20"/>
              </w:rPr>
              <w:t>Не менее 5 режимов отображения: полноцветный (для просмотра изображений) и 4 высококонтрастных режима для чтения (</w:t>
            </w:r>
            <w:proofErr w:type="gramStart"/>
            <w:r w:rsidRPr="00D35212">
              <w:rPr>
                <w:color w:val="000000"/>
                <w:spacing w:val="1"/>
                <w:sz w:val="20"/>
                <w:szCs w:val="20"/>
              </w:rPr>
              <w:t>черный</w:t>
            </w:r>
            <w:proofErr w:type="gramEnd"/>
            <w:r w:rsidRPr="00D35212">
              <w:rPr>
                <w:color w:val="000000"/>
                <w:spacing w:val="1"/>
                <w:sz w:val="20"/>
                <w:szCs w:val="20"/>
              </w:rPr>
              <w:t xml:space="preserve"> на белом фоне, белый на черном фоне, желтый на синем фоне, желтый на черном фоне).</w:t>
            </w:r>
          </w:p>
          <w:p w:rsidR="00814B67" w:rsidRPr="00D35212" w:rsidRDefault="00814B67" w:rsidP="00814B6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5212">
              <w:rPr>
                <w:color w:val="000000"/>
                <w:sz w:val="20"/>
                <w:szCs w:val="20"/>
                <w:shd w:val="clear" w:color="auto" w:fill="FFFFFF"/>
              </w:rPr>
              <w:t>В комплект поставки ЭРВУ должны входить чехол для переноски и зарядное устройство.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B67" w:rsidRPr="00D71500" w:rsidRDefault="00814B67" w:rsidP="00814B67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</w:tbl>
    <w:p w:rsidR="00A60F19" w:rsidRDefault="00A60F19" w:rsidP="00D01E26">
      <w:pPr>
        <w:ind w:left="33" w:right="43" w:firstLine="676"/>
        <w:jc w:val="both"/>
        <w:rPr>
          <w:sz w:val="26"/>
          <w:szCs w:val="26"/>
          <w:shd w:val="clear" w:color="auto" w:fill="FFFFFF"/>
        </w:rPr>
      </w:pP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В случае</w:t>
      </w:r>
      <w:proofErr w:type="gramStart"/>
      <w:r w:rsidRPr="00184BF2">
        <w:rPr>
          <w:color w:val="000000"/>
          <w:sz w:val="16"/>
          <w:szCs w:val="16"/>
          <w:lang w:eastAsia="ru-RU"/>
        </w:rPr>
        <w:t>,</w:t>
      </w:r>
      <w:proofErr w:type="gramEnd"/>
      <w:r w:rsidRPr="00184BF2">
        <w:rPr>
          <w:color w:val="000000"/>
          <w:sz w:val="16"/>
          <w:szCs w:val="16"/>
          <w:lang w:eastAsia="ru-RU"/>
        </w:rPr>
        <w:t xml:space="preserve"> если значения или диапазоны значений параметра указаны с использованием</w:t>
      </w:r>
      <w:r w:rsidRPr="00184BF2">
        <w:rPr>
          <w:rFonts w:ascii="Calibri" w:hAnsi="Calibri"/>
          <w:color w:val="000000"/>
          <w:sz w:val="16"/>
          <w:szCs w:val="16"/>
          <w:lang w:eastAsia="ru-RU"/>
        </w:rPr>
        <w:t xml:space="preserve"> </w:t>
      </w:r>
      <w:r w:rsidRPr="00184BF2">
        <w:rPr>
          <w:color w:val="000000"/>
          <w:sz w:val="16"/>
          <w:szCs w:val="16"/>
          <w:lang w:eastAsia="ru-RU"/>
        </w:rPr>
        <w:t>символа «запятая», союза «и» - участнику закупки н</w:t>
      </w:r>
      <w:bookmarkStart w:id="0" w:name="_GoBack"/>
      <w:bookmarkEnd w:id="0"/>
      <w:r w:rsidRPr="00184BF2">
        <w:rPr>
          <w:color w:val="000000"/>
          <w:sz w:val="16"/>
          <w:szCs w:val="16"/>
          <w:lang w:eastAsia="ru-RU"/>
        </w:rPr>
        <w:t>еобходимо предоставить все значения показателя или все диапазоны значений, указанных через данные символ, союз.</w:t>
      </w: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В случае</w:t>
      </w:r>
      <w:proofErr w:type="gramStart"/>
      <w:r w:rsidRPr="00184BF2">
        <w:rPr>
          <w:color w:val="000000"/>
          <w:sz w:val="16"/>
          <w:szCs w:val="16"/>
          <w:lang w:eastAsia="ru-RU"/>
        </w:rPr>
        <w:t>,</w:t>
      </w:r>
      <w:proofErr w:type="gramEnd"/>
      <w:r w:rsidRPr="00184BF2">
        <w:rPr>
          <w:color w:val="000000"/>
          <w:sz w:val="16"/>
          <w:szCs w:val="16"/>
          <w:lang w:eastAsia="ru-RU"/>
        </w:rPr>
        <w:t xml:space="preserve"> если значения или диапазоны значений параметра указаны с использованием союза «или», союза «либо» - участнику закупки необходимо предоставить одно из указанных значений или диапазонов значений, указанных через данный союз или символ.</w:t>
      </w: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Слово «не более» - означает</w:t>
      </w:r>
      <w:r w:rsidR="004A5B19" w:rsidRPr="00184BF2">
        <w:rPr>
          <w:color w:val="000000"/>
          <w:sz w:val="16"/>
          <w:szCs w:val="16"/>
          <w:lang w:eastAsia="ru-RU"/>
        </w:rPr>
        <w:t>,</w:t>
      </w:r>
      <w:r w:rsidRPr="00184BF2">
        <w:rPr>
          <w:color w:val="000000"/>
          <w:sz w:val="16"/>
          <w:szCs w:val="16"/>
          <w:lang w:eastAsia="ru-RU"/>
        </w:rPr>
        <w:t xml:space="preserve"> что в заявке указывается конкретное значение</w:t>
      </w:r>
      <w:r w:rsidR="004A5B19" w:rsidRPr="00184BF2">
        <w:rPr>
          <w:color w:val="000000"/>
          <w:sz w:val="16"/>
          <w:szCs w:val="16"/>
          <w:lang w:eastAsia="ru-RU"/>
        </w:rPr>
        <w:t>,</w:t>
      </w:r>
      <w:r w:rsidRPr="00184BF2">
        <w:rPr>
          <w:color w:val="000000"/>
          <w:sz w:val="16"/>
          <w:szCs w:val="16"/>
          <w:lang w:eastAsia="ru-RU"/>
        </w:rPr>
        <w:t xml:space="preserve"> равное или меньшее значения, установленного заказчиком.</w:t>
      </w: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Слово «не менее» - означает</w:t>
      </w:r>
      <w:r w:rsidR="004A5B19" w:rsidRPr="00184BF2">
        <w:rPr>
          <w:color w:val="000000"/>
          <w:sz w:val="16"/>
          <w:szCs w:val="16"/>
          <w:lang w:eastAsia="ru-RU"/>
        </w:rPr>
        <w:t>,</w:t>
      </w:r>
      <w:r w:rsidRPr="00184BF2">
        <w:rPr>
          <w:color w:val="000000"/>
          <w:sz w:val="16"/>
          <w:szCs w:val="16"/>
          <w:lang w:eastAsia="ru-RU"/>
        </w:rPr>
        <w:t xml:space="preserve"> что участнику следует предоставить в заявке конкретный показатель</w:t>
      </w:r>
      <w:r w:rsidR="004A5B19" w:rsidRPr="00184BF2">
        <w:rPr>
          <w:color w:val="000000"/>
          <w:sz w:val="16"/>
          <w:szCs w:val="16"/>
          <w:lang w:eastAsia="ru-RU"/>
        </w:rPr>
        <w:t>,</w:t>
      </w:r>
      <w:r w:rsidRPr="00184BF2">
        <w:rPr>
          <w:color w:val="000000"/>
          <w:sz w:val="16"/>
          <w:szCs w:val="16"/>
          <w:lang w:eastAsia="ru-RU"/>
        </w:rPr>
        <w:t xml:space="preserve"> более указанного значения или равный ему.</w:t>
      </w:r>
    </w:p>
    <w:p w:rsidR="00F2209C" w:rsidRPr="00184BF2" w:rsidRDefault="00F2209C" w:rsidP="004A5B19">
      <w:pPr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D369FF" w:rsidRPr="00184BF2" w:rsidRDefault="00D369FF" w:rsidP="004A5B19">
      <w:pPr>
        <w:suppressAutoHyphens w:val="0"/>
        <w:ind w:firstLine="709"/>
        <w:jc w:val="both"/>
        <w:rPr>
          <w:color w:val="000000"/>
          <w:sz w:val="16"/>
          <w:szCs w:val="16"/>
          <w:lang w:eastAsia="ru-RU"/>
        </w:rPr>
      </w:pPr>
      <w:r w:rsidRPr="00184BF2">
        <w:rPr>
          <w:color w:val="000000"/>
          <w:sz w:val="16"/>
          <w:szCs w:val="16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</w:t>
      </w:r>
      <w:r w:rsidR="004A5B19" w:rsidRPr="00184BF2">
        <w:rPr>
          <w:color w:val="000000"/>
          <w:sz w:val="16"/>
          <w:szCs w:val="16"/>
          <w:lang w:eastAsia="ru-RU"/>
        </w:rPr>
        <w:t>ком в заявке в неизменном виде.</w:t>
      </w:r>
    </w:p>
    <w:p w:rsidR="00D369FF" w:rsidRDefault="00D369FF" w:rsidP="005B3849">
      <w:pPr>
        <w:widowControl w:val="0"/>
        <w:ind w:firstLine="709"/>
        <w:jc w:val="both"/>
        <w:rPr>
          <w:sz w:val="24"/>
          <w:szCs w:val="24"/>
        </w:rPr>
      </w:pPr>
    </w:p>
    <w:p w:rsidR="005B3849" w:rsidRPr="001A2E32" w:rsidRDefault="005B3849" w:rsidP="004A5B19">
      <w:pPr>
        <w:widowControl w:val="0"/>
        <w:spacing w:line="276" w:lineRule="auto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5B3849" w:rsidRDefault="00365A86" w:rsidP="004A5B19">
      <w:pPr>
        <w:spacing w:line="276" w:lineRule="auto"/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FA04DF" w:rsidRDefault="00FA04DF" w:rsidP="005B3849">
      <w:pPr>
        <w:ind w:right="43" w:firstLine="709"/>
        <w:jc w:val="both"/>
      </w:pPr>
    </w:p>
    <w:p w:rsidR="00FA04DF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0425F3" w:rsidRPr="00AB1EE5" w:rsidRDefault="000425F3" w:rsidP="000425F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B1EE5">
        <w:t xml:space="preserve">Срок поставки Товара: </w:t>
      </w:r>
      <w:proofErr w:type="gramStart"/>
      <w:r w:rsidRPr="00AB1EE5">
        <w:t>с даты получения</w:t>
      </w:r>
      <w:proofErr w:type="gramEnd"/>
      <w:r w:rsidRPr="00AB1EE5">
        <w:t xml:space="preserve"> от Заказчика реестра получателей Товара по «10» мая 2023 года. </w:t>
      </w:r>
    </w:p>
    <w:p w:rsidR="000425F3" w:rsidRPr="00AB1EE5" w:rsidRDefault="000425F3" w:rsidP="000425F3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B1EE5">
        <w:rPr>
          <w:sz w:val="28"/>
          <w:szCs w:val="28"/>
        </w:rPr>
        <w:t>Поставка осуществляется по месту жительства получателя, либо (по выбору получателя) в пунктах выдачи на территории Нижегородской области.</w:t>
      </w:r>
    </w:p>
    <w:p w:rsidR="005B3849" w:rsidRDefault="005B3849" w:rsidP="000425F3">
      <w:pPr>
        <w:widowControl w:val="0"/>
        <w:spacing w:line="276" w:lineRule="auto"/>
        <w:ind w:firstLine="709"/>
        <w:jc w:val="both"/>
        <w:rPr>
          <w:b/>
        </w:rPr>
      </w:pP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r w:rsidRPr="001A2E32"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bookmarkStart w:id="1" w:name="P332"/>
      <w:bookmarkEnd w:id="1"/>
      <w:r w:rsidRPr="001A2E32">
        <w:lastRenderedPageBreak/>
        <w:t>Гара</w:t>
      </w:r>
      <w:r>
        <w:t xml:space="preserve">нтийный срок Товара составляет </w:t>
      </w:r>
      <w:r w:rsidR="009474A3">
        <w:t>12</w:t>
      </w:r>
      <w:r w:rsidRPr="00D74B95">
        <w:t xml:space="preserve"> месяц</w:t>
      </w:r>
      <w:r w:rsidR="009474A3">
        <w:t>ев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1A2E32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Default="005B3849" w:rsidP="000425F3">
      <w:pPr>
        <w:spacing w:line="276" w:lineRule="auto"/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B3849" w:rsidRDefault="005B3849" w:rsidP="005B3849">
      <w:pPr>
        <w:ind w:firstLine="709"/>
        <w:jc w:val="both"/>
      </w:pPr>
    </w:p>
    <w:p w:rsidR="005B3849" w:rsidRPr="001A2E32" w:rsidRDefault="005B3849" w:rsidP="005B3849">
      <w:pPr>
        <w:ind w:firstLine="709"/>
        <w:jc w:val="both"/>
      </w:pPr>
    </w:p>
    <w:sectPr w:rsidR="005B3849" w:rsidRPr="001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309F3"/>
    <w:rsid w:val="000425F3"/>
    <w:rsid w:val="000A733F"/>
    <w:rsid w:val="000E5AAF"/>
    <w:rsid w:val="00133AE0"/>
    <w:rsid w:val="00143CB9"/>
    <w:rsid w:val="00184BF2"/>
    <w:rsid w:val="001D3532"/>
    <w:rsid w:val="00262019"/>
    <w:rsid w:val="002732B8"/>
    <w:rsid w:val="00323523"/>
    <w:rsid w:val="0035598A"/>
    <w:rsid w:val="00363734"/>
    <w:rsid w:val="00365A86"/>
    <w:rsid w:val="003A3A8F"/>
    <w:rsid w:val="003F3C02"/>
    <w:rsid w:val="00465EF7"/>
    <w:rsid w:val="004A5B19"/>
    <w:rsid w:val="005355C7"/>
    <w:rsid w:val="005B3849"/>
    <w:rsid w:val="005C2BF0"/>
    <w:rsid w:val="0063110D"/>
    <w:rsid w:val="006A6BC9"/>
    <w:rsid w:val="006D5DA8"/>
    <w:rsid w:val="00814B67"/>
    <w:rsid w:val="009407E9"/>
    <w:rsid w:val="009474A3"/>
    <w:rsid w:val="00947808"/>
    <w:rsid w:val="00A41D7A"/>
    <w:rsid w:val="00A60F19"/>
    <w:rsid w:val="00A80757"/>
    <w:rsid w:val="00B50B2F"/>
    <w:rsid w:val="00BD1325"/>
    <w:rsid w:val="00C262EB"/>
    <w:rsid w:val="00C5022A"/>
    <w:rsid w:val="00CE3B31"/>
    <w:rsid w:val="00CF55B7"/>
    <w:rsid w:val="00D01E26"/>
    <w:rsid w:val="00D369FF"/>
    <w:rsid w:val="00D3741A"/>
    <w:rsid w:val="00D74B95"/>
    <w:rsid w:val="00DB5589"/>
    <w:rsid w:val="00E02B9D"/>
    <w:rsid w:val="00E21827"/>
    <w:rsid w:val="00E85C87"/>
    <w:rsid w:val="00EB2B3C"/>
    <w:rsid w:val="00F2209C"/>
    <w:rsid w:val="00F65FE7"/>
    <w:rsid w:val="00F665A1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Кириллова Марина Сергеевна</cp:lastModifiedBy>
  <cp:revision>14</cp:revision>
  <cp:lastPrinted>2020-08-06T07:55:00Z</cp:lastPrinted>
  <dcterms:created xsi:type="dcterms:W3CDTF">2022-05-27T07:25:00Z</dcterms:created>
  <dcterms:modified xsi:type="dcterms:W3CDTF">2023-02-09T12:48:00Z</dcterms:modified>
</cp:coreProperties>
</file>