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59" w:rsidRPr="00DF2873" w:rsidRDefault="00B83E59" w:rsidP="00B83E59">
      <w:pPr>
        <w:pageBreakBefore/>
        <w:suppressAutoHyphens w:val="0"/>
        <w:spacing w:line="226" w:lineRule="auto"/>
        <w:ind w:left="5954"/>
        <w:jc w:val="right"/>
        <w:rPr>
          <w:rFonts w:eastAsia="Calibri"/>
          <w:sz w:val="24"/>
          <w:szCs w:val="24"/>
        </w:rPr>
      </w:pPr>
      <w:r w:rsidRPr="00DF2873">
        <w:rPr>
          <w:rFonts w:eastAsia="Calibri"/>
          <w:sz w:val="24"/>
          <w:szCs w:val="24"/>
        </w:rPr>
        <w:t>Приложение № 1 к извещению</w:t>
      </w:r>
    </w:p>
    <w:p w:rsidR="00B83E59" w:rsidRPr="00DF2873" w:rsidRDefault="00B83E59" w:rsidP="00B83E59">
      <w:pPr>
        <w:suppressAutoHyphens w:val="0"/>
        <w:ind w:firstLine="708"/>
        <w:jc w:val="right"/>
        <w:rPr>
          <w:rFonts w:eastAsia="Calibri"/>
          <w:b/>
          <w:sz w:val="24"/>
          <w:szCs w:val="24"/>
        </w:rPr>
      </w:pPr>
      <w:r w:rsidRPr="00DF2873">
        <w:rPr>
          <w:rFonts w:eastAsia="Calibri"/>
          <w:sz w:val="24"/>
          <w:szCs w:val="24"/>
        </w:rPr>
        <w:t>об осуществлении закупки</w:t>
      </w:r>
    </w:p>
    <w:p w:rsidR="00B83E59" w:rsidRDefault="00B83E59" w:rsidP="009A32C3">
      <w:pPr>
        <w:jc w:val="center"/>
        <w:rPr>
          <w:b/>
          <w:sz w:val="24"/>
          <w:szCs w:val="24"/>
        </w:rPr>
      </w:pPr>
    </w:p>
    <w:p w:rsidR="00B83E59" w:rsidRDefault="00B83E59" w:rsidP="009A32C3">
      <w:pPr>
        <w:jc w:val="center"/>
        <w:rPr>
          <w:b/>
          <w:sz w:val="24"/>
          <w:szCs w:val="24"/>
        </w:rPr>
      </w:pPr>
    </w:p>
    <w:p w:rsidR="00B83E59" w:rsidRDefault="00B83E59" w:rsidP="00B83E59">
      <w:pPr>
        <w:jc w:val="center"/>
        <w:rPr>
          <w:b/>
          <w:sz w:val="24"/>
          <w:szCs w:val="24"/>
        </w:rPr>
      </w:pPr>
      <w:r w:rsidRPr="00B83E59">
        <w:rPr>
          <w:b/>
          <w:sz w:val="24"/>
          <w:szCs w:val="24"/>
        </w:rPr>
        <w:t>ОПИСАНИЕ ОБЪЕКТА ЗАКУПКИ</w:t>
      </w:r>
    </w:p>
    <w:p w:rsidR="00B83E59" w:rsidRPr="00B83E59" w:rsidRDefault="00B83E59" w:rsidP="00B83E59">
      <w:pPr>
        <w:jc w:val="center"/>
        <w:rPr>
          <w:b/>
          <w:sz w:val="24"/>
          <w:szCs w:val="24"/>
        </w:rPr>
      </w:pPr>
    </w:p>
    <w:p w:rsidR="009A32C3" w:rsidRDefault="00B83E59" w:rsidP="00B83E59">
      <w:pPr>
        <w:jc w:val="center"/>
        <w:rPr>
          <w:b/>
          <w:sz w:val="24"/>
          <w:szCs w:val="24"/>
        </w:rPr>
      </w:pPr>
      <w:r w:rsidRPr="00B83E59">
        <w:rPr>
          <w:b/>
          <w:sz w:val="24"/>
          <w:szCs w:val="24"/>
        </w:rPr>
        <w:t>ТЕХНИЧЕСКОЕ ЗАДАНИЕ</w:t>
      </w:r>
      <w:r w:rsidR="009A32C3" w:rsidRPr="009A32C3">
        <w:rPr>
          <w:b/>
          <w:sz w:val="24"/>
          <w:szCs w:val="24"/>
        </w:rPr>
        <w:t xml:space="preserve"> </w:t>
      </w:r>
    </w:p>
    <w:p w:rsidR="00B83E59" w:rsidRPr="009A32C3" w:rsidRDefault="00B83E59" w:rsidP="00B83E59">
      <w:pPr>
        <w:jc w:val="center"/>
        <w:rPr>
          <w:b/>
          <w:sz w:val="24"/>
          <w:szCs w:val="24"/>
        </w:rPr>
      </w:pPr>
    </w:p>
    <w:p w:rsidR="009B1F40" w:rsidRDefault="00B83E59" w:rsidP="00A4222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B83E59">
        <w:rPr>
          <w:rFonts w:eastAsia="Calibri"/>
          <w:b/>
          <w:sz w:val="24"/>
          <w:szCs w:val="24"/>
          <w:lang w:eastAsia="en-US"/>
        </w:rPr>
        <w:t>на поставку электронных стационарны</w:t>
      </w:r>
      <w:r w:rsidR="008F09C0">
        <w:rPr>
          <w:rFonts w:eastAsia="Calibri"/>
          <w:b/>
          <w:sz w:val="24"/>
          <w:szCs w:val="24"/>
          <w:lang w:eastAsia="en-US"/>
        </w:rPr>
        <w:t xml:space="preserve">х </w:t>
      </w:r>
      <w:proofErr w:type="spellStart"/>
      <w:r w:rsidR="008F09C0">
        <w:rPr>
          <w:rFonts w:eastAsia="Calibri"/>
          <w:b/>
          <w:sz w:val="24"/>
          <w:szCs w:val="24"/>
          <w:lang w:eastAsia="en-US"/>
        </w:rPr>
        <w:t>видеоувеличителей</w:t>
      </w:r>
      <w:proofErr w:type="spellEnd"/>
      <w:r w:rsidR="008F09C0">
        <w:rPr>
          <w:rFonts w:eastAsia="Calibri"/>
          <w:b/>
          <w:sz w:val="24"/>
          <w:szCs w:val="24"/>
          <w:lang w:eastAsia="en-US"/>
        </w:rPr>
        <w:t xml:space="preserve"> в 2024 году</w:t>
      </w:r>
      <w:bookmarkStart w:id="0" w:name="_GoBack"/>
      <w:bookmarkEnd w:id="0"/>
    </w:p>
    <w:p w:rsidR="001E64F1" w:rsidRDefault="001E64F1" w:rsidP="00A4222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1E64F1" w:rsidRDefault="001E64F1" w:rsidP="001E64F1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 w:bidi="ru-RU"/>
        </w:rPr>
        <w:t xml:space="preserve">Электронный стационарный </w:t>
      </w:r>
      <w:proofErr w:type="spellStart"/>
      <w:r>
        <w:rPr>
          <w:color w:val="000000"/>
          <w:sz w:val="24"/>
          <w:szCs w:val="24"/>
          <w:lang w:eastAsia="ru-RU" w:bidi="ru-RU"/>
        </w:rPr>
        <w:t>видеоувеличитель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компенсирует ограничения к обучению, трудовой деятельности, самообслуживанию, ориентации.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1E64F1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1E64F1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1E64F1" w:rsidRDefault="00F20C09" w:rsidP="00CB4322">
      <w:pPr>
        <w:pStyle w:val="1"/>
        <w:jc w:val="both"/>
        <w:rPr>
          <w:sz w:val="24"/>
          <w:szCs w:val="24"/>
          <w:lang w:eastAsia="ru-RU" w:bidi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 w:rsidR="001E64F1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и объёмы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1E64F1">
        <w:rPr>
          <w:color w:val="000000"/>
          <w:sz w:val="24"/>
          <w:szCs w:val="24"/>
          <w:lang w:eastAsia="ru-RU" w:bidi="ru-RU"/>
        </w:rPr>
        <w:t xml:space="preserve">Поставка товара осуществляется по месту жительства </w:t>
      </w:r>
      <w:r w:rsidR="00CB4322">
        <w:rPr>
          <w:color w:val="000000"/>
          <w:sz w:val="24"/>
          <w:szCs w:val="24"/>
          <w:lang w:eastAsia="ru-RU" w:bidi="ru-RU"/>
        </w:rPr>
        <w:t>получателя</w:t>
      </w:r>
      <w:r w:rsidR="001E64F1">
        <w:rPr>
          <w:color w:val="000000"/>
          <w:sz w:val="24"/>
          <w:szCs w:val="24"/>
          <w:lang w:eastAsia="ru-RU" w:bidi="ru-RU"/>
        </w:rPr>
        <w:t xml:space="preserve"> на территории </w:t>
      </w:r>
      <w:r w:rsidR="001E64F1" w:rsidRPr="001E64F1">
        <w:rPr>
          <w:rFonts w:eastAsia="Lucida Sans Unicode"/>
          <w:kern w:val="2"/>
          <w:sz w:val="24"/>
          <w:szCs w:val="24"/>
          <w:lang w:eastAsia="ru-RU"/>
        </w:rPr>
        <w:t>Хабаровского края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1E64F1">
        <w:rPr>
          <w:rFonts w:eastAsia="Lucida Sans Unicode"/>
          <w:kern w:val="2"/>
          <w:sz w:val="24"/>
          <w:szCs w:val="24"/>
          <w:lang w:eastAsia="ru-RU"/>
        </w:rPr>
        <w:t>ой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1E64F1">
        <w:rPr>
          <w:rFonts w:eastAsia="Lucida Sans Unicode"/>
          <w:kern w:val="2"/>
          <w:sz w:val="24"/>
          <w:szCs w:val="24"/>
          <w:lang w:eastAsia="ru-RU"/>
        </w:rPr>
        <w:t>ой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</w:t>
      </w:r>
      <w:r w:rsidR="001E64F1">
        <w:rPr>
          <w:rFonts w:eastAsia="Lucida Sans Unicode"/>
          <w:kern w:val="2"/>
          <w:sz w:val="24"/>
          <w:szCs w:val="24"/>
          <w:lang w:eastAsia="ru-RU"/>
        </w:rPr>
        <w:t>и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 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F20C09" w:rsidRPr="00F20C09" w:rsidTr="00E7728C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F20C09" w:rsidRPr="00F20C09" w:rsidRDefault="00F20C09" w:rsidP="0074599F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  <w:r w:rsidR="00A42228">
              <w:rPr>
                <w:rFonts w:eastAsia="Lucida Sans Unicode"/>
                <w:b/>
                <w:kern w:val="1"/>
                <w:sz w:val="24"/>
                <w:szCs w:val="24"/>
              </w:rPr>
              <w:t>*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F20C09" w:rsidRDefault="00F20C09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F20C09" w:rsidRPr="00F20C09" w:rsidRDefault="00F20C09" w:rsidP="00F20C09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F20C09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4A0999" w:rsidRPr="00F20C09" w:rsidTr="002A6863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A0999" w:rsidRPr="00F20C0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20C09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999" w:rsidRPr="00304D30" w:rsidRDefault="004A0999" w:rsidP="004A09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304D30">
              <w:rPr>
                <w:rFonts w:ascii="Times New Roman" w:hAnsi="Times New Roman"/>
                <w:sz w:val="22"/>
                <w:szCs w:val="22"/>
              </w:rPr>
              <w:t xml:space="preserve">г. Хабаровск, Хабаровский район, район им. Лазо, Вяземский район, </w:t>
            </w:r>
            <w:proofErr w:type="spellStart"/>
            <w:r w:rsidRPr="00304D30">
              <w:rPr>
                <w:rFonts w:ascii="Times New Roman" w:hAnsi="Times New Roman"/>
                <w:sz w:val="22"/>
                <w:szCs w:val="22"/>
              </w:rPr>
              <w:t>Бикинский</w:t>
            </w:r>
            <w:proofErr w:type="spellEnd"/>
            <w:r w:rsidRPr="00304D30">
              <w:rPr>
                <w:rFonts w:ascii="Times New Roman" w:hAnsi="Times New Roman"/>
                <w:sz w:val="22"/>
                <w:szCs w:val="22"/>
              </w:rPr>
              <w:t xml:space="preserve"> район, Нанайский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A0999" w:rsidRPr="001E64F1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15</w:t>
            </w:r>
          </w:p>
        </w:tc>
      </w:tr>
      <w:tr w:rsidR="004A0999" w:rsidRPr="00F20C09" w:rsidTr="002A6863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A0999" w:rsidRPr="00F20C0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999" w:rsidRPr="00304D30" w:rsidRDefault="004A0999" w:rsidP="004A09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Амурск, </w:t>
            </w:r>
            <w:r w:rsidRPr="00304D30">
              <w:rPr>
                <w:rFonts w:ascii="Times New Roman" w:hAnsi="Times New Roman"/>
                <w:sz w:val="22"/>
                <w:szCs w:val="22"/>
              </w:rPr>
              <w:t>Амурский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</w:tr>
      <w:tr w:rsidR="004A0999" w:rsidRPr="00F20C09" w:rsidTr="002A6863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999" w:rsidRPr="00304D30" w:rsidRDefault="004A0999" w:rsidP="004A09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Комсомольск-на-Амуре, Комсомольский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</w:tr>
      <w:tr w:rsidR="004A0999" w:rsidRPr="00F20C09" w:rsidTr="002A6863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999" w:rsidRPr="00304D30" w:rsidRDefault="004A0999" w:rsidP="004A09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Николаевск-на-Амуре, </w:t>
            </w:r>
            <w:r w:rsidRPr="00304D30">
              <w:rPr>
                <w:rFonts w:ascii="Times New Roman" w:hAnsi="Times New Roman"/>
                <w:sz w:val="22"/>
                <w:szCs w:val="22"/>
              </w:rPr>
              <w:t>Николаевский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</w:tr>
      <w:tr w:rsidR="004A0999" w:rsidRPr="00F20C09" w:rsidTr="002A6863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8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999" w:rsidRPr="00304D30" w:rsidRDefault="004A0999" w:rsidP="004A0999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304D30">
              <w:rPr>
                <w:rFonts w:ascii="Times New Roman" w:hAnsi="Times New Roman"/>
                <w:sz w:val="22"/>
                <w:szCs w:val="22"/>
              </w:rPr>
              <w:t>Советс</w:t>
            </w:r>
            <w:r>
              <w:rPr>
                <w:rFonts w:ascii="Times New Roman" w:hAnsi="Times New Roman"/>
                <w:sz w:val="22"/>
                <w:szCs w:val="22"/>
              </w:rPr>
              <w:t>ко-Гаванский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A0999" w:rsidRDefault="004A0999" w:rsidP="004A099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</w:tr>
      <w:tr w:rsidR="00C70809" w:rsidRPr="00F20C09" w:rsidTr="00C70809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70809" w:rsidRDefault="00C17FA3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6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809" w:rsidRPr="00C70809" w:rsidRDefault="00C70809" w:rsidP="00C70809">
            <w:pPr>
              <w:widowControl w:val="0"/>
              <w:suppressLineNumbers/>
              <w:snapToGrid w:val="0"/>
              <w:contextualSpacing/>
              <w:rPr>
                <w:rFonts w:eastAsia="Lucida Sans Unicode"/>
                <w:bCs/>
                <w:kern w:val="1"/>
                <w:sz w:val="22"/>
                <w:szCs w:val="22"/>
              </w:rPr>
            </w:pPr>
            <w:r>
              <w:rPr>
                <w:rFonts w:eastAsia="Lucida Sans Unicode"/>
                <w:bCs/>
                <w:kern w:val="1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0809" w:rsidRPr="00C70809" w:rsidRDefault="001E64F1" w:rsidP="00C708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</w:t>
            </w:r>
          </w:p>
        </w:tc>
      </w:tr>
      <w:tr w:rsidR="00F20C09" w:rsidRPr="00F20C09" w:rsidTr="00F20C09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F20C09" w:rsidRPr="00F20C09" w:rsidRDefault="00F20C09" w:rsidP="00F20C09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F20C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0C09" w:rsidRPr="001E64F1" w:rsidRDefault="001E64F1" w:rsidP="00F20C09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</w:tbl>
    <w:p w:rsidR="00A42228" w:rsidRDefault="00A42228" w:rsidP="00A42228">
      <w:pPr>
        <w:widowControl w:val="0"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C70809">
        <w:rPr>
          <w:rFonts w:eastAsia="Lucida Sans Unicode"/>
          <w:i/>
          <w:kern w:val="3"/>
          <w:lang w:eastAsia="zh-CN" w:bidi="hi-IN"/>
        </w:rPr>
        <w:t>*</w:t>
      </w:r>
      <w:r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</w:t>
      </w:r>
      <w:r w:rsidRPr="00C70809">
        <w:rPr>
          <w:rFonts w:eastAsia="Lucida Sans Unicode"/>
          <w:kern w:val="3"/>
          <w:lang w:eastAsia="zh-CN" w:bidi="hi-IN"/>
        </w:rPr>
        <w:t>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получателей</w:t>
      </w:r>
    </w:p>
    <w:p w:rsidR="00C70809" w:rsidRPr="00C70809" w:rsidRDefault="00C70809" w:rsidP="00C70809">
      <w:pPr>
        <w:widowControl w:val="0"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</w:t>
      </w:r>
      <w:r w:rsidR="005B180E" w:rsidRPr="005B180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5B180E" w:rsidRPr="005B180E"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  <w:t>01.08.2024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C70809" w:rsidRPr="00EE33A3"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  <w:t>п</w:t>
      </w:r>
      <w:r w:rsidR="00F20C09" w:rsidRPr="00EE33A3"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  <w:t xml:space="preserve">о </w:t>
      </w:r>
      <w:r w:rsidR="005B180E" w:rsidRPr="005B180E"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  <w:t>01.04.2024</w:t>
      </w:r>
      <w:r w:rsidR="00F20C09" w:rsidRPr="005B180E">
        <w:rPr>
          <w:rFonts w:eastAsia="Lucida Sans Unicode"/>
          <w:bCs/>
          <w:iCs/>
          <w:kern w:val="3"/>
          <w:highlight w:val="yellow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B45A2E" w:rsidRPr="00B45A2E" w:rsidRDefault="00B7748D" w:rsidP="00B45A2E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424464" w:rsidRPr="00424464">
        <w:rPr>
          <w:sz w:val="24"/>
        </w:rPr>
        <w:t xml:space="preserve">Электронно-оптические средства для коррекции слабовидения - электронные </w:t>
      </w:r>
      <w:proofErr w:type="spellStart"/>
      <w:r w:rsidR="00424464" w:rsidRPr="00424464">
        <w:rPr>
          <w:sz w:val="24"/>
        </w:rPr>
        <w:t>видеоувеличители</w:t>
      </w:r>
      <w:proofErr w:type="spellEnd"/>
      <w:r w:rsidR="00424464">
        <w:rPr>
          <w:sz w:val="24"/>
        </w:rPr>
        <w:t xml:space="preserve"> (далее – Товар)</w:t>
      </w:r>
      <w:r w:rsidR="00424464" w:rsidRPr="00424464">
        <w:rPr>
          <w:sz w:val="24"/>
        </w:rPr>
        <w:t xml:space="preserve"> способствуют частичной компенсации ограничений к обучению, трудовой деятельности, самообслуживанию, ориентации</w:t>
      </w:r>
      <w:r w:rsidR="007F620E">
        <w:rPr>
          <w:sz w:val="24"/>
        </w:rPr>
        <w:t>.</w:t>
      </w:r>
    </w:p>
    <w:p w:rsidR="00A42228" w:rsidRPr="00A42228" w:rsidRDefault="00505605" w:rsidP="00CD3359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A42228">
        <w:rPr>
          <w:b/>
          <w:sz w:val="24"/>
        </w:rPr>
        <w:t>Функциональные и технические характеристики товара: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976"/>
        <w:gridCol w:w="3402"/>
        <w:gridCol w:w="993"/>
      </w:tblGrid>
      <w:tr w:rsidR="004A0999" w:rsidRPr="004A0999" w:rsidTr="006C2E96">
        <w:trPr>
          <w:trHeight w:val="1118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A0999" w:rsidRPr="004A0999" w:rsidRDefault="004A0999" w:rsidP="007468F0">
            <w:pPr>
              <w:suppressAutoHyphens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A0999" w:rsidRPr="004A0999" w:rsidRDefault="004A0999" w:rsidP="007468F0">
            <w:pPr>
              <w:suppressAutoHyphens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A0999" w:rsidRPr="004A0999" w:rsidRDefault="004A0999" w:rsidP="007468F0">
            <w:pPr>
              <w:suppressAutoHyphens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4A0999" w:rsidRPr="004A0999" w:rsidRDefault="004A0999" w:rsidP="007468F0">
            <w:pPr>
              <w:suppressAutoHyphens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A0999" w:rsidRPr="004A0999" w:rsidRDefault="004A0999" w:rsidP="007468F0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 Товара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4A0999" w:rsidRPr="004A0999" w:rsidRDefault="004A0999" w:rsidP="007468F0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Требуемое значение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A0999" w:rsidRPr="004A0999" w:rsidRDefault="004A0999" w:rsidP="007468F0">
            <w:pPr>
              <w:suppressAutoHyphens w:val="0"/>
              <w:snapToGri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Кол-во товара, штук</w:t>
            </w:r>
          </w:p>
        </w:tc>
      </w:tr>
      <w:tr w:rsidR="007256A8" w:rsidRPr="004A0999" w:rsidTr="007256A8">
        <w:trPr>
          <w:trHeight w:val="346"/>
          <w:jc w:val="center"/>
        </w:trPr>
        <w:tc>
          <w:tcPr>
            <w:tcW w:w="562" w:type="dxa"/>
            <w:vMerge w:val="restart"/>
            <w:shd w:val="clear" w:color="000000" w:fill="FFFFFF"/>
          </w:tcPr>
          <w:p w:rsidR="007256A8" w:rsidRPr="004A0999" w:rsidRDefault="007256A8" w:rsidP="006C2E96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 xml:space="preserve">Электронный стационарный </w:t>
            </w:r>
            <w:proofErr w:type="spellStart"/>
            <w:r w:rsidRPr="004A0999">
              <w:rPr>
                <w:rFonts w:eastAsia="Calibri"/>
                <w:sz w:val="22"/>
                <w:szCs w:val="22"/>
                <w:lang w:eastAsia="en-US"/>
              </w:rPr>
              <w:t>видеоувеличитель</w:t>
            </w:r>
            <w:proofErr w:type="spellEnd"/>
          </w:p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13-01-03</w:t>
            </w:r>
          </w:p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7256A8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28.99.39.190-00000283</w:t>
            </w:r>
          </w:p>
          <w:p w:rsidR="00C46F76" w:rsidRPr="004A0999" w:rsidRDefault="00C46F76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46F76">
              <w:rPr>
                <w:rFonts w:eastAsia="Calibri"/>
                <w:sz w:val="22"/>
                <w:szCs w:val="22"/>
                <w:lang w:eastAsia="en-US"/>
              </w:rPr>
              <w:t>Видеоувеличитель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lastRenderedPageBreak/>
              <w:t>тип</w:t>
            </w:r>
          </w:p>
        </w:tc>
        <w:tc>
          <w:tcPr>
            <w:tcW w:w="3402" w:type="dxa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A0999">
              <w:rPr>
                <w:rFonts w:eastAsia="Calibri"/>
                <w:sz w:val="22"/>
                <w:szCs w:val="22"/>
                <w:lang w:eastAsia="en-US"/>
              </w:rPr>
              <w:t>тационарный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256A8" w:rsidRPr="004A0999" w:rsidRDefault="007256A8" w:rsidP="007256A8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7256A8" w:rsidRPr="004A0999" w:rsidTr="006C2E96">
        <w:trPr>
          <w:trHeight w:val="346"/>
          <w:jc w:val="center"/>
        </w:trPr>
        <w:tc>
          <w:tcPr>
            <w:tcW w:w="562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256A8" w:rsidRPr="004A0999" w:rsidRDefault="00CB4322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Минимальный уровень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увеличения, </w:t>
            </w:r>
            <w:r w:rsidR="007256A8" w:rsidRPr="004A0999">
              <w:rPr>
                <w:rFonts w:eastAsia="Calibri"/>
                <w:sz w:val="22"/>
                <w:szCs w:val="22"/>
                <w:lang w:eastAsia="en-US"/>
              </w:rPr>
              <w:t xml:space="preserve"> крат</w:t>
            </w:r>
            <w:proofErr w:type="gramEnd"/>
          </w:p>
        </w:tc>
        <w:tc>
          <w:tcPr>
            <w:tcW w:w="3402" w:type="dxa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</w:rPr>
              <w:t>≤ 2</w:t>
            </w:r>
          </w:p>
        </w:tc>
        <w:tc>
          <w:tcPr>
            <w:tcW w:w="993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346"/>
          <w:jc w:val="center"/>
        </w:trPr>
        <w:tc>
          <w:tcPr>
            <w:tcW w:w="562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256A8" w:rsidRPr="004A0999" w:rsidRDefault="00CB4322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Максимальный уровень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увеличения, </w:t>
            </w:r>
            <w:r w:rsidR="007256A8" w:rsidRPr="004A0999">
              <w:rPr>
                <w:rFonts w:eastAsia="Calibri"/>
                <w:sz w:val="22"/>
                <w:szCs w:val="22"/>
                <w:lang w:eastAsia="en-US"/>
              </w:rPr>
              <w:t xml:space="preserve"> крат</w:t>
            </w:r>
            <w:proofErr w:type="gramEnd"/>
          </w:p>
        </w:tc>
        <w:tc>
          <w:tcPr>
            <w:tcW w:w="3402" w:type="dxa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</w:rPr>
              <w:t>≥ 70</w:t>
            </w:r>
          </w:p>
        </w:tc>
        <w:tc>
          <w:tcPr>
            <w:tcW w:w="993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Наличие экрана</w:t>
            </w:r>
          </w:p>
        </w:tc>
        <w:tc>
          <w:tcPr>
            <w:tcW w:w="3402" w:type="dxa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 xml:space="preserve">Размер диагонали экрана, </w:t>
            </w:r>
            <w:r w:rsidRPr="00F540FA">
              <w:rPr>
                <w:rFonts w:eastAsia="Calibri"/>
                <w:sz w:val="22"/>
                <w:szCs w:val="22"/>
                <w:lang w:eastAsia="en-US"/>
              </w:rPr>
              <w:t>Дюйм (25,4 мм)</w:t>
            </w:r>
          </w:p>
        </w:tc>
        <w:tc>
          <w:tcPr>
            <w:tcW w:w="3402" w:type="dxa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540FA">
              <w:rPr>
                <w:sz w:val="22"/>
                <w:szCs w:val="22"/>
              </w:rPr>
              <w:t>≥ 20  и  &lt; 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Наличие подсветки</w:t>
            </w:r>
          </w:p>
        </w:tc>
        <w:tc>
          <w:tcPr>
            <w:tcW w:w="3402" w:type="dxa"/>
            <w:vAlign w:val="center"/>
          </w:tcPr>
          <w:p w:rsidR="007256A8" w:rsidRPr="004A0999" w:rsidRDefault="007256A8" w:rsidP="004A0999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6C2E96">
            <w:pPr>
              <w:shd w:val="clear" w:color="auto" w:fill="FFFFFF"/>
              <w:suppressAutoHyphens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дополнительных функций: </w:t>
            </w:r>
          </w:p>
        </w:tc>
        <w:tc>
          <w:tcPr>
            <w:tcW w:w="3402" w:type="dxa"/>
            <w:vAlign w:val="center"/>
          </w:tcPr>
          <w:p w:rsidR="008B7363" w:rsidRDefault="008B7363" w:rsidP="006C2E96">
            <w:pPr>
              <w:tabs>
                <w:tab w:val="left" w:pos="-1560"/>
              </w:tabs>
              <w:autoSpaceDN w:val="0"/>
              <w:contextualSpacing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B7363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Линия чтения </w:t>
            </w:r>
          </w:p>
          <w:p w:rsidR="008B7363" w:rsidRDefault="008B7363" w:rsidP="006C2E96">
            <w:pPr>
              <w:tabs>
                <w:tab w:val="left" w:pos="-1560"/>
              </w:tabs>
              <w:autoSpaceDN w:val="0"/>
              <w:contextualSpacing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B7363">
              <w:rPr>
                <w:sz w:val="22"/>
                <w:szCs w:val="22"/>
                <w:bdr w:val="none" w:sz="0" w:space="0" w:color="auto" w:frame="1"/>
                <w:lang w:eastAsia="ru-RU"/>
              </w:rPr>
              <w:t>Автофокус</w:t>
            </w:r>
          </w:p>
          <w:p w:rsidR="007256A8" w:rsidRDefault="007256A8" w:rsidP="006C2E96">
            <w:pPr>
              <w:tabs>
                <w:tab w:val="left" w:pos="-1560"/>
              </w:tabs>
              <w:autoSpaceDN w:val="0"/>
              <w:contextualSpacing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Стоп кадр</w:t>
            </w:r>
          </w:p>
          <w:p w:rsidR="008B7363" w:rsidRDefault="008B7363" w:rsidP="006C2E96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B7363">
              <w:rPr>
                <w:rFonts w:eastAsia="Calibri"/>
                <w:sz w:val="22"/>
                <w:szCs w:val="22"/>
                <w:lang w:eastAsia="en-US"/>
              </w:rPr>
              <w:t>Блокировка перемещения координатного столика</w:t>
            </w:r>
          </w:p>
          <w:p w:rsidR="008B7363" w:rsidRPr="004A0999" w:rsidRDefault="008B7363" w:rsidP="006C2E96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B7363">
              <w:rPr>
                <w:rFonts w:eastAsia="Calibri"/>
                <w:sz w:val="22"/>
                <w:szCs w:val="22"/>
                <w:lang w:eastAsia="en-US"/>
              </w:rPr>
              <w:t>Блокировка фокуса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7468F0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FB503D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Возможность регулировки: </w:t>
            </w:r>
          </w:p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Яркость изображения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sz w:val="22"/>
                <w:szCs w:val="22"/>
              </w:rPr>
              <w:t>Наличие встроенного координатного столика</w:t>
            </w:r>
          </w:p>
        </w:tc>
        <w:tc>
          <w:tcPr>
            <w:tcW w:w="3402" w:type="dxa"/>
            <w:vAlign w:val="center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56A8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7256A8" w:rsidRPr="004A0999" w:rsidRDefault="007256A8" w:rsidP="00FB503D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Вес</w:t>
            </w:r>
            <w:r w:rsidR="00C46F76">
              <w:rPr>
                <w:sz w:val="22"/>
                <w:szCs w:val="22"/>
                <w:bdr w:val="none" w:sz="0" w:space="0" w:color="auto" w:frame="1"/>
                <w:lang w:eastAsia="ru-RU"/>
              </w:rPr>
              <w:t>, к</w:t>
            </w:r>
            <w:r w:rsidR="00C46F76" w:rsidRPr="00C46F76">
              <w:rPr>
                <w:sz w:val="22"/>
                <w:szCs w:val="22"/>
                <w:bdr w:val="none" w:sz="0" w:space="0" w:color="auto" w:frame="1"/>
                <w:lang w:eastAsia="ru-RU"/>
              </w:rPr>
              <w:t>илограмм</w:t>
            </w: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: </w:t>
            </w:r>
          </w:p>
          <w:p w:rsidR="007256A8" w:rsidRPr="004A0999" w:rsidRDefault="007256A8" w:rsidP="00FB503D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256A8" w:rsidRPr="004A0999" w:rsidRDefault="007256A8" w:rsidP="00FB503D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≤ 20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256A8" w:rsidRPr="004A0999" w:rsidRDefault="007256A8" w:rsidP="00FB503D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089A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E2089A" w:rsidRPr="004A0999" w:rsidRDefault="00E2089A" w:rsidP="00E2089A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сетевого адаптера в комплекте</w:t>
            </w:r>
          </w:p>
        </w:tc>
        <w:tc>
          <w:tcPr>
            <w:tcW w:w="3402" w:type="dxa"/>
            <w:vAlign w:val="center"/>
          </w:tcPr>
          <w:p w:rsidR="00E2089A" w:rsidRPr="004A0999" w:rsidRDefault="00E2089A" w:rsidP="00E2089A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089A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E2089A" w:rsidRPr="004A0999" w:rsidRDefault="00E2089A" w:rsidP="00E2089A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Тип питания: </w:t>
            </w:r>
          </w:p>
        </w:tc>
        <w:tc>
          <w:tcPr>
            <w:tcW w:w="3402" w:type="dxa"/>
            <w:vAlign w:val="center"/>
          </w:tcPr>
          <w:p w:rsidR="00E2089A" w:rsidRPr="004A0999" w:rsidRDefault="00E2089A" w:rsidP="00E2089A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От сети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089A" w:rsidRPr="004A0999" w:rsidTr="006C2E96">
        <w:trPr>
          <w:trHeight w:val="215"/>
          <w:jc w:val="center"/>
        </w:trPr>
        <w:tc>
          <w:tcPr>
            <w:tcW w:w="562" w:type="dxa"/>
            <w:vMerge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E2089A" w:rsidRPr="004A0999" w:rsidRDefault="00E2089A" w:rsidP="00E2089A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Количество цветовых режимов: </w:t>
            </w:r>
          </w:p>
          <w:p w:rsidR="00E2089A" w:rsidRPr="004A0999" w:rsidRDefault="00E2089A" w:rsidP="00E2089A">
            <w:pPr>
              <w:shd w:val="clear" w:color="auto" w:fill="FFFFFF"/>
              <w:suppressAutoHyphens w:val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4A0999">
              <w:rPr>
                <w:sz w:val="22"/>
                <w:szCs w:val="22"/>
                <w:bdr w:val="none" w:sz="0" w:space="0" w:color="auto" w:frame="1"/>
                <w:lang w:eastAsia="ru-RU"/>
              </w:rPr>
              <w:t>≥ 15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089A" w:rsidRPr="004A0999" w:rsidTr="004A0999">
        <w:trPr>
          <w:trHeight w:val="215"/>
          <w:jc w:val="center"/>
        </w:trPr>
        <w:tc>
          <w:tcPr>
            <w:tcW w:w="9067" w:type="dxa"/>
            <w:gridSpan w:val="4"/>
            <w:shd w:val="clear" w:color="000000" w:fill="FFFFFF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089A" w:rsidRPr="004A0999" w:rsidRDefault="00E2089A" w:rsidP="00E2089A">
            <w:pPr>
              <w:tabs>
                <w:tab w:val="left" w:pos="-1560"/>
              </w:tabs>
              <w:autoSpaceDN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999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</w:tbl>
    <w:p w:rsidR="00B63B50" w:rsidRDefault="00DA4EBF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287AF1"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FE207F" w:rsidRPr="00FE207F" w:rsidRDefault="00FE207F" w:rsidP="00FE207F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E207F">
        <w:rPr>
          <w:rFonts w:eastAsia="Lucida Sans Unicode"/>
          <w:bCs/>
          <w:kern w:val="2"/>
          <w:sz w:val="24"/>
        </w:rPr>
        <w:t xml:space="preserve">На Товар должны быть нанесены товарный знак, установленный для предприятия-изготовителя и маркировка, не нарушающая покрытие и товарный вид Товара. При этом каждая единица Товара должна быть уложена в индивидуальную упаковку, предохраняющую его от повреждений при транспортировке и хранении. </w:t>
      </w:r>
    </w:p>
    <w:p w:rsidR="00FE207F" w:rsidRPr="00FE207F" w:rsidRDefault="00FE207F" w:rsidP="00FE207F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E207F">
        <w:rPr>
          <w:rFonts w:eastAsia="Lucida Sans Unicode"/>
          <w:bCs/>
          <w:kern w:val="2"/>
          <w:sz w:val="24"/>
        </w:rPr>
        <w:t xml:space="preserve">Маркировка, упаковка, хранение и транспортировка специальных устройств для оптической коррекции слабовидения к месту нахождения </w:t>
      </w:r>
      <w:r w:rsidR="00A627FF">
        <w:rPr>
          <w:rFonts w:eastAsia="Lucida Sans Unicode"/>
          <w:bCs/>
          <w:kern w:val="2"/>
          <w:sz w:val="24"/>
        </w:rPr>
        <w:t>получателей</w:t>
      </w:r>
      <w:r w:rsidRPr="00FE207F">
        <w:rPr>
          <w:rFonts w:eastAsia="Lucida Sans Unicode"/>
          <w:bCs/>
          <w:kern w:val="2"/>
          <w:sz w:val="24"/>
        </w:rPr>
        <w:t xml:space="preserve"> должна осуществляться с соблюдением требований </w:t>
      </w:r>
      <w:r w:rsidR="00D459F7">
        <w:rPr>
          <w:rFonts w:eastAsia="Lucida Sans Unicode"/>
          <w:bCs/>
          <w:kern w:val="2"/>
          <w:sz w:val="24"/>
        </w:rPr>
        <w:t xml:space="preserve">Государственного стандарта ГОСТ Р 28594-90 </w:t>
      </w:r>
      <w:r w:rsidR="00D459F7" w:rsidRPr="00D459F7">
        <w:rPr>
          <w:rFonts w:eastAsia="Lucida Sans Unicode"/>
          <w:bCs/>
          <w:kern w:val="2"/>
          <w:sz w:val="24"/>
        </w:rPr>
        <w:t>«</w:t>
      </w:r>
      <w:r w:rsidR="00D459F7" w:rsidRPr="00D459F7">
        <w:rPr>
          <w:bCs/>
          <w:color w:val="000000"/>
          <w:sz w:val="27"/>
          <w:szCs w:val="27"/>
        </w:rPr>
        <w:t>Аппаратура радиоэлектронная бытовая. Упаковка, маркировка, транспортирование и хранение»</w:t>
      </w:r>
    </w:p>
    <w:p w:rsidR="000D68AF" w:rsidRPr="00CF7AD4" w:rsidRDefault="00FE207F" w:rsidP="00FE207F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FE207F">
        <w:rPr>
          <w:rFonts w:eastAsia="Lucida Sans Unicode"/>
          <w:bCs/>
          <w:kern w:val="2"/>
          <w:sz w:val="24"/>
        </w:rPr>
        <w:t xml:space="preserve">Упаковка Товара должна обеспечивать защиту от повреждений, порчи (изнашивания) или загрязнения во время хранения во время хранения и транспортировки к месту пользования по назначению. При отправке Товара в районы Крайнего севера и труднодоступные районы упаковка осуществляется с соблюдением требований Межгосударственного стандарта </w:t>
      </w:r>
      <w:r w:rsidRPr="00CF7AD4">
        <w:rPr>
          <w:rFonts w:eastAsia="Lucida Sans Unicode"/>
          <w:bCs/>
          <w:kern w:val="2"/>
          <w:sz w:val="24"/>
        </w:rPr>
        <w:t>ГОСТ 15846-2002 «Продукция, отправляемая в районы Крайнего Севера и приравненные к ним местности. Упаковка, маркировка, транспортирование и хранение»</w:t>
      </w:r>
      <w:r w:rsidR="00554FDA" w:rsidRPr="00CF7AD4">
        <w:rPr>
          <w:rFonts w:eastAsia="Lucida Sans Unicode"/>
          <w:bCs/>
          <w:kern w:val="2"/>
          <w:sz w:val="24"/>
        </w:rPr>
        <w:t>.</w:t>
      </w:r>
      <w:r w:rsidR="001A10C4" w:rsidRPr="00CF7AD4">
        <w:rPr>
          <w:rFonts w:eastAsia="Lucida Sans Unicode"/>
          <w:bCs/>
          <w:kern w:val="2"/>
          <w:sz w:val="24"/>
        </w:rPr>
        <w:t xml:space="preserve"> </w:t>
      </w:r>
    </w:p>
    <w:p w:rsidR="002B1A64" w:rsidRDefault="00C342A8" w:rsidP="00C00E6D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 w:rsidRPr="00CF7AD4">
        <w:rPr>
          <w:rFonts w:eastAsia="Lucida Sans Unicode"/>
          <w:b/>
          <w:bCs/>
          <w:kern w:val="2"/>
          <w:sz w:val="24"/>
        </w:rPr>
        <w:t>5</w:t>
      </w:r>
      <w:r w:rsidR="000707E6" w:rsidRPr="00CF7AD4">
        <w:rPr>
          <w:rFonts w:eastAsia="Lucida Sans Unicode"/>
          <w:b/>
          <w:bCs/>
          <w:kern w:val="2"/>
          <w:sz w:val="24"/>
        </w:rPr>
        <w:t>.</w:t>
      </w:r>
      <w:r w:rsidR="000707E6" w:rsidRPr="00CF7AD4">
        <w:rPr>
          <w:rFonts w:eastAsia="Lucida Sans Unicode"/>
          <w:b/>
          <w:bCs/>
          <w:kern w:val="2"/>
          <w:sz w:val="24"/>
        </w:rPr>
        <w:tab/>
      </w:r>
      <w:r w:rsidR="0050229B" w:rsidRPr="00CF7AD4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CF7AD4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CF7AD4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CF7AD4">
        <w:rPr>
          <w:rFonts w:eastAsia="Lucida Sans Unicode"/>
          <w:b/>
          <w:bCs/>
          <w:kern w:val="2"/>
          <w:sz w:val="24"/>
        </w:rPr>
        <w:t>товара:</w:t>
      </w:r>
    </w:p>
    <w:p w:rsidR="002B1A64" w:rsidRPr="00F05E37" w:rsidRDefault="002B1A64" w:rsidP="002B1A64">
      <w:pPr>
        <w:ind w:left="142"/>
        <w:jc w:val="both"/>
        <w:rPr>
          <w:sz w:val="24"/>
        </w:rPr>
      </w:pPr>
      <w:r w:rsidRPr="0019136D">
        <w:rPr>
          <w:sz w:val="24"/>
        </w:rPr>
        <w:t xml:space="preserve">Специальные устройства для оптической коррекции слабовидения должны соответствовать требованиям </w:t>
      </w:r>
      <w:r w:rsidRPr="00F05E37">
        <w:rPr>
          <w:color w:val="000000"/>
          <w:sz w:val="24"/>
        </w:rPr>
        <w:t>ГОСТ Р 51075-2017. Национальный стандарт Российской Федерации. Аппаратура телевизионная увеличивающая реабилитационная. Общие технические условия</w:t>
      </w:r>
      <w:r>
        <w:rPr>
          <w:color w:val="000000"/>
          <w:sz w:val="24"/>
        </w:rPr>
        <w:t>.</w:t>
      </w:r>
      <w:r w:rsidRPr="00F05E37">
        <w:rPr>
          <w:sz w:val="24"/>
        </w:rPr>
        <w:t xml:space="preserve">           </w:t>
      </w:r>
    </w:p>
    <w:p w:rsidR="002B1A64" w:rsidRPr="002B1A64" w:rsidRDefault="002B1A64" w:rsidP="002B1A64">
      <w:pPr>
        <w:pStyle w:val="ae"/>
        <w:spacing w:before="0" w:after="0"/>
        <w:ind w:left="142"/>
        <w:jc w:val="both"/>
        <w:rPr>
          <w:rFonts w:ascii="Times New Roman" w:hAnsi="Times New Roman"/>
          <w:sz w:val="24"/>
        </w:rPr>
      </w:pPr>
      <w:r w:rsidRPr="0019136D">
        <w:rPr>
          <w:rFonts w:ascii="Times New Roman" w:hAnsi="Times New Roman"/>
          <w:sz w:val="24"/>
        </w:rPr>
        <w:t>Электронно-оптические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объектов, увеличивая контрастность изображения, осуществляя вывод на экран увеличенного изображения, инверсии цвета (светлые буквы на темно</w:t>
      </w:r>
      <w:r>
        <w:rPr>
          <w:rFonts w:ascii="Times New Roman" w:hAnsi="Times New Roman"/>
          <w:sz w:val="24"/>
        </w:rPr>
        <w:t>м фоне лучше различимы).</w:t>
      </w:r>
    </w:p>
    <w:p w:rsidR="003D3742" w:rsidRPr="00E55BFF" w:rsidRDefault="00FE207F" w:rsidP="00FE207F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FE207F">
        <w:rPr>
          <w:bCs/>
          <w:sz w:val="24"/>
          <w:szCs w:val="24"/>
          <w:lang w:eastAsia="ru-RU"/>
        </w:rPr>
        <w:t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</w:t>
      </w:r>
      <w:r w:rsidR="003D3742" w:rsidRPr="00F1301E">
        <w:rPr>
          <w:sz w:val="24"/>
          <w:szCs w:val="24"/>
          <w:lang w:eastAsia="ru-RU"/>
        </w:rPr>
        <w:t>.</w:t>
      </w:r>
    </w:p>
    <w:p w:rsidR="00B63B50" w:rsidRDefault="004825A3" w:rsidP="00E02F8A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6</w:t>
      </w:r>
      <w:r w:rsidR="00274B51">
        <w:rPr>
          <w:b/>
          <w:sz w:val="24"/>
        </w:rPr>
        <w:t xml:space="preserve">. </w:t>
      </w:r>
      <w:r w:rsidR="00C00E6D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B63B50" w:rsidRPr="00C00E6D">
        <w:rPr>
          <w:b/>
          <w:bCs/>
          <w:color w:val="000000"/>
          <w:sz w:val="32"/>
          <w:szCs w:val="24"/>
        </w:rPr>
        <w:t xml:space="preserve"> </w:t>
      </w:r>
    </w:p>
    <w:p w:rsidR="00C02782" w:rsidRPr="00C02782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 w:rsidR="003F417C"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 w:rsidR="003F417C">
        <w:rPr>
          <w:sz w:val="24"/>
          <w:szCs w:val="24"/>
          <w:lang w:eastAsia="ru-RU"/>
        </w:rPr>
        <w:t>а</w:t>
      </w:r>
      <w:r w:rsidR="002B331D">
        <w:rPr>
          <w:sz w:val="24"/>
          <w:szCs w:val="24"/>
          <w:lang w:eastAsia="ru-RU"/>
        </w:rPr>
        <w:t xml:space="preserve"> должен составлять </w:t>
      </w:r>
      <w:r w:rsidR="006B63C4">
        <w:rPr>
          <w:sz w:val="24"/>
          <w:szCs w:val="24"/>
          <w:lang w:eastAsia="ru-RU"/>
        </w:rPr>
        <w:t>24</w:t>
      </w:r>
      <w:r w:rsidRPr="00C02782">
        <w:rPr>
          <w:sz w:val="24"/>
          <w:szCs w:val="24"/>
          <w:lang w:eastAsia="ru-RU"/>
        </w:rPr>
        <w:t xml:space="preserve"> меся</w:t>
      </w:r>
      <w:r w:rsidR="004825A3">
        <w:rPr>
          <w:sz w:val="24"/>
          <w:szCs w:val="24"/>
          <w:lang w:eastAsia="ru-RU"/>
        </w:rPr>
        <w:t>ц</w:t>
      </w:r>
      <w:r w:rsidR="006B63C4"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C02782" w:rsidRPr="00C02782" w:rsidRDefault="00F83413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lastRenderedPageBreak/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C02782" w:rsidRPr="00C02782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02782" w:rsidRPr="00C02782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="00F83413"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74753A" w:rsidRPr="0074753A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 w:rsidR="00F83413"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213E9"/>
    <w:rsid w:val="00042BDF"/>
    <w:rsid w:val="0005325E"/>
    <w:rsid w:val="000630C5"/>
    <w:rsid w:val="000707E6"/>
    <w:rsid w:val="00080FB1"/>
    <w:rsid w:val="000814FF"/>
    <w:rsid w:val="000B0328"/>
    <w:rsid w:val="000B46FC"/>
    <w:rsid w:val="000C10B0"/>
    <w:rsid w:val="000D68AF"/>
    <w:rsid w:val="00101DFF"/>
    <w:rsid w:val="0011366E"/>
    <w:rsid w:val="00115EDE"/>
    <w:rsid w:val="0015581C"/>
    <w:rsid w:val="001567EC"/>
    <w:rsid w:val="00156860"/>
    <w:rsid w:val="001620E9"/>
    <w:rsid w:val="00190819"/>
    <w:rsid w:val="00192F78"/>
    <w:rsid w:val="001A10C4"/>
    <w:rsid w:val="001C75D5"/>
    <w:rsid w:val="001D4B14"/>
    <w:rsid w:val="001E1868"/>
    <w:rsid w:val="001E64F1"/>
    <w:rsid w:val="001F1DF6"/>
    <w:rsid w:val="00227144"/>
    <w:rsid w:val="00235ABD"/>
    <w:rsid w:val="0024333A"/>
    <w:rsid w:val="00244898"/>
    <w:rsid w:val="0024717E"/>
    <w:rsid w:val="0025360F"/>
    <w:rsid w:val="00273CFE"/>
    <w:rsid w:val="00274B51"/>
    <w:rsid w:val="00275654"/>
    <w:rsid w:val="00287AF1"/>
    <w:rsid w:val="002968FF"/>
    <w:rsid w:val="002A7A1E"/>
    <w:rsid w:val="002B1A64"/>
    <w:rsid w:val="002B331D"/>
    <w:rsid w:val="002E49EC"/>
    <w:rsid w:val="002E5197"/>
    <w:rsid w:val="002E6C13"/>
    <w:rsid w:val="002F21A9"/>
    <w:rsid w:val="00306D6C"/>
    <w:rsid w:val="00307CE5"/>
    <w:rsid w:val="00320DA3"/>
    <w:rsid w:val="0033087A"/>
    <w:rsid w:val="00340F4D"/>
    <w:rsid w:val="00350F6A"/>
    <w:rsid w:val="00352ADF"/>
    <w:rsid w:val="00357735"/>
    <w:rsid w:val="003A68C3"/>
    <w:rsid w:val="003B126B"/>
    <w:rsid w:val="003B6434"/>
    <w:rsid w:val="003B7F14"/>
    <w:rsid w:val="003C2364"/>
    <w:rsid w:val="003D01B4"/>
    <w:rsid w:val="003D20A1"/>
    <w:rsid w:val="003D31D5"/>
    <w:rsid w:val="003D3742"/>
    <w:rsid w:val="003D6134"/>
    <w:rsid w:val="003F39FF"/>
    <w:rsid w:val="003F3BB4"/>
    <w:rsid w:val="003F417C"/>
    <w:rsid w:val="00401069"/>
    <w:rsid w:val="00424464"/>
    <w:rsid w:val="0043492F"/>
    <w:rsid w:val="00450676"/>
    <w:rsid w:val="00450797"/>
    <w:rsid w:val="004564A0"/>
    <w:rsid w:val="004606B0"/>
    <w:rsid w:val="00477DBE"/>
    <w:rsid w:val="004825A3"/>
    <w:rsid w:val="004834CE"/>
    <w:rsid w:val="00484532"/>
    <w:rsid w:val="00486BF7"/>
    <w:rsid w:val="004A0999"/>
    <w:rsid w:val="004A1D8E"/>
    <w:rsid w:val="004D4770"/>
    <w:rsid w:val="004D5775"/>
    <w:rsid w:val="004F2238"/>
    <w:rsid w:val="0050229B"/>
    <w:rsid w:val="00505605"/>
    <w:rsid w:val="005059C3"/>
    <w:rsid w:val="00523BE1"/>
    <w:rsid w:val="005342EE"/>
    <w:rsid w:val="00554FDA"/>
    <w:rsid w:val="005837FD"/>
    <w:rsid w:val="0059487E"/>
    <w:rsid w:val="005A5E35"/>
    <w:rsid w:val="005B180E"/>
    <w:rsid w:val="005B30F7"/>
    <w:rsid w:val="005B3F91"/>
    <w:rsid w:val="005C0493"/>
    <w:rsid w:val="005C4548"/>
    <w:rsid w:val="005D0ECD"/>
    <w:rsid w:val="005E6C71"/>
    <w:rsid w:val="005F0D9D"/>
    <w:rsid w:val="005F2654"/>
    <w:rsid w:val="00603688"/>
    <w:rsid w:val="00607058"/>
    <w:rsid w:val="00617185"/>
    <w:rsid w:val="00633DC0"/>
    <w:rsid w:val="00644A6D"/>
    <w:rsid w:val="00645073"/>
    <w:rsid w:val="006610AE"/>
    <w:rsid w:val="00661A59"/>
    <w:rsid w:val="00662073"/>
    <w:rsid w:val="00667BF0"/>
    <w:rsid w:val="006A2D2B"/>
    <w:rsid w:val="006B63C4"/>
    <w:rsid w:val="006C1AE6"/>
    <w:rsid w:val="006C2E96"/>
    <w:rsid w:val="006D1C91"/>
    <w:rsid w:val="006E2B9C"/>
    <w:rsid w:val="0070614B"/>
    <w:rsid w:val="00713703"/>
    <w:rsid w:val="0072221F"/>
    <w:rsid w:val="007256A8"/>
    <w:rsid w:val="0073128D"/>
    <w:rsid w:val="00741A6D"/>
    <w:rsid w:val="0074599F"/>
    <w:rsid w:val="0074753A"/>
    <w:rsid w:val="00753239"/>
    <w:rsid w:val="00754B83"/>
    <w:rsid w:val="007563F0"/>
    <w:rsid w:val="00771DD0"/>
    <w:rsid w:val="0077247D"/>
    <w:rsid w:val="007811E5"/>
    <w:rsid w:val="00785B84"/>
    <w:rsid w:val="007B3246"/>
    <w:rsid w:val="007C6359"/>
    <w:rsid w:val="007C6E42"/>
    <w:rsid w:val="007D584A"/>
    <w:rsid w:val="007E0F18"/>
    <w:rsid w:val="007E3557"/>
    <w:rsid w:val="007F620E"/>
    <w:rsid w:val="00802250"/>
    <w:rsid w:val="008043A2"/>
    <w:rsid w:val="00806E5F"/>
    <w:rsid w:val="0081199B"/>
    <w:rsid w:val="00821B42"/>
    <w:rsid w:val="008263B3"/>
    <w:rsid w:val="0087220D"/>
    <w:rsid w:val="00874F7B"/>
    <w:rsid w:val="008768E5"/>
    <w:rsid w:val="008A6906"/>
    <w:rsid w:val="008B7363"/>
    <w:rsid w:val="008D6D1A"/>
    <w:rsid w:val="008E38D2"/>
    <w:rsid w:val="008F09C0"/>
    <w:rsid w:val="008F4475"/>
    <w:rsid w:val="008F673E"/>
    <w:rsid w:val="00901DD3"/>
    <w:rsid w:val="00912016"/>
    <w:rsid w:val="00921ED5"/>
    <w:rsid w:val="00922BDE"/>
    <w:rsid w:val="009240A0"/>
    <w:rsid w:val="00930659"/>
    <w:rsid w:val="00931F56"/>
    <w:rsid w:val="00931F86"/>
    <w:rsid w:val="009421C5"/>
    <w:rsid w:val="009552DA"/>
    <w:rsid w:val="00964F0D"/>
    <w:rsid w:val="009A32C3"/>
    <w:rsid w:val="009A58CE"/>
    <w:rsid w:val="009B1F40"/>
    <w:rsid w:val="009B2C34"/>
    <w:rsid w:val="009C5CEE"/>
    <w:rsid w:val="009D7344"/>
    <w:rsid w:val="009E5080"/>
    <w:rsid w:val="00A0336D"/>
    <w:rsid w:val="00A27445"/>
    <w:rsid w:val="00A36CB0"/>
    <w:rsid w:val="00A42228"/>
    <w:rsid w:val="00A44ADC"/>
    <w:rsid w:val="00A53A6D"/>
    <w:rsid w:val="00A627FF"/>
    <w:rsid w:val="00A80F91"/>
    <w:rsid w:val="00AA5CBB"/>
    <w:rsid w:val="00AB5046"/>
    <w:rsid w:val="00AB57F0"/>
    <w:rsid w:val="00AD45CD"/>
    <w:rsid w:val="00AD6C5F"/>
    <w:rsid w:val="00AF1428"/>
    <w:rsid w:val="00B06439"/>
    <w:rsid w:val="00B11840"/>
    <w:rsid w:val="00B133E2"/>
    <w:rsid w:val="00B16071"/>
    <w:rsid w:val="00B32602"/>
    <w:rsid w:val="00B3669C"/>
    <w:rsid w:val="00B36D4F"/>
    <w:rsid w:val="00B42777"/>
    <w:rsid w:val="00B4286A"/>
    <w:rsid w:val="00B45A2E"/>
    <w:rsid w:val="00B63B50"/>
    <w:rsid w:val="00B73590"/>
    <w:rsid w:val="00B76CE8"/>
    <w:rsid w:val="00B7748D"/>
    <w:rsid w:val="00B83E59"/>
    <w:rsid w:val="00BA5FFE"/>
    <w:rsid w:val="00BC126B"/>
    <w:rsid w:val="00C00E6D"/>
    <w:rsid w:val="00C01066"/>
    <w:rsid w:val="00C02782"/>
    <w:rsid w:val="00C05ADC"/>
    <w:rsid w:val="00C06866"/>
    <w:rsid w:val="00C143D2"/>
    <w:rsid w:val="00C17FA3"/>
    <w:rsid w:val="00C24098"/>
    <w:rsid w:val="00C342A8"/>
    <w:rsid w:val="00C40AD5"/>
    <w:rsid w:val="00C46C58"/>
    <w:rsid w:val="00C46F76"/>
    <w:rsid w:val="00C47ACD"/>
    <w:rsid w:val="00C70809"/>
    <w:rsid w:val="00C70AB6"/>
    <w:rsid w:val="00CB4322"/>
    <w:rsid w:val="00CC2631"/>
    <w:rsid w:val="00CE68B2"/>
    <w:rsid w:val="00CF6E35"/>
    <w:rsid w:val="00CF7AD4"/>
    <w:rsid w:val="00D0107C"/>
    <w:rsid w:val="00D02F58"/>
    <w:rsid w:val="00D07C31"/>
    <w:rsid w:val="00D14E43"/>
    <w:rsid w:val="00D205A3"/>
    <w:rsid w:val="00D24EBE"/>
    <w:rsid w:val="00D459F7"/>
    <w:rsid w:val="00D63363"/>
    <w:rsid w:val="00D635E8"/>
    <w:rsid w:val="00D81FAE"/>
    <w:rsid w:val="00D84440"/>
    <w:rsid w:val="00DA146B"/>
    <w:rsid w:val="00DA46F8"/>
    <w:rsid w:val="00DA4EBF"/>
    <w:rsid w:val="00DB7901"/>
    <w:rsid w:val="00DC05B7"/>
    <w:rsid w:val="00DD487F"/>
    <w:rsid w:val="00DE0A52"/>
    <w:rsid w:val="00DE3FB9"/>
    <w:rsid w:val="00DF4EDF"/>
    <w:rsid w:val="00E00431"/>
    <w:rsid w:val="00E01C34"/>
    <w:rsid w:val="00E0219D"/>
    <w:rsid w:val="00E02F8A"/>
    <w:rsid w:val="00E068A6"/>
    <w:rsid w:val="00E1127A"/>
    <w:rsid w:val="00E17715"/>
    <w:rsid w:val="00E2089A"/>
    <w:rsid w:val="00E21EC0"/>
    <w:rsid w:val="00E4370E"/>
    <w:rsid w:val="00E46F45"/>
    <w:rsid w:val="00E5078C"/>
    <w:rsid w:val="00E54B3F"/>
    <w:rsid w:val="00E55BFF"/>
    <w:rsid w:val="00E56E44"/>
    <w:rsid w:val="00E664CC"/>
    <w:rsid w:val="00E7728C"/>
    <w:rsid w:val="00E77A1F"/>
    <w:rsid w:val="00E820E0"/>
    <w:rsid w:val="00E9183C"/>
    <w:rsid w:val="00E918D3"/>
    <w:rsid w:val="00E95693"/>
    <w:rsid w:val="00EB12C3"/>
    <w:rsid w:val="00EC1C8B"/>
    <w:rsid w:val="00EC7083"/>
    <w:rsid w:val="00ED4322"/>
    <w:rsid w:val="00EE33A3"/>
    <w:rsid w:val="00EE6828"/>
    <w:rsid w:val="00EF676C"/>
    <w:rsid w:val="00F00168"/>
    <w:rsid w:val="00F03DCB"/>
    <w:rsid w:val="00F1301E"/>
    <w:rsid w:val="00F20C09"/>
    <w:rsid w:val="00F27A78"/>
    <w:rsid w:val="00F320B5"/>
    <w:rsid w:val="00F3253C"/>
    <w:rsid w:val="00F456E2"/>
    <w:rsid w:val="00F46E27"/>
    <w:rsid w:val="00F540FA"/>
    <w:rsid w:val="00F56251"/>
    <w:rsid w:val="00F62C15"/>
    <w:rsid w:val="00F63D4E"/>
    <w:rsid w:val="00F640D1"/>
    <w:rsid w:val="00F83413"/>
    <w:rsid w:val="00F9306E"/>
    <w:rsid w:val="00F93801"/>
    <w:rsid w:val="00FB4A70"/>
    <w:rsid w:val="00FB503D"/>
    <w:rsid w:val="00FB5607"/>
    <w:rsid w:val="00FE207F"/>
    <w:rsid w:val="00FE23F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  <w:style w:type="character" w:customStyle="1" w:styleId="ab">
    <w:name w:val="Основной текст_"/>
    <w:basedOn w:val="a0"/>
    <w:link w:val="1"/>
    <w:rsid w:val="001E64F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1E64F1"/>
    <w:pPr>
      <w:widowControl w:val="0"/>
      <w:suppressAutoHyphens w:val="0"/>
    </w:pPr>
    <w:rPr>
      <w:sz w:val="22"/>
      <w:szCs w:val="22"/>
      <w:lang w:eastAsia="en-US"/>
    </w:rPr>
  </w:style>
  <w:style w:type="character" w:customStyle="1" w:styleId="ac">
    <w:name w:val="Другое_"/>
    <w:basedOn w:val="a0"/>
    <w:link w:val="ad"/>
    <w:rsid w:val="002E6C13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2E6C13"/>
    <w:pPr>
      <w:widowControl w:val="0"/>
      <w:suppressAutoHyphens w:val="0"/>
    </w:pPr>
    <w:rPr>
      <w:sz w:val="22"/>
      <w:szCs w:val="22"/>
      <w:lang w:eastAsia="en-US"/>
    </w:rPr>
  </w:style>
  <w:style w:type="paragraph" w:styleId="ae">
    <w:name w:val="Normal (Web)"/>
    <w:basedOn w:val="a"/>
    <w:rsid w:val="002B1A64"/>
    <w:pPr>
      <w:widowControl w:val="0"/>
      <w:spacing w:before="280" w:after="280"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1E6C-B8F6-481B-9D85-76341238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8</cp:revision>
  <cp:lastPrinted>2024-02-18T23:13:00Z</cp:lastPrinted>
  <dcterms:created xsi:type="dcterms:W3CDTF">2024-02-16T07:25:00Z</dcterms:created>
  <dcterms:modified xsi:type="dcterms:W3CDTF">2024-02-18T23:48:00Z</dcterms:modified>
</cp:coreProperties>
</file>