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19" w:rsidRDefault="00F46E19" w:rsidP="00F46E19">
      <w:pPr>
        <w:tabs>
          <w:tab w:val="left" w:pos="1418"/>
        </w:tabs>
        <w:spacing w:after="0"/>
        <w:jc w:val="right"/>
        <w:rPr>
          <w:rFonts w:ascii="Times New Roman" w:hAnsi="Times New Roman"/>
        </w:rPr>
      </w:pPr>
      <w:r>
        <w:rPr>
          <w:rFonts w:ascii="Times New Roman" w:hAnsi="Times New Roman"/>
        </w:rPr>
        <w:t xml:space="preserve">Приложение 3 </w:t>
      </w:r>
    </w:p>
    <w:p w:rsidR="00F46E19" w:rsidRDefault="00F46E19" w:rsidP="00F46E19">
      <w:pPr>
        <w:tabs>
          <w:tab w:val="left" w:pos="1418"/>
        </w:tabs>
        <w:jc w:val="right"/>
        <w:rPr>
          <w:rFonts w:ascii="Times New Roman" w:hAnsi="Times New Roman"/>
        </w:rPr>
      </w:pPr>
      <w:r>
        <w:rPr>
          <w:rFonts w:ascii="Times New Roman" w:hAnsi="Times New Roman"/>
        </w:rPr>
        <w:t xml:space="preserve">к Извещению электронного аукциона </w:t>
      </w:r>
    </w:p>
    <w:p w:rsidR="00631651" w:rsidRPr="008C16D3" w:rsidRDefault="00631651" w:rsidP="00703D37">
      <w:pPr>
        <w:keepNext/>
        <w:keepLines/>
        <w:spacing w:after="0" w:line="240" w:lineRule="auto"/>
        <w:jc w:val="center"/>
        <w:rPr>
          <w:rFonts w:ascii="Times New Roman" w:hAnsi="Times New Roman"/>
          <w:b/>
          <w:bCs/>
          <w:sz w:val="24"/>
          <w:szCs w:val="24"/>
        </w:rPr>
      </w:pPr>
      <w:r w:rsidRPr="008C16D3">
        <w:rPr>
          <w:rFonts w:ascii="Times New Roman" w:hAnsi="Times New Roman"/>
          <w:b/>
          <w:bCs/>
          <w:sz w:val="24"/>
          <w:szCs w:val="24"/>
        </w:rPr>
        <w:t>Техническое задание</w:t>
      </w:r>
    </w:p>
    <w:p w:rsidR="004034B4" w:rsidRDefault="00631651" w:rsidP="004034B4">
      <w:pPr>
        <w:keepNext/>
        <w:keepLines/>
        <w:spacing w:after="0" w:line="240" w:lineRule="auto"/>
        <w:jc w:val="center"/>
        <w:rPr>
          <w:rFonts w:ascii="Times New Roman" w:hAnsi="Times New Roman"/>
          <w:b/>
          <w:color w:val="000000"/>
          <w:sz w:val="24"/>
          <w:szCs w:val="24"/>
        </w:rPr>
      </w:pPr>
      <w:r w:rsidRPr="0036423B">
        <w:rPr>
          <w:rFonts w:ascii="Times New Roman" w:hAnsi="Times New Roman"/>
          <w:b/>
          <w:sz w:val="24"/>
          <w:szCs w:val="24"/>
        </w:rPr>
        <w:t>на выполнение р</w:t>
      </w:r>
      <w:r w:rsidR="002416A5">
        <w:rPr>
          <w:rFonts w:ascii="Times New Roman" w:hAnsi="Times New Roman"/>
          <w:b/>
          <w:sz w:val="24"/>
          <w:szCs w:val="24"/>
        </w:rPr>
        <w:t xml:space="preserve">абот </w:t>
      </w:r>
      <w:r w:rsidR="005332CF" w:rsidRPr="005332CF">
        <w:rPr>
          <w:rFonts w:ascii="Times New Roman" w:hAnsi="Times New Roman"/>
          <w:b/>
          <w:sz w:val="24"/>
          <w:szCs w:val="24"/>
        </w:rPr>
        <w:t xml:space="preserve">по изготовлению </w:t>
      </w:r>
      <w:proofErr w:type="spellStart"/>
      <w:r w:rsidR="004034B4" w:rsidRPr="004D6110">
        <w:rPr>
          <w:rFonts w:ascii="Times New Roman" w:hAnsi="Times New Roman"/>
          <w:b/>
          <w:color w:val="000000"/>
          <w:sz w:val="24"/>
          <w:szCs w:val="24"/>
        </w:rPr>
        <w:t>ортезов</w:t>
      </w:r>
      <w:proofErr w:type="spellEnd"/>
      <w:r w:rsidR="004034B4" w:rsidRPr="004D6110">
        <w:rPr>
          <w:rFonts w:ascii="Times New Roman" w:hAnsi="Times New Roman"/>
          <w:b/>
          <w:color w:val="000000"/>
          <w:sz w:val="24"/>
          <w:szCs w:val="24"/>
        </w:rPr>
        <w:t xml:space="preserve"> на нижние конечности </w:t>
      </w:r>
    </w:p>
    <w:p w:rsidR="00703D37" w:rsidRDefault="004034B4" w:rsidP="004034B4">
      <w:pPr>
        <w:keepNext/>
        <w:keepLines/>
        <w:spacing w:after="0" w:line="240" w:lineRule="auto"/>
        <w:jc w:val="center"/>
        <w:rPr>
          <w:rFonts w:ascii="Times New Roman" w:hAnsi="Times New Roman"/>
          <w:b/>
          <w:color w:val="000000"/>
          <w:sz w:val="24"/>
          <w:szCs w:val="24"/>
        </w:rPr>
      </w:pPr>
      <w:r w:rsidRPr="004D6110">
        <w:rPr>
          <w:rFonts w:ascii="Times New Roman" w:hAnsi="Times New Roman"/>
          <w:b/>
          <w:color w:val="000000"/>
          <w:sz w:val="24"/>
          <w:szCs w:val="24"/>
        </w:rPr>
        <w:t>(аппараты, туторы)</w:t>
      </w:r>
      <w:r w:rsidR="00235155">
        <w:rPr>
          <w:rFonts w:ascii="Times New Roman" w:hAnsi="Times New Roman"/>
          <w:b/>
          <w:color w:val="000000"/>
          <w:sz w:val="24"/>
          <w:szCs w:val="24"/>
        </w:rPr>
        <w:t xml:space="preserve"> с целью обеспечения инвалидов и детей – инвалидов.</w:t>
      </w:r>
    </w:p>
    <w:p w:rsidR="00235155" w:rsidRDefault="00235155" w:rsidP="00703D37">
      <w:pPr>
        <w:keepNext/>
        <w:keepLines/>
        <w:spacing w:after="0" w:line="240" w:lineRule="auto"/>
        <w:jc w:val="center"/>
        <w:rPr>
          <w:rFonts w:ascii="Times New Roman" w:hAnsi="Times New Roman"/>
          <w:b/>
          <w:sz w:val="24"/>
          <w:szCs w:val="24"/>
        </w:rPr>
      </w:pPr>
    </w:p>
    <w:p w:rsidR="00FA36DB" w:rsidRDefault="00C43C69" w:rsidP="002A4978">
      <w:pPr>
        <w:spacing w:after="0"/>
        <w:jc w:val="center"/>
        <w:rPr>
          <w:rFonts w:ascii="Times New Roman" w:hAnsi="Times New Roman"/>
          <w:b/>
          <w:sz w:val="24"/>
          <w:szCs w:val="24"/>
        </w:rPr>
      </w:pPr>
      <w:r w:rsidRPr="003C6EDC">
        <w:rPr>
          <w:rFonts w:ascii="Times New Roman" w:hAnsi="Times New Roman"/>
          <w:b/>
          <w:sz w:val="24"/>
          <w:szCs w:val="24"/>
        </w:rPr>
        <w:t>Наименование</w:t>
      </w:r>
    </w:p>
    <w:p w:rsidR="00EE2F33" w:rsidRPr="003C6EDC" w:rsidRDefault="00EE2F33" w:rsidP="002A4978">
      <w:pPr>
        <w:spacing w:after="0"/>
        <w:jc w:val="center"/>
        <w:rPr>
          <w:rFonts w:ascii="Times New Roman" w:hAnsi="Times New Roman"/>
          <w:b/>
          <w:sz w:val="24"/>
          <w:szCs w:val="24"/>
        </w:rPr>
      </w:pPr>
    </w:p>
    <w:p w:rsidR="00631651" w:rsidRDefault="00703D37" w:rsidP="00631651">
      <w:pPr>
        <w:pStyle w:val="ConsPlusNormal"/>
        <w:widowContro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Ортезы</w:t>
      </w:r>
      <w:proofErr w:type="spellEnd"/>
      <w:r w:rsidR="00631651">
        <w:rPr>
          <w:rFonts w:ascii="Times New Roman" w:hAnsi="Times New Roman" w:cs="Times New Roman"/>
          <w:sz w:val="24"/>
          <w:szCs w:val="24"/>
        </w:rPr>
        <w:t xml:space="preserve"> </w:t>
      </w:r>
      <w:r w:rsidR="00631651" w:rsidRPr="008C16D3">
        <w:rPr>
          <w:rFonts w:ascii="Times New Roman" w:hAnsi="Times New Roman" w:cs="Times New Roman"/>
          <w:sz w:val="24"/>
          <w:szCs w:val="24"/>
        </w:rPr>
        <w:t>-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p>
    <w:p w:rsidR="00235155" w:rsidRDefault="00235155" w:rsidP="00235155">
      <w:pPr>
        <w:spacing w:after="0"/>
        <w:ind w:firstLine="708"/>
        <w:jc w:val="both"/>
        <w:rPr>
          <w:rFonts w:ascii="Times New Roman" w:hAnsi="Times New Roman"/>
          <w:sz w:val="24"/>
          <w:szCs w:val="24"/>
        </w:rPr>
      </w:pPr>
      <w:r>
        <w:rPr>
          <w:rFonts w:ascii="Times New Roman" w:hAnsi="Times New Roman"/>
          <w:sz w:val="24"/>
          <w:szCs w:val="24"/>
        </w:rPr>
        <w:t xml:space="preserve">Срок службы* </w:t>
      </w:r>
      <w:proofErr w:type="spellStart"/>
      <w:r>
        <w:rPr>
          <w:rFonts w:ascii="Times New Roman" w:hAnsi="Times New Roman"/>
          <w:sz w:val="24"/>
          <w:szCs w:val="24"/>
        </w:rPr>
        <w:t>ортезов</w:t>
      </w:r>
      <w:proofErr w:type="spellEnd"/>
      <w:r>
        <w:rPr>
          <w:rFonts w:ascii="Times New Roman" w:hAnsi="Times New Roman"/>
          <w:sz w:val="24"/>
          <w:szCs w:val="24"/>
        </w:rPr>
        <w:t xml:space="preserve"> установленный изготовителем составляет _______месяцев (лет), но не менее срока установленного приказом Министерства труда и социальной защиты Российской Федерации от 05 марта 2021 г. № 107н, определяется изготовителем согласно ___________________.</w:t>
      </w:r>
    </w:p>
    <w:p w:rsidR="00631651" w:rsidRPr="00551E37" w:rsidRDefault="00631651" w:rsidP="00631651">
      <w:pPr>
        <w:spacing w:after="0" w:line="240" w:lineRule="auto"/>
        <w:jc w:val="both"/>
        <w:rPr>
          <w:rFonts w:ascii="Times New Roman" w:hAnsi="Times New Roman"/>
          <w:sz w:val="16"/>
          <w:szCs w:val="16"/>
        </w:rPr>
      </w:pPr>
      <w:r>
        <w:rPr>
          <w:rFonts w:ascii="Times New Roman" w:hAnsi="Times New Roman"/>
          <w:sz w:val="16"/>
          <w:szCs w:val="16"/>
        </w:rPr>
        <w:t xml:space="preserve">        </w:t>
      </w:r>
      <w:r w:rsidRPr="00AF17BC">
        <w:rPr>
          <w:rFonts w:ascii="Times New Roman" w:hAnsi="Times New Roman"/>
          <w:sz w:val="16"/>
          <w:szCs w:val="16"/>
        </w:rPr>
        <w:t xml:space="preserve">(указать документ (паспорт на изделие или др.), согласно которому изготовителем </w:t>
      </w:r>
      <w:r>
        <w:rPr>
          <w:rFonts w:ascii="Times New Roman" w:hAnsi="Times New Roman"/>
          <w:sz w:val="16"/>
          <w:szCs w:val="16"/>
        </w:rPr>
        <w:t>определен срок службы изделия).</w:t>
      </w:r>
    </w:p>
    <w:p w:rsidR="00631651" w:rsidRPr="008C16D3" w:rsidRDefault="00631651" w:rsidP="00631651">
      <w:pPr>
        <w:pStyle w:val="text"/>
        <w:ind w:left="0" w:right="0" w:firstLine="709"/>
        <w:jc w:val="both"/>
        <w:rPr>
          <w:rFonts w:ascii="Times New Roman" w:hAnsi="Times New Roman" w:cs="Times New Roman"/>
          <w:sz w:val="24"/>
          <w:szCs w:val="24"/>
        </w:rPr>
      </w:pPr>
      <w:r w:rsidRPr="008C16D3">
        <w:rPr>
          <w:rFonts w:ascii="Times New Roman" w:hAnsi="Times New Roman" w:cs="Times New Roman"/>
          <w:sz w:val="24"/>
          <w:szCs w:val="24"/>
        </w:rPr>
        <w:t xml:space="preserve">Выполнение работ по </w:t>
      </w:r>
      <w:proofErr w:type="spellStart"/>
      <w:r w:rsidRPr="008C16D3">
        <w:rPr>
          <w:rFonts w:ascii="Times New Roman" w:hAnsi="Times New Roman" w:cs="Times New Roman"/>
          <w:sz w:val="24"/>
          <w:szCs w:val="24"/>
        </w:rPr>
        <w:t>ортезированию</w:t>
      </w:r>
      <w:proofErr w:type="spellEnd"/>
      <w:r w:rsidRPr="008C16D3">
        <w:rPr>
          <w:rFonts w:ascii="Times New Roman" w:hAnsi="Times New Roman" w:cs="Times New Roman"/>
          <w:sz w:val="24"/>
          <w:szCs w:val="24"/>
        </w:rPr>
        <w:t xml:space="preserve"> должн</w:t>
      </w:r>
      <w:r>
        <w:rPr>
          <w:rFonts w:ascii="Times New Roman" w:hAnsi="Times New Roman" w:cs="Times New Roman"/>
          <w:sz w:val="24"/>
          <w:szCs w:val="24"/>
        </w:rPr>
        <w:t>о</w:t>
      </w:r>
      <w:r w:rsidRPr="008C16D3">
        <w:rPr>
          <w:rFonts w:ascii="Times New Roman" w:hAnsi="Times New Roman" w:cs="Times New Roman"/>
          <w:sz w:val="24"/>
          <w:szCs w:val="24"/>
        </w:rPr>
        <w:t xml:space="preserve"> быть направлен</w:t>
      </w:r>
      <w:r>
        <w:rPr>
          <w:rFonts w:ascii="Times New Roman" w:hAnsi="Times New Roman" w:cs="Times New Roman"/>
          <w:sz w:val="24"/>
          <w:szCs w:val="24"/>
        </w:rPr>
        <w:t>о</w:t>
      </w:r>
      <w:r w:rsidRPr="008C16D3">
        <w:rPr>
          <w:rFonts w:ascii="Times New Roman" w:hAnsi="Times New Roman" w:cs="Times New Roman"/>
          <w:sz w:val="24"/>
          <w:szCs w:val="24"/>
        </w:rPr>
        <w:t xml:space="preserve"> на изготовление технических</w:t>
      </w:r>
      <w:r>
        <w:rPr>
          <w:rFonts w:ascii="Times New Roman" w:hAnsi="Times New Roman" w:cs="Times New Roman"/>
          <w:sz w:val="24"/>
          <w:szCs w:val="24"/>
        </w:rPr>
        <w:t xml:space="preserve"> устройств, к которым относятся аппараты ортопедические для обеспечения </w:t>
      </w:r>
      <w:r w:rsidRPr="008C16D3">
        <w:rPr>
          <w:rFonts w:ascii="Times New Roman" w:hAnsi="Times New Roman" w:cs="Times New Roman"/>
          <w:sz w:val="24"/>
          <w:szCs w:val="24"/>
        </w:rPr>
        <w:t xml:space="preserve">механической фиксации, разгрузки, компенсации поврежденных или реконструированных суставов, костей, </w:t>
      </w:r>
      <w:proofErr w:type="spellStart"/>
      <w:r w:rsidRPr="008C16D3">
        <w:rPr>
          <w:rFonts w:ascii="Times New Roman" w:hAnsi="Times New Roman" w:cs="Times New Roman"/>
          <w:sz w:val="24"/>
          <w:szCs w:val="24"/>
        </w:rPr>
        <w:t>сумочно</w:t>
      </w:r>
      <w:proofErr w:type="spellEnd"/>
      <w:r w:rsidRPr="008C16D3">
        <w:rPr>
          <w:rFonts w:ascii="Times New Roman" w:hAnsi="Times New Roman" w:cs="Times New Roman"/>
          <w:sz w:val="24"/>
          <w:szCs w:val="24"/>
        </w:rPr>
        <w:t xml:space="preserve">-связочного или мышечно-связочного аппарата и других функций организма. </w:t>
      </w:r>
    </w:p>
    <w:p w:rsidR="00EE2F33" w:rsidRDefault="00EE2F33" w:rsidP="002A4978">
      <w:pPr>
        <w:spacing w:after="0"/>
        <w:jc w:val="center"/>
        <w:rPr>
          <w:rFonts w:ascii="Times New Roman" w:hAnsi="Times New Roman"/>
          <w:b/>
          <w:sz w:val="24"/>
          <w:szCs w:val="24"/>
        </w:rPr>
      </w:pPr>
    </w:p>
    <w:p w:rsidR="00507CEE" w:rsidRDefault="00507CEE" w:rsidP="002A4978">
      <w:pPr>
        <w:spacing w:after="0"/>
        <w:jc w:val="center"/>
        <w:rPr>
          <w:rFonts w:ascii="Times New Roman" w:hAnsi="Times New Roman"/>
          <w:b/>
          <w:sz w:val="24"/>
          <w:szCs w:val="24"/>
        </w:rPr>
      </w:pPr>
      <w:r w:rsidRPr="003C6EDC">
        <w:rPr>
          <w:rFonts w:ascii="Times New Roman" w:hAnsi="Times New Roman"/>
          <w:b/>
          <w:sz w:val="24"/>
          <w:szCs w:val="24"/>
        </w:rPr>
        <w:t>Требования к качеству работ</w:t>
      </w:r>
    </w:p>
    <w:p w:rsidR="00EE2F33" w:rsidRPr="003C6EDC" w:rsidRDefault="00EE2F33" w:rsidP="002A4978">
      <w:pPr>
        <w:spacing w:after="0"/>
        <w:jc w:val="center"/>
        <w:rPr>
          <w:rFonts w:ascii="Times New Roman" w:hAnsi="Times New Roman"/>
          <w:b/>
          <w:sz w:val="24"/>
          <w:szCs w:val="24"/>
        </w:rPr>
      </w:pPr>
    </w:p>
    <w:p w:rsidR="00631651" w:rsidRDefault="00631651" w:rsidP="00631651">
      <w:pPr>
        <w:pStyle w:val="a4"/>
        <w:spacing w:before="0" w:after="0"/>
        <w:ind w:firstLine="709"/>
        <w:jc w:val="both"/>
        <w:rPr>
          <w:rFonts w:ascii="Times New Roman" w:hAnsi="Times New Roman" w:cs="Times New Roman"/>
          <w:sz w:val="24"/>
        </w:rPr>
      </w:pPr>
      <w:r w:rsidRPr="008C16D3">
        <w:rPr>
          <w:rFonts w:ascii="Times New Roman" w:hAnsi="Times New Roman" w:cs="Times New Roman"/>
          <w:sz w:val="24"/>
        </w:rPr>
        <w:t xml:space="preserve">Выполнение работ по </w:t>
      </w:r>
      <w:proofErr w:type="spellStart"/>
      <w:r w:rsidRPr="008C16D3">
        <w:rPr>
          <w:rFonts w:ascii="Times New Roman" w:hAnsi="Times New Roman" w:cs="Times New Roman"/>
          <w:sz w:val="24"/>
        </w:rPr>
        <w:t>ортезированию</w:t>
      </w:r>
      <w:proofErr w:type="spellEnd"/>
      <w:r w:rsidRPr="008C16D3">
        <w:rPr>
          <w:rFonts w:ascii="Times New Roman" w:hAnsi="Times New Roman" w:cs="Times New Roman"/>
          <w:sz w:val="24"/>
        </w:rPr>
        <w:t xml:space="preserve"> должно соответствовать назначениям </w:t>
      </w:r>
      <w:proofErr w:type="gramStart"/>
      <w:r w:rsidRPr="008C16D3">
        <w:rPr>
          <w:rFonts w:ascii="Times New Roman" w:hAnsi="Times New Roman" w:cs="Times New Roman"/>
          <w:sz w:val="24"/>
        </w:rPr>
        <w:t>медико-социальной</w:t>
      </w:r>
      <w:proofErr w:type="gramEnd"/>
      <w:r w:rsidRPr="008C16D3">
        <w:rPr>
          <w:rFonts w:ascii="Times New Roman" w:hAnsi="Times New Roman" w:cs="Times New Roman"/>
          <w:sz w:val="24"/>
        </w:rPr>
        <w:t xml:space="preserve"> экспертизы, а также врача. При выполнении работ по </w:t>
      </w:r>
      <w:proofErr w:type="spellStart"/>
      <w:r w:rsidRPr="008C16D3">
        <w:rPr>
          <w:rFonts w:ascii="Times New Roman" w:hAnsi="Times New Roman" w:cs="Times New Roman"/>
          <w:sz w:val="24"/>
        </w:rPr>
        <w:t>ортезированию</w:t>
      </w:r>
      <w:proofErr w:type="spellEnd"/>
      <w:r w:rsidRPr="008C16D3">
        <w:rPr>
          <w:rFonts w:ascii="Times New Roman" w:hAnsi="Times New Roman" w:cs="Times New Roman"/>
          <w:sz w:val="24"/>
        </w:rPr>
        <w:t xml:space="preserve"> должен быть осуществлен контроль при примерке и обеспечении инвалидов указанными средствами реабилитации. Инвалиды и ветераны не должны испытывать болей, избыточного давления, обуславливающих нарушения кровообращения.  </w:t>
      </w:r>
      <w:r>
        <w:rPr>
          <w:rFonts w:ascii="Times New Roman" w:hAnsi="Times New Roman" w:cs="Times New Roman"/>
          <w:sz w:val="24"/>
        </w:rPr>
        <w:t>Аппарат ортопедический должен</w:t>
      </w:r>
      <w:r w:rsidRPr="008C16D3">
        <w:rPr>
          <w:rFonts w:ascii="Times New Roman" w:hAnsi="Times New Roman" w:cs="Times New Roman"/>
          <w:sz w:val="24"/>
        </w:rPr>
        <w:t xml:space="preserve">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631651" w:rsidRDefault="00631651" w:rsidP="00631651">
      <w:pPr>
        <w:pStyle w:val="a4"/>
        <w:spacing w:before="0" w:after="0"/>
        <w:ind w:firstLine="709"/>
        <w:jc w:val="both"/>
        <w:rPr>
          <w:rFonts w:ascii="Times New Roman" w:hAnsi="Times New Roman" w:cs="Times New Roman"/>
          <w:sz w:val="24"/>
        </w:rPr>
      </w:pPr>
    </w:p>
    <w:p w:rsidR="00507CEE" w:rsidRDefault="00507CEE" w:rsidP="002A4978">
      <w:pPr>
        <w:spacing w:after="0"/>
        <w:jc w:val="center"/>
        <w:rPr>
          <w:rFonts w:ascii="Times New Roman" w:hAnsi="Times New Roman"/>
          <w:b/>
          <w:sz w:val="24"/>
          <w:szCs w:val="24"/>
        </w:rPr>
      </w:pPr>
      <w:r w:rsidRPr="003C6EDC">
        <w:rPr>
          <w:rFonts w:ascii="Times New Roman" w:hAnsi="Times New Roman"/>
          <w:b/>
          <w:sz w:val="24"/>
          <w:szCs w:val="24"/>
        </w:rPr>
        <w:t xml:space="preserve">Требования к техническим </w:t>
      </w:r>
      <w:r w:rsidR="00E162AF" w:rsidRPr="003C6EDC">
        <w:rPr>
          <w:rFonts w:ascii="Times New Roman" w:hAnsi="Times New Roman"/>
          <w:b/>
          <w:sz w:val="24"/>
          <w:szCs w:val="24"/>
        </w:rPr>
        <w:t xml:space="preserve">и функциональным </w:t>
      </w:r>
      <w:r w:rsidRPr="003C6EDC">
        <w:rPr>
          <w:rFonts w:ascii="Times New Roman" w:hAnsi="Times New Roman"/>
          <w:b/>
          <w:sz w:val="24"/>
          <w:szCs w:val="24"/>
        </w:rPr>
        <w:t>характеристикам</w:t>
      </w:r>
    </w:p>
    <w:p w:rsidR="00EE2F33" w:rsidRPr="003C6EDC" w:rsidRDefault="00EE2F33" w:rsidP="002A4978">
      <w:pPr>
        <w:spacing w:after="0"/>
        <w:jc w:val="center"/>
        <w:rPr>
          <w:rFonts w:ascii="Times New Roman" w:hAnsi="Times New Roman"/>
          <w:b/>
          <w:sz w:val="24"/>
          <w:szCs w:val="24"/>
        </w:rPr>
      </w:pPr>
    </w:p>
    <w:p w:rsidR="00631651" w:rsidRPr="008C16D3" w:rsidRDefault="00631651" w:rsidP="00631651">
      <w:pPr>
        <w:pStyle w:val="a4"/>
        <w:spacing w:before="0" w:after="0"/>
        <w:ind w:firstLine="709"/>
        <w:jc w:val="both"/>
        <w:rPr>
          <w:rFonts w:ascii="Times New Roman" w:hAnsi="Times New Roman" w:cs="Times New Roman"/>
          <w:sz w:val="24"/>
        </w:rPr>
      </w:pPr>
      <w:r w:rsidRPr="008C16D3">
        <w:rPr>
          <w:rFonts w:ascii="Times New Roman" w:hAnsi="Times New Roman" w:cs="Times New Roman"/>
          <w:sz w:val="24"/>
        </w:rPr>
        <w:t>Выполняемые работы должны включать комплекс медицинских, технических и социальных мероприятий, проводимых с инвалидами, ветеранами, имеющих нарушения опорно-двигательного аппарата травматологического, ортопедического, неврологического и иного характера заболеваний, а такж</w:t>
      </w:r>
      <w:r>
        <w:rPr>
          <w:rFonts w:ascii="Times New Roman" w:hAnsi="Times New Roman" w:cs="Times New Roman"/>
          <w:sz w:val="24"/>
        </w:rPr>
        <w:t>е других дефектов  организма и</w:t>
      </w:r>
      <w:r w:rsidRPr="008C16D3">
        <w:rPr>
          <w:rFonts w:ascii="Times New Roman" w:hAnsi="Times New Roman" w:cs="Times New Roman"/>
          <w:sz w:val="24"/>
        </w:rPr>
        <w:t xml:space="preserve"> обеспечивать  лечение, восстановление, и компенсацию утраченных функций организма и неустранимых анатомических дефектов и деформаций. </w:t>
      </w:r>
    </w:p>
    <w:p w:rsidR="00F24578" w:rsidRDefault="00631651" w:rsidP="00631651">
      <w:pPr>
        <w:spacing w:after="0" w:line="240" w:lineRule="auto"/>
        <w:ind w:firstLine="709"/>
        <w:jc w:val="both"/>
        <w:rPr>
          <w:rFonts w:ascii="Times New Roman" w:hAnsi="Times New Roman"/>
          <w:sz w:val="24"/>
          <w:szCs w:val="24"/>
        </w:rPr>
      </w:pPr>
      <w:proofErr w:type="spellStart"/>
      <w:proofErr w:type="gramStart"/>
      <w:r w:rsidRPr="008C16D3">
        <w:rPr>
          <w:rFonts w:ascii="Times New Roman" w:hAnsi="Times New Roman"/>
          <w:sz w:val="24"/>
          <w:szCs w:val="24"/>
        </w:rPr>
        <w:t>Ортезы</w:t>
      </w:r>
      <w:proofErr w:type="spellEnd"/>
      <w:r>
        <w:rPr>
          <w:rFonts w:ascii="Times New Roman" w:hAnsi="Times New Roman"/>
          <w:sz w:val="24"/>
          <w:szCs w:val="24"/>
        </w:rPr>
        <w:t xml:space="preserve"> </w:t>
      </w:r>
      <w:r w:rsidRPr="004034B4">
        <w:rPr>
          <w:rFonts w:ascii="Times New Roman" w:eastAsia="Arial Unicode MS" w:hAnsi="Times New Roman"/>
          <w:b/>
          <w:kern w:val="1"/>
          <w:sz w:val="24"/>
          <w:szCs w:val="24"/>
          <w:lang w:eastAsia="hi-IN" w:bidi="hi-IN"/>
        </w:rPr>
        <w:t>(</w:t>
      </w:r>
      <w:r w:rsidR="004034B4" w:rsidRPr="004034B4">
        <w:rPr>
          <w:rFonts w:ascii="Times New Roman" w:eastAsia="Arial Unicode MS" w:hAnsi="Times New Roman"/>
          <w:b/>
          <w:kern w:val="1"/>
          <w:sz w:val="24"/>
          <w:szCs w:val="24"/>
          <w:lang w:eastAsia="hi-IN" w:bidi="hi-IN"/>
        </w:rPr>
        <w:t>аппарат на голеностопный сустав, аппарат на голеностопный и  коленный сустав, аппарат на коленный сустав, аппарат на тазобедренный сустав, аппарат на коленный и тазобедренный сустав, аппарат на всю ногу, тутор на голеностопный сустав, тутор косметический на голень, тутор на коленный сустав, тутор на тазобедре</w:t>
      </w:r>
      <w:r w:rsidR="004034B4" w:rsidRPr="004034B4">
        <w:rPr>
          <w:rFonts w:ascii="Times New Roman" w:eastAsia="Arial Unicode MS" w:hAnsi="Times New Roman"/>
          <w:b/>
          <w:kern w:val="1"/>
          <w:sz w:val="24"/>
          <w:szCs w:val="24"/>
          <w:lang w:eastAsia="hi-IN" w:bidi="hi-IN"/>
        </w:rPr>
        <w:t>н</w:t>
      </w:r>
      <w:r w:rsidR="004034B4" w:rsidRPr="004034B4">
        <w:rPr>
          <w:rFonts w:ascii="Times New Roman" w:eastAsia="Arial Unicode MS" w:hAnsi="Times New Roman"/>
          <w:b/>
          <w:kern w:val="1"/>
          <w:sz w:val="24"/>
          <w:szCs w:val="24"/>
          <w:lang w:eastAsia="hi-IN" w:bidi="hi-IN"/>
        </w:rPr>
        <w:t>ный сустав, тутор на коленный и тазобедренный сустав, тутор на всю ногу</w:t>
      </w:r>
      <w:r w:rsidRPr="004034B4">
        <w:rPr>
          <w:rFonts w:ascii="Times New Roman" w:eastAsia="Arial Unicode MS" w:hAnsi="Times New Roman"/>
          <w:b/>
          <w:kern w:val="1"/>
          <w:sz w:val="24"/>
          <w:szCs w:val="24"/>
          <w:lang w:eastAsia="hi-IN" w:bidi="hi-IN"/>
        </w:rPr>
        <w:t>)</w:t>
      </w:r>
      <w:r>
        <w:rPr>
          <w:rFonts w:ascii="Times New Roman" w:hAnsi="Times New Roman"/>
          <w:sz w:val="24"/>
          <w:szCs w:val="24"/>
        </w:rPr>
        <w:t xml:space="preserve"> </w:t>
      </w:r>
      <w:r w:rsidRPr="008C16D3">
        <w:rPr>
          <w:rFonts w:ascii="Times New Roman" w:hAnsi="Times New Roman"/>
          <w:sz w:val="24"/>
          <w:szCs w:val="24"/>
        </w:rPr>
        <w:t>должны отвечать требованиям</w:t>
      </w:r>
      <w:r w:rsidR="00F24578">
        <w:rPr>
          <w:rFonts w:ascii="Times New Roman" w:hAnsi="Times New Roman"/>
          <w:sz w:val="24"/>
          <w:szCs w:val="24"/>
        </w:rPr>
        <w:t>:</w:t>
      </w:r>
      <w:proofErr w:type="gramEnd"/>
    </w:p>
    <w:p w:rsidR="00631651" w:rsidRPr="008C16D3" w:rsidRDefault="00631651" w:rsidP="00631651">
      <w:pPr>
        <w:spacing w:after="0" w:line="240" w:lineRule="auto"/>
        <w:ind w:firstLine="709"/>
        <w:jc w:val="both"/>
        <w:rPr>
          <w:rFonts w:ascii="Times New Roman" w:hAnsi="Times New Roman"/>
          <w:sz w:val="24"/>
          <w:szCs w:val="24"/>
        </w:rPr>
      </w:pPr>
      <w:r w:rsidRPr="008C16D3">
        <w:rPr>
          <w:rFonts w:ascii="Times New Roman" w:hAnsi="Times New Roman"/>
          <w:sz w:val="24"/>
          <w:szCs w:val="24"/>
        </w:rPr>
        <w:t xml:space="preserve"> Государственного стандарта Российской Федерации </w:t>
      </w:r>
      <w:r w:rsidR="00235155">
        <w:rPr>
          <w:rFonts w:ascii="Times New Roman" w:hAnsi="Times New Roman"/>
          <w:sz w:val="24"/>
          <w:szCs w:val="24"/>
        </w:rPr>
        <w:t xml:space="preserve">ГОСТ </w:t>
      </w:r>
      <w:proofErr w:type="gramStart"/>
      <w:r w:rsidR="00235155">
        <w:rPr>
          <w:rFonts w:ascii="Times New Roman" w:hAnsi="Times New Roman"/>
          <w:sz w:val="24"/>
          <w:szCs w:val="24"/>
        </w:rPr>
        <w:t>Р</w:t>
      </w:r>
      <w:proofErr w:type="gramEnd"/>
      <w:r w:rsidR="00235155">
        <w:rPr>
          <w:rFonts w:ascii="Times New Roman" w:hAnsi="Times New Roman"/>
          <w:sz w:val="24"/>
          <w:szCs w:val="24"/>
        </w:rPr>
        <w:t xml:space="preserve"> 51632-20</w:t>
      </w:r>
      <w:r w:rsidR="00EE2F33">
        <w:rPr>
          <w:rFonts w:ascii="Times New Roman" w:hAnsi="Times New Roman"/>
          <w:sz w:val="24"/>
          <w:szCs w:val="24"/>
        </w:rPr>
        <w:t>21</w:t>
      </w:r>
      <w:r w:rsidR="00235155">
        <w:rPr>
          <w:rFonts w:ascii="Times New Roman" w:hAnsi="Times New Roman"/>
          <w:sz w:val="24"/>
          <w:szCs w:val="24"/>
        </w:rPr>
        <w:t xml:space="preserve"> «Технические средства реабилитации людей с ограничениями жизнедеятельности. Общие технические требования и методы испытаний»</w:t>
      </w:r>
      <w:r w:rsidRPr="008C16D3">
        <w:rPr>
          <w:rFonts w:ascii="Times New Roman" w:hAnsi="Times New Roman"/>
          <w:sz w:val="24"/>
          <w:szCs w:val="24"/>
        </w:rPr>
        <w:t xml:space="preserve">; </w:t>
      </w:r>
      <w:r w:rsidRPr="00B75793">
        <w:rPr>
          <w:rFonts w:ascii="Times New Roman" w:hAnsi="Times New Roman"/>
          <w:sz w:val="24"/>
          <w:szCs w:val="24"/>
        </w:rPr>
        <w:t xml:space="preserve">ГОСТ </w:t>
      </w:r>
      <w:proofErr w:type="gramStart"/>
      <w:r w:rsidRPr="00B75793">
        <w:rPr>
          <w:rFonts w:ascii="Times New Roman" w:hAnsi="Times New Roman"/>
          <w:sz w:val="24"/>
          <w:szCs w:val="24"/>
        </w:rPr>
        <w:t>Р</w:t>
      </w:r>
      <w:proofErr w:type="gramEnd"/>
      <w:r w:rsidRPr="00B75793">
        <w:rPr>
          <w:rFonts w:ascii="Times New Roman" w:hAnsi="Times New Roman"/>
          <w:sz w:val="24"/>
          <w:szCs w:val="24"/>
        </w:rPr>
        <w:t xml:space="preserve"> </w:t>
      </w:r>
      <w:r>
        <w:rPr>
          <w:rFonts w:ascii="Times New Roman" w:hAnsi="Times New Roman"/>
          <w:sz w:val="24"/>
          <w:szCs w:val="24"/>
        </w:rPr>
        <w:t>ИСО 9999-201</w:t>
      </w:r>
      <w:r w:rsidR="002416A5">
        <w:rPr>
          <w:rFonts w:ascii="Times New Roman" w:hAnsi="Times New Roman"/>
          <w:sz w:val="24"/>
          <w:szCs w:val="24"/>
        </w:rPr>
        <w:t>9</w:t>
      </w:r>
      <w:r>
        <w:rPr>
          <w:rFonts w:ascii="Times New Roman" w:hAnsi="Times New Roman"/>
          <w:sz w:val="24"/>
          <w:szCs w:val="24"/>
        </w:rPr>
        <w:t xml:space="preserve"> </w:t>
      </w:r>
      <w:r w:rsidRPr="00B75793">
        <w:rPr>
          <w:rFonts w:ascii="Times New Roman" w:hAnsi="Times New Roman"/>
          <w:sz w:val="24"/>
          <w:szCs w:val="24"/>
        </w:rPr>
        <w:t>«</w:t>
      </w:r>
      <w:r>
        <w:rPr>
          <w:rFonts w:ascii="Times New Roman" w:hAnsi="Times New Roman"/>
          <w:sz w:val="24"/>
          <w:szCs w:val="24"/>
        </w:rPr>
        <w:t>Вспомогательные средства для людей с ограничениями жизнедеятельности. Классификация и терминология</w:t>
      </w:r>
      <w:r w:rsidRPr="00B75793">
        <w:rPr>
          <w:rFonts w:ascii="Times New Roman" w:hAnsi="Times New Roman"/>
          <w:sz w:val="24"/>
          <w:szCs w:val="24"/>
        </w:rPr>
        <w:t>»</w:t>
      </w:r>
      <w:r w:rsidRPr="008C16D3">
        <w:rPr>
          <w:rFonts w:ascii="Times New Roman" w:hAnsi="Times New Roman"/>
          <w:sz w:val="24"/>
          <w:szCs w:val="24"/>
        </w:rPr>
        <w:t xml:space="preserve">. </w:t>
      </w:r>
    </w:p>
    <w:p w:rsidR="00D07753" w:rsidRDefault="00D07753" w:rsidP="00631651">
      <w:pPr>
        <w:spacing w:after="0" w:line="240" w:lineRule="auto"/>
        <w:ind w:firstLine="709"/>
        <w:jc w:val="both"/>
        <w:rPr>
          <w:rFonts w:ascii="Times New Roman" w:hAnsi="Times New Roman"/>
          <w:sz w:val="18"/>
          <w:szCs w:val="18"/>
        </w:rPr>
      </w:pPr>
      <w:bookmarkStart w:id="0" w:name="_GoBack"/>
      <w:bookmarkEnd w:id="0"/>
    </w:p>
    <w:p w:rsidR="00EE2F33" w:rsidRDefault="00EE2F33" w:rsidP="00631651">
      <w:pPr>
        <w:spacing w:after="0" w:line="240" w:lineRule="auto"/>
        <w:ind w:firstLine="709"/>
        <w:jc w:val="both"/>
        <w:rPr>
          <w:rFonts w:ascii="Times New Roman" w:hAnsi="Times New Roman"/>
          <w:sz w:val="18"/>
          <w:szCs w:val="18"/>
        </w:rPr>
      </w:pPr>
      <w:r w:rsidRPr="002416A5">
        <w:rPr>
          <w:rFonts w:ascii="Times New Roman" w:hAnsi="Times New Roman"/>
          <w:sz w:val="18"/>
          <w:szCs w:val="18"/>
        </w:rPr>
        <w:t xml:space="preserve">* Срок службы </w:t>
      </w:r>
      <w:proofErr w:type="spellStart"/>
      <w:r w:rsidRPr="002416A5">
        <w:rPr>
          <w:rFonts w:ascii="Times New Roman" w:hAnsi="Times New Roman"/>
          <w:sz w:val="18"/>
          <w:szCs w:val="18"/>
        </w:rPr>
        <w:t>ортезов</w:t>
      </w:r>
      <w:proofErr w:type="spellEnd"/>
      <w:r w:rsidRPr="002416A5">
        <w:rPr>
          <w:rFonts w:ascii="Times New Roman" w:hAnsi="Times New Roman"/>
          <w:sz w:val="18"/>
          <w:szCs w:val="18"/>
        </w:rPr>
        <w:t>, устанавливается изготовителем.</w:t>
      </w:r>
    </w:p>
    <w:p w:rsidR="00631651" w:rsidRDefault="00631651" w:rsidP="00631651">
      <w:pPr>
        <w:spacing w:after="0" w:line="240" w:lineRule="auto"/>
        <w:ind w:firstLine="709"/>
        <w:jc w:val="both"/>
        <w:rPr>
          <w:rFonts w:ascii="Times New Roman" w:hAnsi="Times New Roman"/>
          <w:sz w:val="24"/>
          <w:szCs w:val="24"/>
        </w:rPr>
      </w:pPr>
      <w:r w:rsidRPr="008C16D3">
        <w:rPr>
          <w:rFonts w:ascii="Times New Roman" w:hAnsi="Times New Roman"/>
          <w:sz w:val="24"/>
          <w:szCs w:val="24"/>
        </w:rPr>
        <w:lastRenderedPageBreak/>
        <w:t>Разработка, производство, сертификация, эксплуатация</w:t>
      </w:r>
      <w:r w:rsidR="008F45CD">
        <w:rPr>
          <w:rFonts w:ascii="Times New Roman" w:hAnsi="Times New Roman"/>
          <w:sz w:val="24"/>
          <w:szCs w:val="24"/>
        </w:rPr>
        <w:t>, ремонт, снятие с производства</w:t>
      </w:r>
      <w:r w:rsidRPr="008C16D3">
        <w:rPr>
          <w:rFonts w:ascii="Times New Roman" w:hAnsi="Times New Roman"/>
          <w:sz w:val="24"/>
          <w:szCs w:val="24"/>
        </w:rPr>
        <w:t xml:space="preserve"> </w:t>
      </w:r>
      <w:proofErr w:type="spellStart"/>
      <w:r w:rsidRPr="008C16D3">
        <w:rPr>
          <w:rFonts w:ascii="Times New Roman" w:hAnsi="Times New Roman"/>
          <w:sz w:val="24"/>
          <w:szCs w:val="24"/>
        </w:rPr>
        <w:t>ортезов</w:t>
      </w:r>
      <w:proofErr w:type="spellEnd"/>
      <w:r w:rsidRPr="008C16D3">
        <w:rPr>
          <w:rFonts w:ascii="Times New Roman" w:hAnsi="Times New Roman"/>
          <w:sz w:val="24"/>
          <w:szCs w:val="24"/>
        </w:rPr>
        <w:t xml:space="preserve"> должны отвечать требованиям ГОСТ </w:t>
      </w:r>
      <w:proofErr w:type="gramStart"/>
      <w:r w:rsidRPr="008C16D3">
        <w:rPr>
          <w:rFonts w:ascii="Times New Roman" w:hAnsi="Times New Roman"/>
          <w:sz w:val="24"/>
          <w:szCs w:val="24"/>
        </w:rPr>
        <w:t>Р</w:t>
      </w:r>
      <w:proofErr w:type="gramEnd"/>
      <w:r w:rsidRPr="008C16D3">
        <w:rPr>
          <w:rFonts w:ascii="Times New Roman" w:hAnsi="Times New Roman"/>
          <w:sz w:val="24"/>
          <w:szCs w:val="24"/>
        </w:rPr>
        <w:t xml:space="preserve"> 15.111-</w:t>
      </w:r>
      <w:r>
        <w:rPr>
          <w:rFonts w:ascii="Times New Roman" w:hAnsi="Times New Roman"/>
          <w:sz w:val="24"/>
          <w:szCs w:val="24"/>
        </w:rPr>
        <w:t>2015</w:t>
      </w:r>
      <w:r w:rsidRPr="008C16D3">
        <w:rPr>
          <w:rFonts w:ascii="Times New Roman" w:hAnsi="Times New Roman"/>
          <w:sz w:val="24"/>
          <w:szCs w:val="24"/>
        </w:rPr>
        <w:t xml:space="preserve"> «Система разработки и постановки продукции на производство. Технические средства реабилитации инвалидов».</w:t>
      </w:r>
    </w:p>
    <w:p w:rsidR="00631651" w:rsidRPr="008C16D3" w:rsidRDefault="00631651" w:rsidP="00631651">
      <w:pPr>
        <w:pStyle w:val="ConsPlusNormal"/>
        <w:widowControl/>
        <w:ind w:firstLine="709"/>
        <w:jc w:val="both"/>
        <w:rPr>
          <w:rFonts w:ascii="Times New Roman" w:hAnsi="Times New Roman" w:cs="Times New Roman"/>
          <w:sz w:val="24"/>
          <w:szCs w:val="24"/>
        </w:rPr>
      </w:pPr>
      <w:proofErr w:type="spellStart"/>
      <w:proofErr w:type="gramStart"/>
      <w:r w:rsidRPr="008C16D3">
        <w:rPr>
          <w:rFonts w:ascii="Times New Roman" w:hAnsi="Times New Roman"/>
          <w:sz w:val="24"/>
          <w:szCs w:val="24"/>
        </w:rPr>
        <w:t>Ортезы</w:t>
      </w:r>
      <w:proofErr w:type="spellEnd"/>
      <w:r>
        <w:rPr>
          <w:rFonts w:ascii="Times New Roman" w:hAnsi="Times New Roman"/>
          <w:sz w:val="24"/>
          <w:szCs w:val="24"/>
        </w:rPr>
        <w:t xml:space="preserve"> (</w:t>
      </w:r>
      <w:r w:rsidR="00D07753" w:rsidRPr="00D07753">
        <w:rPr>
          <w:rFonts w:ascii="Times New Roman" w:eastAsia="Calibri" w:hAnsi="Times New Roman" w:cs="Times New Roman"/>
          <w:sz w:val="24"/>
          <w:szCs w:val="24"/>
          <w:lang w:eastAsia="en-US"/>
        </w:rPr>
        <w:t>аппарат на голеностопный сустав, аппарат на голеностопный и  коленный сустав, аппарат на коленный сустав, аппарат на тазобедренный сустав, аппарат на коленный и тазобедренный сустав, аппарат на всю ногу, тутор на голеностопный сустав, тутор косметический на голень, тутор на коленный сустав, тутор на тазобедре</w:t>
      </w:r>
      <w:r w:rsidR="00D07753" w:rsidRPr="00D07753">
        <w:rPr>
          <w:rFonts w:ascii="Times New Roman" w:eastAsia="Calibri" w:hAnsi="Times New Roman" w:cs="Times New Roman"/>
          <w:sz w:val="24"/>
          <w:szCs w:val="24"/>
          <w:lang w:eastAsia="en-US"/>
        </w:rPr>
        <w:t>н</w:t>
      </w:r>
      <w:r w:rsidR="00D07753" w:rsidRPr="00D07753">
        <w:rPr>
          <w:rFonts w:ascii="Times New Roman" w:eastAsia="Calibri" w:hAnsi="Times New Roman" w:cs="Times New Roman"/>
          <w:sz w:val="24"/>
          <w:szCs w:val="24"/>
          <w:lang w:eastAsia="en-US"/>
        </w:rPr>
        <w:t>ный сустав, тутор на коленный и тазобедренный сустав, тутор на всю ногу</w:t>
      </w:r>
      <w:r w:rsidRPr="00D07753">
        <w:rPr>
          <w:rFonts w:ascii="Times New Roman" w:eastAsia="Calibri" w:hAnsi="Times New Roman" w:cs="Times New Roman"/>
          <w:sz w:val="24"/>
          <w:szCs w:val="24"/>
          <w:lang w:eastAsia="en-US"/>
        </w:rPr>
        <w:t>)</w:t>
      </w:r>
      <w:r>
        <w:rPr>
          <w:rFonts w:ascii="Times New Roman" w:hAnsi="Times New Roman"/>
          <w:sz w:val="24"/>
          <w:szCs w:val="24"/>
        </w:rPr>
        <w:t xml:space="preserve"> </w:t>
      </w:r>
      <w:r w:rsidRPr="008C16D3">
        <w:rPr>
          <w:rFonts w:ascii="Times New Roman" w:hAnsi="Times New Roman" w:cs="Times New Roman"/>
          <w:sz w:val="24"/>
          <w:szCs w:val="24"/>
        </w:rPr>
        <w:t>несут фиксирующую, функциональную, лечебно-восстановительную, разгружающую</w:t>
      </w:r>
      <w:proofErr w:type="gramEnd"/>
      <w:r w:rsidRPr="008C16D3">
        <w:rPr>
          <w:rFonts w:ascii="Times New Roman" w:hAnsi="Times New Roman" w:cs="Times New Roman"/>
          <w:sz w:val="24"/>
          <w:szCs w:val="24"/>
        </w:rPr>
        <w:t>, корригирующую функцию и используются с целью ограничения движений, силовой разгрузки пора</w:t>
      </w:r>
      <w:r w:rsidR="002416A5">
        <w:rPr>
          <w:rFonts w:ascii="Times New Roman" w:hAnsi="Times New Roman" w:cs="Times New Roman"/>
          <w:sz w:val="24"/>
          <w:szCs w:val="24"/>
        </w:rPr>
        <w:t>женных костей,</w:t>
      </w:r>
      <w:r w:rsidRPr="008C16D3">
        <w:rPr>
          <w:rFonts w:ascii="Times New Roman" w:hAnsi="Times New Roman" w:cs="Times New Roman"/>
          <w:sz w:val="24"/>
          <w:szCs w:val="24"/>
        </w:rPr>
        <w:t xml:space="preserve"> суставов конечностей и </w:t>
      </w:r>
      <w:proofErr w:type="spellStart"/>
      <w:r w:rsidRPr="008C16D3">
        <w:rPr>
          <w:rFonts w:ascii="Times New Roman" w:hAnsi="Times New Roman" w:cs="Times New Roman"/>
          <w:sz w:val="24"/>
          <w:szCs w:val="24"/>
        </w:rPr>
        <w:t>связочно</w:t>
      </w:r>
      <w:proofErr w:type="spellEnd"/>
      <w:r w:rsidRPr="008C16D3">
        <w:rPr>
          <w:rFonts w:ascii="Times New Roman" w:hAnsi="Times New Roman" w:cs="Times New Roman"/>
          <w:sz w:val="24"/>
          <w:szCs w:val="24"/>
        </w:rPr>
        <w:t>-мышечного аппарата, коррекции  взаимоположения  деформированных сегментов конечности.</w:t>
      </w:r>
    </w:p>
    <w:p w:rsidR="00631651" w:rsidRDefault="00631651" w:rsidP="00631651">
      <w:pPr>
        <w:spacing w:after="0" w:line="240" w:lineRule="auto"/>
        <w:ind w:firstLine="709"/>
        <w:jc w:val="both"/>
        <w:rPr>
          <w:rFonts w:ascii="Times New Roman" w:hAnsi="Times New Roman"/>
          <w:sz w:val="24"/>
          <w:szCs w:val="24"/>
        </w:rPr>
      </w:pPr>
    </w:p>
    <w:p w:rsidR="00E162AF" w:rsidRDefault="00E162AF" w:rsidP="002A4978">
      <w:pPr>
        <w:spacing w:after="0"/>
        <w:jc w:val="center"/>
        <w:rPr>
          <w:rFonts w:ascii="Times New Roman" w:hAnsi="Times New Roman"/>
          <w:b/>
          <w:sz w:val="24"/>
          <w:szCs w:val="24"/>
        </w:rPr>
      </w:pPr>
      <w:r w:rsidRPr="003C6EDC">
        <w:rPr>
          <w:rFonts w:ascii="Times New Roman" w:hAnsi="Times New Roman"/>
          <w:b/>
          <w:sz w:val="24"/>
          <w:szCs w:val="24"/>
        </w:rPr>
        <w:t>Требования к безопасности работ</w:t>
      </w:r>
    </w:p>
    <w:p w:rsidR="00EE2F33" w:rsidRPr="00B40269" w:rsidRDefault="00EE2F33" w:rsidP="002A4978">
      <w:pPr>
        <w:spacing w:after="0"/>
        <w:jc w:val="center"/>
        <w:rPr>
          <w:rFonts w:ascii="Times New Roman" w:hAnsi="Times New Roman"/>
          <w:b/>
          <w:sz w:val="16"/>
          <w:szCs w:val="16"/>
        </w:rPr>
      </w:pPr>
    </w:p>
    <w:p w:rsidR="00E162AF" w:rsidRDefault="00E162AF" w:rsidP="005B6140">
      <w:pPr>
        <w:spacing w:after="0"/>
        <w:ind w:firstLine="708"/>
        <w:jc w:val="both"/>
        <w:rPr>
          <w:rFonts w:ascii="Times New Roman" w:hAnsi="Times New Roman"/>
          <w:sz w:val="24"/>
          <w:szCs w:val="24"/>
        </w:rPr>
      </w:pPr>
      <w:r w:rsidRPr="003C6EDC">
        <w:rPr>
          <w:rFonts w:ascii="Times New Roman" w:hAnsi="Times New Roman"/>
          <w:sz w:val="24"/>
          <w:szCs w:val="24"/>
        </w:rPr>
        <w:t xml:space="preserve">Материалы, узлы, полуфабрикаты для изготовления </w:t>
      </w:r>
      <w:proofErr w:type="spellStart"/>
      <w:r w:rsidRPr="003C6EDC">
        <w:rPr>
          <w:rFonts w:ascii="Times New Roman" w:hAnsi="Times New Roman"/>
          <w:sz w:val="24"/>
          <w:szCs w:val="24"/>
        </w:rPr>
        <w:t>ортезов</w:t>
      </w:r>
      <w:proofErr w:type="spellEnd"/>
      <w:r w:rsidRPr="003C6EDC">
        <w:rPr>
          <w:rFonts w:ascii="Times New Roman" w:hAnsi="Times New Roman"/>
          <w:sz w:val="24"/>
          <w:szCs w:val="24"/>
        </w:rPr>
        <w:t xml:space="preserve"> должны соответствовать требованиям действующих стандартов и технических условий.</w:t>
      </w:r>
    </w:p>
    <w:p w:rsidR="00235155" w:rsidRPr="00B40269" w:rsidRDefault="00235155" w:rsidP="002A4978">
      <w:pPr>
        <w:spacing w:after="0"/>
        <w:ind w:firstLine="708"/>
        <w:rPr>
          <w:rFonts w:ascii="Times New Roman" w:hAnsi="Times New Roman"/>
          <w:sz w:val="16"/>
          <w:szCs w:val="16"/>
        </w:rPr>
      </w:pPr>
    </w:p>
    <w:p w:rsidR="008A5589" w:rsidRDefault="008A5589" w:rsidP="002A4978">
      <w:pPr>
        <w:spacing w:after="0"/>
        <w:jc w:val="center"/>
        <w:rPr>
          <w:rFonts w:ascii="Times New Roman" w:hAnsi="Times New Roman"/>
          <w:b/>
          <w:sz w:val="24"/>
          <w:szCs w:val="24"/>
        </w:rPr>
      </w:pPr>
      <w:r w:rsidRPr="003C6EDC">
        <w:rPr>
          <w:rFonts w:ascii="Times New Roman" w:hAnsi="Times New Roman"/>
          <w:b/>
          <w:sz w:val="24"/>
          <w:szCs w:val="24"/>
        </w:rPr>
        <w:t>Место, условия и сроки выполнения работ</w:t>
      </w:r>
    </w:p>
    <w:p w:rsidR="00EE2F33" w:rsidRPr="00B40269" w:rsidRDefault="00EE2F33" w:rsidP="002A4978">
      <w:pPr>
        <w:spacing w:after="0"/>
        <w:jc w:val="center"/>
        <w:rPr>
          <w:rFonts w:ascii="Times New Roman" w:hAnsi="Times New Roman"/>
          <w:b/>
          <w:sz w:val="10"/>
          <w:szCs w:val="10"/>
        </w:rPr>
      </w:pPr>
    </w:p>
    <w:p w:rsidR="00D07753" w:rsidRDefault="00D07753" w:rsidP="00D07753">
      <w:pPr>
        <w:autoSpaceDE w:val="0"/>
        <w:spacing w:after="0"/>
        <w:ind w:firstLine="708"/>
        <w:jc w:val="both"/>
        <w:rPr>
          <w:rFonts w:ascii="Times New Roman" w:hAnsi="Times New Roman"/>
          <w:sz w:val="24"/>
          <w:szCs w:val="24"/>
        </w:rPr>
      </w:pPr>
      <w:proofErr w:type="gramStart"/>
      <w:r w:rsidRPr="00D07753">
        <w:rPr>
          <w:rFonts w:ascii="Times New Roman" w:hAnsi="Times New Roman"/>
          <w:sz w:val="24"/>
          <w:szCs w:val="24"/>
        </w:rPr>
        <w:t>Выполнение работ осуществляется по месту изготовления изделий или, при необходимости, по месту жительства инвалида (в части обмера, примерки, выдачи)                     (г. Калуга или Калужская область), по индивидуальному заказу инвалида, при наличии направления Заказчика в срок, не превышающий 30 календарных дней, для получателей из числа инвалидов, нуждающихся в оказании паллиативной медицинской помощи,  в течение 7 календарных дней с момента обращения инвалида с</w:t>
      </w:r>
      <w:proofErr w:type="gramEnd"/>
      <w:r w:rsidRPr="00D07753">
        <w:rPr>
          <w:rFonts w:ascii="Times New Roman" w:hAnsi="Times New Roman"/>
          <w:sz w:val="24"/>
          <w:szCs w:val="24"/>
        </w:rPr>
        <w:t xml:space="preserve"> направлением к Подрядчику. </w:t>
      </w:r>
    </w:p>
    <w:p w:rsidR="00D07753" w:rsidRPr="00D07753" w:rsidRDefault="00D07753" w:rsidP="00D07753">
      <w:pPr>
        <w:autoSpaceDE w:val="0"/>
        <w:spacing w:after="0"/>
        <w:ind w:firstLine="708"/>
        <w:jc w:val="both"/>
        <w:rPr>
          <w:rFonts w:ascii="Times New Roman" w:hAnsi="Times New Roman"/>
          <w:sz w:val="24"/>
          <w:szCs w:val="24"/>
        </w:rPr>
      </w:pPr>
      <w:r w:rsidRPr="00D07753">
        <w:rPr>
          <w:rFonts w:ascii="Times New Roman" w:hAnsi="Times New Roman"/>
          <w:sz w:val="24"/>
          <w:szCs w:val="24"/>
        </w:rPr>
        <w:t>Срок выполнения работ – до 31.08.2023 г.</w:t>
      </w:r>
    </w:p>
    <w:p w:rsidR="00D07753" w:rsidRPr="00D07753" w:rsidRDefault="00D07753" w:rsidP="00D07753">
      <w:pPr>
        <w:autoSpaceDE w:val="0"/>
        <w:spacing w:after="0"/>
        <w:ind w:firstLine="708"/>
        <w:jc w:val="both"/>
        <w:rPr>
          <w:rFonts w:ascii="Times New Roman" w:hAnsi="Times New Roman"/>
          <w:sz w:val="24"/>
          <w:szCs w:val="24"/>
        </w:rPr>
      </w:pPr>
      <w:r w:rsidRPr="00D07753">
        <w:rPr>
          <w:rFonts w:ascii="Times New Roman" w:hAnsi="Times New Roman"/>
          <w:sz w:val="24"/>
          <w:szCs w:val="24"/>
        </w:rPr>
        <w:t>Срок предоставления документов не позднее 20.09.2023 г.</w:t>
      </w:r>
    </w:p>
    <w:p w:rsidR="0074408A" w:rsidRPr="0074408A" w:rsidRDefault="00D07753" w:rsidP="00D07753">
      <w:pPr>
        <w:autoSpaceDE w:val="0"/>
        <w:spacing w:after="0"/>
        <w:ind w:firstLine="708"/>
        <w:jc w:val="both"/>
        <w:rPr>
          <w:rFonts w:ascii="Times New Roman" w:hAnsi="Times New Roman"/>
          <w:sz w:val="24"/>
          <w:szCs w:val="24"/>
        </w:rPr>
      </w:pPr>
      <w:r w:rsidRPr="00D07753">
        <w:rPr>
          <w:rFonts w:ascii="Times New Roman" w:hAnsi="Times New Roman"/>
          <w:sz w:val="24"/>
          <w:szCs w:val="24"/>
        </w:rPr>
        <w:t>Срок действия государственного контракта по 29.09.2023 г</w:t>
      </w:r>
      <w:r w:rsidRPr="00D07753">
        <w:rPr>
          <w:sz w:val="18"/>
          <w:szCs w:val="18"/>
        </w:rPr>
        <w:t>.</w:t>
      </w:r>
    </w:p>
    <w:p w:rsidR="005B6140" w:rsidRPr="00140C77" w:rsidRDefault="005B6140" w:rsidP="005B6140">
      <w:pPr>
        <w:spacing w:after="0"/>
        <w:ind w:firstLine="708"/>
        <w:rPr>
          <w:rFonts w:ascii="Times New Roman" w:hAnsi="Times New Roman"/>
          <w:sz w:val="14"/>
          <w:szCs w:val="14"/>
        </w:rPr>
      </w:pPr>
    </w:p>
    <w:p w:rsidR="00E162AF" w:rsidRDefault="00E162AF" w:rsidP="00235155">
      <w:pPr>
        <w:spacing w:after="0"/>
        <w:ind w:firstLine="708"/>
        <w:jc w:val="center"/>
        <w:rPr>
          <w:rFonts w:ascii="Times New Roman" w:hAnsi="Times New Roman"/>
          <w:b/>
          <w:sz w:val="24"/>
          <w:szCs w:val="24"/>
        </w:rPr>
      </w:pPr>
      <w:r w:rsidRPr="003C6EDC">
        <w:rPr>
          <w:rFonts w:ascii="Times New Roman" w:hAnsi="Times New Roman"/>
          <w:b/>
          <w:sz w:val="24"/>
          <w:szCs w:val="24"/>
        </w:rPr>
        <w:t>Требования к маркировке, упаковке, хранению и транспортированию результатов работ</w:t>
      </w:r>
    </w:p>
    <w:p w:rsidR="00EE2F33" w:rsidRPr="00140C77" w:rsidRDefault="00EE2F33" w:rsidP="00235155">
      <w:pPr>
        <w:spacing w:after="0"/>
        <w:ind w:firstLine="708"/>
        <w:jc w:val="center"/>
        <w:rPr>
          <w:rFonts w:ascii="Times New Roman" w:hAnsi="Times New Roman"/>
          <w:b/>
          <w:sz w:val="14"/>
          <w:szCs w:val="14"/>
        </w:rPr>
      </w:pPr>
    </w:p>
    <w:p w:rsidR="00631651" w:rsidRPr="008C16D3" w:rsidRDefault="00AA79AF" w:rsidP="00631651">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Требования к маркировке, упаковке, транспортированию и хранению технических    средств реабилитации, являющихся одновременно изделиями медицинского назначения </w:t>
      </w:r>
      <w:r>
        <w:rPr>
          <w:rFonts w:ascii="Times New Roman" w:hAnsi="Times New Roman"/>
          <w:sz w:val="24"/>
          <w:szCs w:val="24"/>
        </w:rPr>
        <w:br/>
        <w:t xml:space="preserve">по </w:t>
      </w:r>
      <w:r>
        <w:rPr>
          <w:rFonts w:ascii="Times New Roman" w:hAnsi="Times New Roman"/>
          <w:sz w:val="24"/>
          <w:szCs w:val="24"/>
          <w:lang w:eastAsia="ru-RU"/>
        </w:rPr>
        <w:t xml:space="preserve">"ГОСТ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50444-2020. Национальный стандарт Российской Федерации. Приборы, аппараты и оборудование медицинские. Общие технические требования", "ГОСТ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4"/>
          <w:szCs w:val="24"/>
        </w:rPr>
        <w:t>.</w:t>
      </w:r>
    </w:p>
    <w:p w:rsidR="00631651" w:rsidRPr="008C16D3" w:rsidRDefault="00631651" w:rsidP="00631651">
      <w:pPr>
        <w:widowControl w:val="0"/>
        <w:spacing w:after="0" w:line="240" w:lineRule="auto"/>
        <w:jc w:val="both"/>
        <w:rPr>
          <w:rFonts w:ascii="Times New Roman" w:hAnsi="Times New Roman"/>
          <w:sz w:val="24"/>
          <w:szCs w:val="24"/>
        </w:rPr>
      </w:pPr>
      <w:r w:rsidRPr="008C16D3">
        <w:rPr>
          <w:rFonts w:ascii="Times New Roman" w:hAnsi="Times New Roman"/>
          <w:sz w:val="24"/>
          <w:szCs w:val="24"/>
        </w:rPr>
        <w:tab/>
        <w:t xml:space="preserve">Упаковка </w:t>
      </w:r>
      <w:proofErr w:type="spellStart"/>
      <w:r w:rsidRPr="008C16D3">
        <w:rPr>
          <w:rFonts w:ascii="Times New Roman" w:hAnsi="Times New Roman"/>
          <w:sz w:val="24"/>
          <w:szCs w:val="24"/>
        </w:rPr>
        <w:t>ортезов</w:t>
      </w:r>
      <w:proofErr w:type="spellEnd"/>
      <w:r w:rsidRPr="008C16D3">
        <w:rPr>
          <w:rFonts w:ascii="Times New Roman" w:hAnsi="Times New Roman"/>
          <w:sz w:val="24"/>
          <w:szCs w:val="24"/>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EE2F33" w:rsidRDefault="00631651" w:rsidP="00140C77">
      <w:pPr>
        <w:widowControl w:val="0"/>
        <w:spacing w:after="0" w:line="240" w:lineRule="auto"/>
        <w:jc w:val="both"/>
        <w:rPr>
          <w:rFonts w:ascii="Times New Roman" w:hAnsi="Times New Roman"/>
          <w:b/>
          <w:sz w:val="24"/>
          <w:szCs w:val="24"/>
        </w:rPr>
      </w:pPr>
      <w:r w:rsidRPr="008C16D3">
        <w:rPr>
          <w:rFonts w:ascii="Times New Roman" w:hAnsi="Times New Roman"/>
          <w:sz w:val="24"/>
          <w:szCs w:val="24"/>
        </w:rPr>
        <w:tab/>
      </w:r>
    </w:p>
    <w:p w:rsidR="00E162AF" w:rsidRDefault="00E162AF" w:rsidP="002A4978">
      <w:pPr>
        <w:spacing w:after="0"/>
        <w:jc w:val="center"/>
        <w:rPr>
          <w:rFonts w:ascii="Times New Roman" w:hAnsi="Times New Roman"/>
          <w:b/>
          <w:sz w:val="24"/>
          <w:szCs w:val="24"/>
        </w:rPr>
      </w:pPr>
      <w:r w:rsidRPr="003C6EDC">
        <w:rPr>
          <w:rFonts w:ascii="Times New Roman" w:hAnsi="Times New Roman"/>
          <w:b/>
          <w:sz w:val="24"/>
          <w:szCs w:val="24"/>
        </w:rPr>
        <w:t>Требование к результатам работ</w:t>
      </w:r>
    </w:p>
    <w:p w:rsidR="00140C77" w:rsidRPr="00140C77" w:rsidRDefault="00140C77" w:rsidP="002A4978">
      <w:pPr>
        <w:spacing w:after="0"/>
        <w:jc w:val="center"/>
        <w:rPr>
          <w:rFonts w:ascii="Times New Roman" w:hAnsi="Times New Roman"/>
          <w:b/>
          <w:sz w:val="14"/>
          <w:szCs w:val="14"/>
        </w:rPr>
      </w:pPr>
    </w:p>
    <w:p w:rsidR="00631651" w:rsidRPr="008C16D3" w:rsidRDefault="00631651" w:rsidP="00631651">
      <w:pPr>
        <w:autoSpaceDE w:val="0"/>
        <w:spacing w:after="0" w:line="240" w:lineRule="auto"/>
        <w:ind w:firstLine="709"/>
        <w:jc w:val="both"/>
        <w:rPr>
          <w:rFonts w:ascii="Times New Roman" w:hAnsi="Times New Roman"/>
          <w:sz w:val="24"/>
          <w:szCs w:val="24"/>
        </w:rPr>
      </w:pPr>
      <w:r w:rsidRPr="008C16D3">
        <w:rPr>
          <w:rFonts w:ascii="Times New Roman" w:hAnsi="Times New Roman"/>
          <w:sz w:val="24"/>
          <w:szCs w:val="24"/>
        </w:rPr>
        <w:t>Работы по обеспечению инвалидов</w:t>
      </w:r>
      <w:r w:rsidRPr="00F11B4C">
        <w:rPr>
          <w:rFonts w:ascii="Times New Roman" w:hAnsi="Times New Roman"/>
          <w:sz w:val="24"/>
          <w:szCs w:val="24"/>
        </w:rPr>
        <w:t xml:space="preserve"> (</w:t>
      </w:r>
      <w:r>
        <w:rPr>
          <w:rFonts w:ascii="Times New Roman" w:hAnsi="Times New Roman"/>
          <w:sz w:val="24"/>
          <w:szCs w:val="24"/>
        </w:rPr>
        <w:t>детей-инвалидов</w:t>
      </w:r>
      <w:r w:rsidRPr="00F11B4C">
        <w:rPr>
          <w:rFonts w:ascii="Times New Roman" w:hAnsi="Times New Roman"/>
          <w:sz w:val="24"/>
          <w:szCs w:val="24"/>
        </w:rPr>
        <w:t>)</w:t>
      </w:r>
      <w:r w:rsidRPr="008C16D3">
        <w:rPr>
          <w:rFonts w:ascii="Times New Roman" w:hAnsi="Times New Roman"/>
          <w:sz w:val="24"/>
          <w:szCs w:val="24"/>
        </w:rPr>
        <w:t xml:space="preserve"> </w:t>
      </w:r>
      <w:proofErr w:type="spellStart"/>
      <w:r w:rsidRPr="008C16D3">
        <w:rPr>
          <w:rFonts w:ascii="Times New Roman" w:hAnsi="Times New Roman"/>
          <w:sz w:val="24"/>
          <w:szCs w:val="24"/>
        </w:rPr>
        <w:t>ортезами</w:t>
      </w:r>
      <w:proofErr w:type="spellEnd"/>
      <w:r w:rsidRPr="008C16D3">
        <w:rPr>
          <w:rFonts w:ascii="Times New Roman" w:hAnsi="Times New Roman"/>
          <w:sz w:val="24"/>
          <w:szCs w:val="24"/>
        </w:rPr>
        <w:t xml:space="preserve"> следует считать</w:t>
      </w:r>
      <w:r>
        <w:rPr>
          <w:rFonts w:ascii="Times New Roman" w:hAnsi="Times New Roman"/>
          <w:sz w:val="24"/>
          <w:szCs w:val="24"/>
        </w:rPr>
        <w:t xml:space="preserve"> эффективно исполненными, если </w:t>
      </w:r>
      <w:r w:rsidRPr="008C16D3">
        <w:rPr>
          <w:rFonts w:ascii="Times New Roman" w:hAnsi="Times New Roman"/>
          <w:sz w:val="24"/>
          <w:szCs w:val="24"/>
        </w:rPr>
        <w:t>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w:t>
      </w:r>
    </w:p>
    <w:p w:rsidR="00631651" w:rsidRPr="008C16D3" w:rsidRDefault="00631651" w:rsidP="00631651">
      <w:pPr>
        <w:autoSpaceDE w:val="0"/>
        <w:spacing w:after="0" w:line="240" w:lineRule="auto"/>
        <w:ind w:firstLine="709"/>
        <w:jc w:val="both"/>
        <w:rPr>
          <w:rFonts w:ascii="Times New Roman" w:hAnsi="Times New Roman"/>
          <w:sz w:val="24"/>
          <w:szCs w:val="24"/>
        </w:rPr>
      </w:pPr>
      <w:r w:rsidRPr="008C16D3">
        <w:rPr>
          <w:rFonts w:ascii="Times New Roman" w:hAnsi="Times New Roman"/>
          <w:sz w:val="24"/>
          <w:szCs w:val="24"/>
        </w:rPr>
        <w:t xml:space="preserve"> Работы должны быть выполнены с надлежащим качеством и в установленные сроки.</w:t>
      </w:r>
    </w:p>
    <w:p w:rsidR="00EE2F33" w:rsidRDefault="008A5589" w:rsidP="003C6EDC">
      <w:pPr>
        <w:spacing w:after="0"/>
        <w:jc w:val="center"/>
        <w:rPr>
          <w:rFonts w:ascii="Times New Roman" w:hAnsi="Times New Roman"/>
          <w:b/>
          <w:sz w:val="24"/>
          <w:szCs w:val="24"/>
        </w:rPr>
      </w:pPr>
      <w:r w:rsidRPr="003C6EDC">
        <w:rPr>
          <w:rFonts w:ascii="Times New Roman" w:hAnsi="Times New Roman"/>
          <w:b/>
          <w:sz w:val="24"/>
          <w:szCs w:val="24"/>
        </w:rPr>
        <w:t xml:space="preserve">Требования к сроку и (или) объему </w:t>
      </w:r>
    </w:p>
    <w:p w:rsidR="008A5589" w:rsidRDefault="00EE2F33" w:rsidP="003C6EDC">
      <w:pPr>
        <w:spacing w:after="0"/>
        <w:jc w:val="center"/>
        <w:rPr>
          <w:rFonts w:ascii="Times New Roman" w:hAnsi="Times New Roman"/>
          <w:b/>
          <w:sz w:val="24"/>
          <w:szCs w:val="24"/>
        </w:rPr>
      </w:pPr>
      <w:r>
        <w:rPr>
          <w:rFonts w:ascii="Times New Roman" w:hAnsi="Times New Roman"/>
          <w:b/>
          <w:sz w:val="24"/>
          <w:szCs w:val="24"/>
        </w:rPr>
        <w:lastRenderedPageBreak/>
        <w:t>п</w:t>
      </w:r>
      <w:r w:rsidR="008A5589" w:rsidRPr="003C6EDC">
        <w:rPr>
          <w:rFonts w:ascii="Times New Roman" w:hAnsi="Times New Roman"/>
          <w:b/>
          <w:sz w:val="24"/>
          <w:szCs w:val="24"/>
        </w:rPr>
        <w:t>редоставленных</w:t>
      </w:r>
      <w:r>
        <w:rPr>
          <w:rFonts w:ascii="Times New Roman" w:hAnsi="Times New Roman"/>
          <w:b/>
          <w:sz w:val="24"/>
          <w:szCs w:val="24"/>
        </w:rPr>
        <w:t xml:space="preserve"> </w:t>
      </w:r>
      <w:r w:rsidR="008A5589" w:rsidRPr="003C6EDC">
        <w:rPr>
          <w:rFonts w:ascii="Times New Roman" w:hAnsi="Times New Roman"/>
          <w:b/>
          <w:sz w:val="24"/>
          <w:szCs w:val="24"/>
        </w:rPr>
        <w:t>гара</w:t>
      </w:r>
      <w:r w:rsidR="00A02D4C" w:rsidRPr="003C6EDC">
        <w:rPr>
          <w:rFonts w:ascii="Times New Roman" w:hAnsi="Times New Roman"/>
          <w:b/>
          <w:sz w:val="24"/>
          <w:szCs w:val="24"/>
        </w:rPr>
        <w:t xml:space="preserve">нтий качества </w:t>
      </w:r>
      <w:r w:rsidR="008A5589" w:rsidRPr="003C6EDC">
        <w:rPr>
          <w:rFonts w:ascii="Times New Roman" w:hAnsi="Times New Roman"/>
          <w:b/>
          <w:sz w:val="24"/>
          <w:szCs w:val="24"/>
        </w:rPr>
        <w:t>работы</w:t>
      </w:r>
    </w:p>
    <w:p w:rsidR="00EE2F33" w:rsidRPr="0074408A" w:rsidRDefault="00EE2F33" w:rsidP="003C6EDC">
      <w:pPr>
        <w:spacing w:after="0"/>
        <w:jc w:val="center"/>
        <w:rPr>
          <w:rFonts w:ascii="Times New Roman" w:hAnsi="Times New Roman"/>
          <w:b/>
          <w:sz w:val="10"/>
          <w:szCs w:val="10"/>
        </w:rPr>
      </w:pP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Гарантийный срок </w:t>
      </w:r>
      <w:proofErr w:type="gramStart"/>
      <w:r w:rsidRPr="004B0B94">
        <w:rPr>
          <w:rFonts w:eastAsia="Calibri" w:cs="Times New Roman"/>
          <w:kern w:val="0"/>
          <w:lang w:val="ru-RU" w:eastAsia="en-US" w:bidi="ar-SA"/>
        </w:rPr>
        <w:t>на</w:t>
      </w:r>
      <w:proofErr w:type="gramEnd"/>
      <w:r w:rsidRPr="004B0B94">
        <w:rPr>
          <w:rFonts w:eastAsia="Calibri" w:cs="Times New Roman"/>
          <w:kern w:val="0"/>
          <w:lang w:val="ru-RU" w:eastAsia="en-US" w:bidi="ar-SA"/>
        </w:rPr>
        <w:t xml:space="preserve">:       </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 аппарат на голеностопный сустав составляет не менее 6 месяцев, </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 аппарат на голеностопный и  коленный сустав составляет не менее 6 месяцев; </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аппарат на коленный сустав не менее 6 месяцев,</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 -аппарат на тазобедренный сустав не менее 6 месяцев;</w:t>
      </w:r>
    </w:p>
    <w:p w:rsidR="004B0B94" w:rsidRPr="004B0B94" w:rsidRDefault="004B0B94" w:rsidP="004B0B94">
      <w:pPr>
        <w:pStyle w:val="Textbody"/>
        <w:spacing w:after="0"/>
        <w:rPr>
          <w:rFonts w:eastAsia="Calibri" w:cs="Times New Roman"/>
          <w:kern w:val="0"/>
          <w:lang w:val="ru-RU" w:eastAsia="en-US" w:bidi="ar-SA"/>
        </w:rPr>
      </w:pPr>
      <w:proofErr w:type="gramStart"/>
      <w:r w:rsidRPr="004B0B94">
        <w:rPr>
          <w:rFonts w:eastAsia="Calibri" w:cs="Times New Roman"/>
          <w:kern w:val="0"/>
          <w:lang w:val="ru-RU" w:eastAsia="en-US" w:bidi="ar-SA"/>
        </w:rPr>
        <w:t>- аппарат на коленный и тазобедренный суставы не менее 6 месяцев;</w:t>
      </w:r>
      <w:proofErr w:type="gramEnd"/>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аппарат  на всю ногу не менее 6 месяцев;</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 тутор на голеностопный сустав не менее 6 месяцев, </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тутор косметический на голень не менее 6 месяцев,</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 тутор на коленный сустав не менее 6 месяцев; </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тутор на тазобедренный сустав не менее 6 месяцев,</w:t>
      </w:r>
    </w:p>
    <w:p w:rsidR="004B0B94" w:rsidRPr="004B0B94" w:rsidRDefault="004B0B94" w:rsidP="004B0B94">
      <w:pPr>
        <w:pStyle w:val="Textbody"/>
        <w:spacing w:after="0"/>
        <w:rPr>
          <w:rFonts w:eastAsia="Calibri" w:cs="Times New Roman"/>
          <w:kern w:val="0"/>
          <w:lang w:val="ru-RU" w:eastAsia="en-US" w:bidi="ar-SA"/>
        </w:rPr>
      </w:pPr>
      <w:r w:rsidRPr="004B0B94">
        <w:rPr>
          <w:rFonts w:eastAsia="Calibri" w:cs="Times New Roman"/>
          <w:kern w:val="0"/>
          <w:lang w:val="ru-RU" w:eastAsia="en-US" w:bidi="ar-SA"/>
        </w:rPr>
        <w:t xml:space="preserve">- тутор на коленный и тазобедренный сустав не менее 6 месяцев; </w:t>
      </w:r>
    </w:p>
    <w:p w:rsidR="005B6140" w:rsidRPr="00EE2F33" w:rsidRDefault="004B0B94" w:rsidP="004B0B94">
      <w:pPr>
        <w:spacing w:after="0"/>
        <w:rPr>
          <w:rFonts w:ascii="Times New Roman" w:hAnsi="Times New Roman"/>
          <w:sz w:val="24"/>
          <w:szCs w:val="24"/>
        </w:rPr>
      </w:pPr>
      <w:r w:rsidRPr="004B0B94">
        <w:rPr>
          <w:rFonts w:ascii="Times New Roman" w:hAnsi="Times New Roman"/>
          <w:sz w:val="24"/>
          <w:szCs w:val="24"/>
        </w:rPr>
        <w:t>- тутор на всю ногу не менее 6 месяцев со дня выдачи изделия получателю.</w:t>
      </w:r>
    </w:p>
    <w:p w:rsidR="00EE2F33" w:rsidRPr="00140C77" w:rsidRDefault="00EE2F33" w:rsidP="003C6EDC">
      <w:pPr>
        <w:spacing w:after="0"/>
        <w:jc w:val="center"/>
        <w:rPr>
          <w:rFonts w:ascii="Times New Roman" w:hAnsi="Times New Roman"/>
          <w:b/>
          <w:sz w:val="14"/>
          <w:szCs w:val="14"/>
        </w:rPr>
      </w:pPr>
    </w:p>
    <w:p w:rsidR="00A02D4C" w:rsidRDefault="00FA36DB" w:rsidP="003C6EDC">
      <w:pPr>
        <w:spacing w:after="0"/>
        <w:jc w:val="center"/>
        <w:rPr>
          <w:rFonts w:ascii="Times New Roman" w:hAnsi="Times New Roman"/>
          <w:b/>
          <w:sz w:val="24"/>
          <w:szCs w:val="24"/>
        </w:rPr>
      </w:pPr>
      <w:r w:rsidRPr="003C6EDC">
        <w:rPr>
          <w:rFonts w:ascii="Times New Roman" w:hAnsi="Times New Roman"/>
          <w:b/>
          <w:sz w:val="24"/>
          <w:szCs w:val="24"/>
        </w:rPr>
        <w:t>Порядок формирования цены контракта</w:t>
      </w:r>
    </w:p>
    <w:p w:rsidR="00EE2F33" w:rsidRPr="00140C77" w:rsidRDefault="00EE2F33" w:rsidP="003C6EDC">
      <w:pPr>
        <w:spacing w:after="0"/>
        <w:jc w:val="center"/>
        <w:rPr>
          <w:rFonts w:ascii="Times New Roman" w:hAnsi="Times New Roman"/>
          <w:b/>
          <w:sz w:val="14"/>
          <w:szCs w:val="14"/>
        </w:rPr>
      </w:pPr>
    </w:p>
    <w:p w:rsidR="002A4978" w:rsidRDefault="002A4978" w:rsidP="002A4978">
      <w:pPr>
        <w:widowControl w:val="0"/>
        <w:autoSpaceDE w:val="0"/>
        <w:spacing w:after="0"/>
        <w:ind w:firstLine="528"/>
        <w:jc w:val="both"/>
        <w:rPr>
          <w:rFonts w:ascii="Times New Roman" w:hAnsi="Times New Roman"/>
          <w:sz w:val="24"/>
          <w:szCs w:val="24"/>
        </w:rPr>
      </w:pPr>
      <w:proofErr w:type="gramStart"/>
      <w:r w:rsidRPr="00CC5FEB">
        <w:rPr>
          <w:rFonts w:ascii="Times New Roman" w:hAnsi="Times New Roman"/>
          <w:sz w:val="24"/>
          <w:szCs w:val="24"/>
        </w:rPr>
        <w:t xml:space="preserve">В цену контракта включены расходы по изготовлению </w:t>
      </w:r>
      <w:proofErr w:type="spellStart"/>
      <w:r w:rsidR="00AE5FC9">
        <w:rPr>
          <w:rFonts w:ascii="Times New Roman" w:hAnsi="Times New Roman"/>
          <w:sz w:val="24"/>
          <w:szCs w:val="24"/>
        </w:rPr>
        <w:t>ортезов</w:t>
      </w:r>
      <w:proofErr w:type="spellEnd"/>
      <w:r w:rsidRPr="00CC5FEB">
        <w:rPr>
          <w:rFonts w:ascii="Times New Roman" w:hAnsi="Times New Roman"/>
          <w:sz w:val="24"/>
          <w:szCs w:val="24"/>
        </w:rPr>
        <w:t xml:space="preserve"> с учетом НДС____ % (указать размер налога на добавленную стоимость в процентах, в зависимости от системы налогообложения)/НДС не облагается, а также расходы по хранению, страхованию, уплате всех пошлин, налогов, сборов и других обязательных платежей, гарантийному сервисному обслуживанию и другие расходы по исполнению государственного контракта.</w:t>
      </w:r>
      <w:proofErr w:type="gramEnd"/>
    </w:p>
    <w:p w:rsidR="00235155" w:rsidRPr="00140C77" w:rsidRDefault="00235155" w:rsidP="002A4978">
      <w:pPr>
        <w:widowControl w:val="0"/>
        <w:autoSpaceDE w:val="0"/>
        <w:spacing w:after="0"/>
        <w:ind w:firstLine="528"/>
        <w:jc w:val="both"/>
        <w:rPr>
          <w:rFonts w:ascii="Times New Roman" w:hAnsi="Times New Roman"/>
          <w:sz w:val="14"/>
          <w:szCs w:val="14"/>
        </w:rPr>
      </w:pPr>
    </w:p>
    <w:p w:rsidR="00FA36DB" w:rsidRDefault="00FA36DB" w:rsidP="003C6EDC">
      <w:pPr>
        <w:jc w:val="center"/>
        <w:rPr>
          <w:rFonts w:ascii="Times New Roman" w:hAnsi="Times New Roman"/>
          <w:b/>
          <w:sz w:val="24"/>
          <w:szCs w:val="24"/>
        </w:rPr>
      </w:pPr>
      <w:r w:rsidRPr="003C6EDC">
        <w:rPr>
          <w:rFonts w:ascii="Times New Roman" w:hAnsi="Times New Roman"/>
          <w:b/>
          <w:sz w:val="24"/>
          <w:szCs w:val="24"/>
        </w:rPr>
        <w:t>Требования к количественным и качественным характеристикам</w:t>
      </w:r>
    </w:p>
    <w:p w:rsidR="00B2791E" w:rsidRPr="00B2791E" w:rsidRDefault="00B2791E" w:rsidP="00B2791E">
      <w:pPr>
        <w:spacing w:after="0"/>
        <w:jc w:val="both"/>
        <w:rPr>
          <w:rFonts w:ascii="Times New Roman" w:hAnsi="Times New Roman"/>
          <w:b/>
          <w:sz w:val="32"/>
          <w:szCs w:val="24"/>
        </w:rPr>
      </w:pPr>
      <w:r w:rsidRPr="00B2791E">
        <w:rPr>
          <w:rFonts w:ascii="Times New Roman" w:hAnsi="Times New Roman"/>
          <w:b/>
          <w:szCs w:val="18"/>
        </w:rPr>
        <w:t>*Закупка производится согласно п. 24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tbl>
      <w:tblPr>
        <w:tblW w:w="966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1"/>
        <w:gridCol w:w="5529"/>
        <w:gridCol w:w="1275"/>
        <w:gridCol w:w="1162"/>
      </w:tblGrid>
      <w:tr w:rsidR="005B6140" w:rsidRPr="00F81D3E" w:rsidTr="00140C77">
        <w:trPr>
          <w:jc w:val="center"/>
        </w:trPr>
        <w:tc>
          <w:tcPr>
            <w:tcW w:w="1701" w:type="dxa"/>
            <w:shd w:val="clear" w:color="auto" w:fill="auto"/>
          </w:tcPr>
          <w:p w:rsidR="005B6140" w:rsidRPr="004B0B94" w:rsidRDefault="005B6140" w:rsidP="004B0B94">
            <w:pPr>
              <w:snapToGrid w:val="0"/>
              <w:spacing w:after="0" w:line="240" w:lineRule="auto"/>
              <w:ind w:right="43"/>
              <w:jc w:val="center"/>
              <w:rPr>
                <w:rFonts w:ascii="Times New Roman" w:hAnsi="Times New Roman"/>
                <w:color w:val="000000"/>
                <w:sz w:val="20"/>
                <w:szCs w:val="20"/>
              </w:rPr>
            </w:pPr>
            <w:r w:rsidRPr="004B0B94">
              <w:rPr>
                <w:rFonts w:ascii="Times New Roman" w:hAnsi="Times New Roman"/>
                <w:color w:val="000000"/>
                <w:sz w:val="20"/>
                <w:szCs w:val="20"/>
              </w:rPr>
              <w:t>Необходимо указать наименование изделия, шифр (модель)</w:t>
            </w:r>
          </w:p>
        </w:tc>
        <w:tc>
          <w:tcPr>
            <w:tcW w:w="5529" w:type="dxa"/>
            <w:shd w:val="clear" w:color="auto" w:fill="auto"/>
          </w:tcPr>
          <w:p w:rsidR="005B6140" w:rsidRPr="004B0B94" w:rsidRDefault="005B6140" w:rsidP="004B0B94">
            <w:pPr>
              <w:snapToGrid w:val="0"/>
              <w:spacing w:after="0" w:line="240" w:lineRule="auto"/>
              <w:ind w:right="43"/>
              <w:jc w:val="center"/>
              <w:rPr>
                <w:rFonts w:ascii="Times New Roman" w:hAnsi="Times New Roman"/>
                <w:color w:val="000000"/>
                <w:sz w:val="20"/>
                <w:szCs w:val="20"/>
              </w:rPr>
            </w:pPr>
            <w:r w:rsidRPr="004B0B94">
              <w:rPr>
                <w:rFonts w:ascii="Times New Roman" w:hAnsi="Times New Roman"/>
                <w:color w:val="000000"/>
                <w:sz w:val="20"/>
                <w:szCs w:val="20"/>
              </w:rPr>
              <w:t xml:space="preserve">Наименование протезно-ортопедического изделия по функциональной классификации </w:t>
            </w:r>
          </w:p>
        </w:tc>
        <w:tc>
          <w:tcPr>
            <w:tcW w:w="1275" w:type="dxa"/>
            <w:shd w:val="clear" w:color="auto" w:fill="auto"/>
          </w:tcPr>
          <w:p w:rsidR="005B6140" w:rsidRPr="004B0B94" w:rsidRDefault="00B2791E" w:rsidP="004B0B94">
            <w:pPr>
              <w:snapToGrid w:val="0"/>
              <w:spacing w:after="0" w:line="240" w:lineRule="auto"/>
              <w:ind w:right="43"/>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62" w:type="dxa"/>
            <w:shd w:val="clear" w:color="auto" w:fill="auto"/>
          </w:tcPr>
          <w:p w:rsidR="005B6140" w:rsidRPr="004B0B94" w:rsidRDefault="00B2791E" w:rsidP="004B0B94">
            <w:pPr>
              <w:snapToGrid w:val="0"/>
              <w:spacing w:after="0" w:line="240" w:lineRule="auto"/>
              <w:ind w:right="43"/>
              <w:jc w:val="center"/>
              <w:rPr>
                <w:rFonts w:ascii="Times New Roman" w:hAnsi="Times New Roman"/>
                <w:color w:val="000000"/>
                <w:sz w:val="20"/>
                <w:szCs w:val="20"/>
              </w:rPr>
            </w:pPr>
            <w:r>
              <w:rPr>
                <w:rFonts w:ascii="Times New Roman" w:hAnsi="Times New Roman"/>
                <w:color w:val="000000"/>
                <w:sz w:val="20"/>
                <w:szCs w:val="20"/>
              </w:rPr>
              <w:t>Кол-во товара, объема работы или услуги</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tabs>
                <w:tab w:val="left" w:pos="360"/>
              </w:tabs>
              <w:spacing w:after="0"/>
              <w:ind w:right="5"/>
              <w:jc w:val="both"/>
              <w:rPr>
                <w:b/>
                <w:sz w:val="18"/>
                <w:szCs w:val="18"/>
              </w:rPr>
            </w:pPr>
            <w:r w:rsidRPr="003769B2">
              <w:rPr>
                <w:b/>
                <w:sz w:val="18"/>
                <w:szCs w:val="18"/>
              </w:rPr>
              <w:t>8-09-37.</w:t>
            </w:r>
          </w:p>
          <w:p w:rsidR="004B0B94" w:rsidRPr="003769B2" w:rsidRDefault="004B0B94" w:rsidP="004B0B94">
            <w:pPr>
              <w:tabs>
                <w:tab w:val="left" w:pos="360"/>
              </w:tabs>
              <w:spacing w:after="0"/>
              <w:ind w:right="5"/>
              <w:jc w:val="both"/>
              <w:rPr>
                <w:b/>
                <w:sz w:val="18"/>
                <w:szCs w:val="18"/>
              </w:rPr>
            </w:pPr>
            <w:r w:rsidRPr="003769B2">
              <w:rPr>
                <w:b/>
                <w:sz w:val="18"/>
                <w:szCs w:val="18"/>
              </w:rPr>
              <w:t>Аппарат на голеностопный сустав</w:t>
            </w:r>
          </w:p>
          <w:p w:rsidR="004B0B94" w:rsidRPr="003769B2" w:rsidRDefault="004B0B94" w:rsidP="004B0B94">
            <w:pPr>
              <w:tabs>
                <w:tab w:val="left" w:pos="360"/>
              </w:tabs>
              <w:spacing w:after="0"/>
              <w:ind w:right="5"/>
              <w:jc w:val="both"/>
              <w:rPr>
                <w:sz w:val="18"/>
                <w:szCs w:val="18"/>
              </w:rPr>
            </w:pPr>
            <w:r w:rsidRPr="003769B2">
              <w:rPr>
                <w:sz w:val="18"/>
                <w:szCs w:val="18"/>
              </w:rPr>
              <w:t>Аппарат на голеностопный сустав, должен быть поддерживающий, фиксирующий, разгружающий. Гильза голени и башмачок – должны быть кожаные с голеностопным шарниром, или аппарат с гильзой голени и ложементом для стопы, выполне</w:t>
            </w:r>
            <w:proofErr w:type="gramStart"/>
            <w:r w:rsidRPr="003769B2">
              <w:rPr>
                <w:sz w:val="18"/>
                <w:szCs w:val="18"/>
              </w:rPr>
              <w:t>н-</w:t>
            </w:r>
            <w:proofErr w:type="gramEnd"/>
            <w:r w:rsidRPr="003769B2">
              <w:rPr>
                <w:sz w:val="18"/>
                <w:szCs w:val="18"/>
              </w:rPr>
              <w:t xml:space="preserve"> </w:t>
            </w:r>
            <w:proofErr w:type="spellStart"/>
            <w:r w:rsidRPr="003769B2">
              <w:rPr>
                <w:sz w:val="18"/>
                <w:szCs w:val="18"/>
              </w:rPr>
              <w:t>ные</w:t>
            </w:r>
            <w:proofErr w:type="spellEnd"/>
            <w:r w:rsidRPr="003769B2">
              <w:rPr>
                <w:sz w:val="18"/>
                <w:szCs w:val="18"/>
              </w:rPr>
              <w:t xml:space="preserve"> на основе акриловых смол или термопласта высокотемпературного и низкотемпературного с голеностопным шарниром (тип применяемого материала зависит от индивидуальных особенностей пациента). Аппарат должен </w:t>
            </w:r>
            <w:proofErr w:type="gramStart"/>
            <w:r w:rsidRPr="003769B2">
              <w:rPr>
                <w:sz w:val="18"/>
                <w:szCs w:val="18"/>
              </w:rPr>
              <w:t>выполнятся</w:t>
            </w:r>
            <w:proofErr w:type="gramEnd"/>
            <w:r w:rsidRPr="003769B2">
              <w:rPr>
                <w:sz w:val="18"/>
                <w:szCs w:val="18"/>
              </w:rPr>
              <w:t xml:space="preserve"> с элементами крепления, обеспечивающими надежную фиксацию изделия на конечности пациента.</w:t>
            </w:r>
          </w:p>
          <w:p w:rsidR="004B0B94" w:rsidRPr="003769B2" w:rsidRDefault="004B0B94" w:rsidP="004B0B94">
            <w:pPr>
              <w:spacing w:after="0"/>
              <w:jc w:val="both"/>
              <w:rPr>
                <w:sz w:val="18"/>
                <w:szCs w:val="18"/>
              </w:rPr>
            </w:pPr>
            <w:r w:rsidRPr="003769B2">
              <w:rPr>
                <w:sz w:val="18"/>
                <w:szCs w:val="18"/>
              </w:rPr>
              <w:t>Изготовление должно быть  по индивидуальному слепку, назначение – постоянное.</w:t>
            </w:r>
          </w:p>
          <w:p w:rsidR="00EE2F33" w:rsidRPr="00164F0D" w:rsidRDefault="004B0B94" w:rsidP="004B0B94">
            <w:pPr>
              <w:tabs>
                <w:tab w:val="left" w:pos="360"/>
              </w:tabs>
              <w:spacing w:after="0"/>
              <w:ind w:right="5"/>
              <w:jc w:val="both"/>
              <w:rPr>
                <w:sz w:val="20"/>
                <w:szCs w:val="20"/>
              </w:rPr>
            </w:pPr>
            <w:r w:rsidRPr="003769B2">
              <w:rPr>
                <w:sz w:val="18"/>
                <w:szCs w:val="18"/>
              </w:rPr>
              <w:t xml:space="preserve">Исполнитель работ должен изготовить аппарат </w:t>
            </w:r>
            <w:proofErr w:type="gramStart"/>
            <w:r w:rsidRPr="003769B2">
              <w:rPr>
                <w:sz w:val="18"/>
                <w:szCs w:val="18"/>
              </w:rPr>
              <w:t>согласно</w:t>
            </w:r>
            <w:proofErr w:type="gramEnd"/>
            <w:r w:rsidRPr="003769B2">
              <w:rPr>
                <w:sz w:val="18"/>
                <w:szCs w:val="18"/>
              </w:rPr>
              <w:t xml:space="preserve"> медицинских назначений для конкретного пациента по индивидуальным параметрам.</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tabs>
                <w:tab w:val="left" w:pos="360"/>
              </w:tabs>
              <w:spacing w:after="0"/>
              <w:ind w:right="5"/>
              <w:jc w:val="both"/>
              <w:rPr>
                <w:rFonts w:eastAsia="Times New Roman"/>
                <w:b/>
                <w:sz w:val="18"/>
                <w:szCs w:val="18"/>
              </w:rPr>
            </w:pPr>
            <w:r w:rsidRPr="003769B2">
              <w:rPr>
                <w:rFonts w:eastAsia="Times New Roman"/>
                <w:b/>
                <w:sz w:val="18"/>
                <w:szCs w:val="18"/>
              </w:rPr>
              <w:t>8-09-38.</w:t>
            </w:r>
          </w:p>
          <w:p w:rsidR="004B0B94" w:rsidRPr="003769B2" w:rsidRDefault="004B0B94" w:rsidP="004B0B94">
            <w:pPr>
              <w:tabs>
                <w:tab w:val="left" w:pos="360"/>
              </w:tabs>
              <w:spacing w:after="0"/>
              <w:ind w:right="5"/>
              <w:jc w:val="both"/>
              <w:rPr>
                <w:rFonts w:eastAsia="Times New Roman"/>
                <w:b/>
                <w:sz w:val="18"/>
                <w:szCs w:val="18"/>
              </w:rPr>
            </w:pPr>
            <w:r w:rsidRPr="003769B2">
              <w:rPr>
                <w:rFonts w:eastAsia="Times New Roman"/>
                <w:b/>
                <w:sz w:val="18"/>
                <w:szCs w:val="18"/>
              </w:rPr>
              <w:t>Аппарат на голеностопный и  коленный сустав</w:t>
            </w:r>
          </w:p>
          <w:p w:rsidR="00EE2F33" w:rsidRPr="00164F0D" w:rsidRDefault="004B0B94" w:rsidP="004B0B94">
            <w:pPr>
              <w:spacing w:after="0"/>
              <w:jc w:val="both"/>
              <w:rPr>
                <w:b/>
                <w:sz w:val="20"/>
                <w:szCs w:val="20"/>
                <w:u w:val="single"/>
              </w:rPr>
            </w:pPr>
            <w:r w:rsidRPr="003769B2">
              <w:rPr>
                <w:sz w:val="18"/>
                <w:szCs w:val="18"/>
              </w:rPr>
              <w:t>Аппарат должен быть  фиксирующий,   изготовление должно быть по слепку, назначение постоянное</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tabs>
                <w:tab w:val="left" w:pos="360"/>
              </w:tabs>
              <w:spacing w:after="0"/>
              <w:ind w:right="5"/>
              <w:jc w:val="both"/>
              <w:rPr>
                <w:rFonts w:eastAsia="Times New Roman"/>
                <w:b/>
                <w:sz w:val="18"/>
                <w:szCs w:val="18"/>
              </w:rPr>
            </w:pPr>
            <w:r w:rsidRPr="003769B2">
              <w:rPr>
                <w:rFonts w:eastAsia="Times New Roman"/>
                <w:b/>
                <w:sz w:val="18"/>
                <w:szCs w:val="18"/>
              </w:rPr>
              <w:t>8-09-39.</w:t>
            </w:r>
          </w:p>
          <w:p w:rsidR="004B0B94" w:rsidRPr="003769B2" w:rsidRDefault="004B0B94" w:rsidP="004B0B94">
            <w:pPr>
              <w:tabs>
                <w:tab w:val="left" w:pos="360"/>
              </w:tabs>
              <w:spacing w:after="0"/>
              <w:ind w:right="5"/>
              <w:jc w:val="both"/>
              <w:rPr>
                <w:rFonts w:eastAsia="Times New Roman"/>
                <w:b/>
                <w:sz w:val="18"/>
                <w:szCs w:val="18"/>
              </w:rPr>
            </w:pPr>
            <w:r w:rsidRPr="003769B2">
              <w:rPr>
                <w:rFonts w:eastAsia="Times New Roman"/>
                <w:b/>
                <w:sz w:val="18"/>
                <w:szCs w:val="18"/>
              </w:rPr>
              <w:t>Аппарат на коленный сустав</w:t>
            </w:r>
          </w:p>
          <w:p w:rsidR="00EE2F33" w:rsidRPr="00164F0D" w:rsidRDefault="004B0B94" w:rsidP="004B0B94">
            <w:pPr>
              <w:spacing w:after="0"/>
              <w:jc w:val="both"/>
              <w:rPr>
                <w:b/>
                <w:sz w:val="20"/>
                <w:szCs w:val="20"/>
                <w:u w:val="single"/>
              </w:rPr>
            </w:pPr>
            <w:r w:rsidRPr="003769B2">
              <w:rPr>
                <w:rFonts w:eastAsia="Times New Roman"/>
                <w:sz w:val="18"/>
                <w:szCs w:val="18"/>
              </w:rPr>
              <w:t>Аппарат на коленный сустав должен быть фиксирующий, из эластичных  материалов, узлов (модули) и полуфабрикатов, изделие должно быть максимальной готовности, назначение должно быть  – постоянное.</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spacing w:after="0"/>
              <w:jc w:val="both"/>
              <w:rPr>
                <w:b/>
                <w:sz w:val="18"/>
                <w:szCs w:val="18"/>
              </w:rPr>
            </w:pPr>
            <w:r w:rsidRPr="003769B2">
              <w:rPr>
                <w:b/>
                <w:sz w:val="18"/>
                <w:szCs w:val="18"/>
              </w:rPr>
              <w:t>8-09-40.</w:t>
            </w:r>
          </w:p>
          <w:p w:rsidR="004B0B94" w:rsidRPr="003769B2" w:rsidRDefault="004B0B94" w:rsidP="004B0B94">
            <w:pPr>
              <w:spacing w:after="0"/>
              <w:jc w:val="both"/>
              <w:rPr>
                <w:b/>
                <w:sz w:val="18"/>
                <w:szCs w:val="18"/>
              </w:rPr>
            </w:pPr>
            <w:r w:rsidRPr="003769B2">
              <w:rPr>
                <w:b/>
                <w:sz w:val="18"/>
                <w:szCs w:val="18"/>
              </w:rPr>
              <w:t>Аппарат на тазобедренный сустав.</w:t>
            </w:r>
          </w:p>
          <w:p w:rsidR="004B0B94" w:rsidRPr="003769B2" w:rsidRDefault="004B0B94" w:rsidP="004B0B94">
            <w:pPr>
              <w:widowControl w:val="0"/>
              <w:numPr>
                <w:ilvl w:val="0"/>
                <w:numId w:val="2"/>
              </w:numPr>
              <w:suppressAutoHyphens/>
              <w:autoSpaceDN w:val="0"/>
              <w:spacing w:after="0" w:line="240" w:lineRule="auto"/>
              <w:ind w:left="0" w:firstLine="0"/>
              <w:jc w:val="both"/>
              <w:rPr>
                <w:sz w:val="18"/>
                <w:szCs w:val="18"/>
              </w:rPr>
            </w:pPr>
            <w:r w:rsidRPr="003769B2">
              <w:rPr>
                <w:sz w:val="18"/>
                <w:szCs w:val="18"/>
              </w:rPr>
              <w:t xml:space="preserve">Аппарат должен изготавливаться методом вакуумной формовки по индивидуальному гипсовому слепку из термопластичных материалов и представлять собой </w:t>
            </w:r>
            <w:proofErr w:type="gramStart"/>
            <w:r w:rsidRPr="003769B2">
              <w:rPr>
                <w:sz w:val="18"/>
                <w:szCs w:val="18"/>
              </w:rPr>
              <w:t>конструкцию</w:t>
            </w:r>
            <w:proofErr w:type="gramEnd"/>
            <w:r w:rsidRPr="003769B2">
              <w:rPr>
                <w:sz w:val="18"/>
                <w:szCs w:val="18"/>
              </w:rPr>
              <w:t xml:space="preserve"> состоящую из двух гильз. Гильзы бедра и тазобедренного сустава должны соединяться  между собой посредством  шин с  одноосевыми или полицентрическими шарнирами с  замком или без. Для более прочной фиксации конечности </w:t>
            </w:r>
            <w:proofErr w:type="spellStart"/>
            <w:r w:rsidRPr="003769B2">
              <w:rPr>
                <w:sz w:val="18"/>
                <w:szCs w:val="18"/>
              </w:rPr>
              <w:t>ортез</w:t>
            </w:r>
            <w:proofErr w:type="spellEnd"/>
            <w:r w:rsidRPr="003769B2">
              <w:rPr>
                <w:sz w:val="18"/>
                <w:szCs w:val="18"/>
              </w:rPr>
              <w:t xml:space="preserve"> может быть </w:t>
            </w:r>
            <w:proofErr w:type="gramStart"/>
            <w:r w:rsidRPr="003769B2">
              <w:rPr>
                <w:sz w:val="18"/>
                <w:szCs w:val="18"/>
              </w:rPr>
              <w:t>снабжен</w:t>
            </w:r>
            <w:proofErr w:type="gramEnd"/>
            <w:r w:rsidRPr="003769B2">
              <w:rPr>
                <w:sz w:val="18"/>
                <w:szCs w:val="18"/>
              </w:rPr>
              <w:t xml:space="preserve"> крышками, расположенными по передней поверхности бедра, внутренняя поверхность гильз может быть отделана мягкими вставками </w:t>
            </w:r>
            <w:r w:rsidRPr="003769B2">
              <w:rPr>
                <w:color w:val="000000"/>
                <w:sz w:val="18"/>
                <w:szCs w:val="18"/>
              </w:rPr>
              <w:t>(в зависимости от индивидуальных особенностей пациента)</w:t>
            </w:r>
            <w:r w:rsidRPr="003769B2">
              <w:rPr>
                <w:sz w:val="18"/>
                <w:szCs w:val="18"/>
              </w:rPr>
              <w:t xml:space="preserve">. Крепление аппарата должно осуществляться с помощью застежек из контактной ленты. </w:t>
            </w:r>
            <w:proofErr w:type="gramStart"/>
            <w:r w:rsidRPr="003769B2">
              <w:rPr>
                <w:sz w:val="18"/>
                <w:szCs w:val="18"/>
              </w:rPr>
              <w:t>Показан</w:t>
            </w:r>
            <w:proofErr w:type="gramEnd"/>
            <w:r w:rsidRPr="003769B2">
              <w:rPr>
                <w:sz w:val="18"/>
                <w:szCs w:val="18"/>
              </w:rPr>
              <w:t xml:space="preserve"> после переломов и операций в области костей таза и тазобедренного сустава, при асептическом некрозе головки бедренной кости, артрозе тазобедренного сустава. Аппарат должен обеспечивать наружную фиксацию костей таза и</w:t>
            </w:r>
          </w:p>
          <w:p w:rsidR="00EE2F33" w:rsidRPr="00164F0D" w:rsidRDefault="004B0B94" w:rsidP="004B0B94">
            <w:pPr>
              <w:tabs>
                <w:tab w:val="left" w:pos="360"/>
              </w:tabs>
              <w:spacing w:after="0"/>
              <w:ind w:right="5"/>
              <w:jc w:val="both"/>
              <w:rPr>
                <w:b/>
                <w:sz w:val="20"/>
                <w:szCs w:val="20"/>
                <w:u w:val="single"/>
              </w:rPr>
            </w:pPr>
            <w:r w:rsidRPr="003769B2">
              <w:rPr>
                <w:sz w:val="18"/>
                <w:szCs w:val="18"/>
              </w:rPr>
              <w:t xml:space="preserve"> тазобедренного сустава с дозированной амплитудой движений в сагиттальной плоскости, при необходимости – для этапной разработки контрактур тазобедренного сустава.</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tabs>
                <w:tab w:val="left" w:pos="360"/>
              </w:tabs>
              <w:spacing w:after="0"/>
              <w:ind w:right="5"/>
              <w:jc w:val="both"/>
              <w:rPr>
                <w:b/>
                <w:sz w:val="18"/>
                <w:szCs w:val="18"/>
              </w:rPr>
            </w:pPr>
            <w:r w:rsidRPr="003769B2">
              <w:rPr>
                <w:b/>
                <w:sz w:val="18"/>
                <w:szCs w:val="18"/>
              </w:rPr>
              <w:t>8-09-41.</w:t>
            </w:r>
          </w:p>
          <w:p w:rsidR="004B0B94" w:rsidRPr="003769B2" w:rsidRDefault="004B0B94" w:rsidP="004B0B94">
            <w:pPr>
              <w:tabs>
                <w:tab w:val="left" w:pos="360"/>
              </w:tabs>
              <w:spacing w:after="0"/>
              <w:ind w:right="5"/>
              <w:jc w:val="both"/>
              <w:rPr>
                <w:b/>
                <w:sz w:val="18"/>
                <w:szCs w:val="18"/>
              </w:rPr>
            </w:pPr>
            <w:proofErr w:type="gramStart"/>
            <w:r w:rsidRPr="003769B2">
              <w:rPr>
                <w:b/>
                <w:sz w:val="18"/>
                <w:szCs w:val="18"/>
              </w:rPr>
              <w:t xml:space="preserve">Аппарат на коленный и тазобедренный суставы </w:t>
            </w:r>
            <w:proofErr w:type="gramEnd"/>
          </w:p>
          <w:p w:rsidR="00EE2F33" w:rsidRPr="00164F0D" w:rsidRDefault="004B0B94" w:rsidP="004B0B94">
            <w:pPr>
              <w:spacing w:after="0"/>
              <w:jc w:val="both"/>
              <w:rPr>
                <w:b/>
                <w:sz w:val="20"/>
                <w:szCs w:val="20"/>
                <w:u w:val="single"/>
              </w:rPr>
            </w:pPr>
            <w:r w:rsidRPr="003769B2">
              <w:rPr>
                <w:color w:val="000000"/>
                <w:sz w:val="18"/>
                <w:szCs w:val="18"/>
              </w:rPr>
              <w:t xml:space="preserve">Аппарат на коленный и тазобедренный сустав должен быть по функциональным характеристикам: поддерживающий, фиксирующий, корригирующий, приемная гильза (термопласт), изготовление должно быть по индивидуальному гипсовому слепку. Назначение должно быть постоянное, лечебно-профилактическое, специальное. Уровень активности должен быть: малоактивный,   </w:t>
            </w:r>
            <w:proofErr w:type="spellStart"/>
            <w:r w:rsidRPr="003769B2">
              <w:rPr>
                <w:color w:val="000000"/>
                <w:sz w:val="18"/>
                <w:szCs w:val="18"/>
              </w:rPr>
              <w:t>среднеактивный</w:t>
            </w:r>
            <w:proofErr w:type="spellEnd"/>
            <w:r w:rsidRPr="003769B2">
              <w:rPr>
                <w:color w:val="000000"/>
                <w:sz w:val="18"/>
                <w:szCs w:val="18"/>
              </w:rPr>
              <w:t>, активный.</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tabs>
                <w:tab w:val="left" w:pos="360"/>
              </w:tabs>
              <w:spacing w:after="0"/>
              <w:ind w:right="5"/>
              <w:rPr>
                <w:b/>
                <w:sz w:val="18"/>
                <w:szCs w:val="18"/>
              </w:rPr>
            </w:pPr>
            <w:r w:rsidRPr="003769B2">
              <w:rPr>
                <w:b/>
                <w:sz w:val="18"/>
                <w:szCs w:val="18"/>
              </w:rPr>
              <w:t>8-09-42.</w:t>
            </w:r>
          </w:p>
          <w:p w:rsidR="004B0B94" w:rsidRPr="003769B2" w:rsidRDefault="004B0B94" w:rsidP="004B0B94">
            <w:pPr>
              <w:tabs>
                <w:tab w:val="left" w:pos="360"/>
              </w:tabs>
              <w:spacing w:after="0"/>
              <w:ind w:right="5"/>
              <w:rPr>
                <w:b/>
                <w:sz w:val="18"/>
                <w:szCs w:val="18"/>
              </w:rPr>
            </w:pPr>
            <w:r w:rsidRPr="003769B2">
              <w:rPr>
                <w:b/>
                <w:sz w:val="18"/>
                <w:szCs w:val="18"/>
              </w:rPr>
              <w:t>Аппарат на всю ногу</w:t>
            </w:r>
          </w:p>
          <w:p w:rsidR="00EE2F33" w:rsidRPr="00164F0D" w:rsidRDefault="004B0B94" w:rsidP="004B0B94">
            <w:pPr>
              <w:tabs>
                <w:tab w:val="left" w:pos="360"/>
              </w:tabs>
              <w:spacing w:after="0"/>
              <w:ind w:right="5"/>
              <w:rPr>
                <w:sz w:val="20"/>
                <w:szCs w:val="20"/>
              </w:rPr>
            </w:pPr>
            <w:r w:rsidRPr="003769B2">
              <w:rPr>
                <w:sz w:val="18"/>
                <w:szCs w:val="18"/>
              </w:rPr>
              <w:t>Аппарат на всю ногу должен быть фиксирующий,  из кожи, узлов (модули) и полуфабрикатов, изготовление должно быть по слепку, назначение должно быть  постоянное</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tabs>
                <w:tab w:val="left" w:pos="360"/>
              </w:tabs>
              <w:spacing w:after="0"/>
              <w:ind w:right="5"/>
              <w:jc w:val="both"/>
              <w:rPr>
                <w:b/>
                <w:sz w:val="18"/>
                <w:szCs w:val="18"/>
              </w:rPr>
            </w:pPr>
            <w:r w:rsidRPr="003769B2">
              <w:rPr>
                <w:b/>
                <w:sz w:val="18"/>
                <w:szCs w:val="18"/>
              </w:rPr>
              <w:t>8-09-49.</w:t>
            </w:r>
          </w:p>
          <w:p w:rsidR="004B0B94" w:rsidRPr="003769B2" w:rsidRDefault="004B0B94" w:rsidP="004B0B94">
            <w:pPr>
              <w:tabs>
                <w:tab w:val="left" w:pos="360"/>
              </w:tabs>
              <w:spacing w:after="0"/>
              <w:ind w:right="5"/>
              <w:jc w:val="both"/>
              <w:rPr>
                <w:b/>
                <w:sz w:val="18"/>
                <w:szCs w:val="18"/>
              </w:rPr>
            </w:pPr>
            <w:r w:rsidRPr="003769B2">
              <w:rPr>
                <w:b/>
                <w:sz w:val="18"/>
                <w:szCs w:val="18"/>
              </w:rPr>
              <w:t>Тутор на голеностопный сустав</w:t>
            </w:r>
          </w:p>
          <w:p w:rsidR="00EE2F33" w:rsidRPr="009B5ABB" w:rsidRDefault="004B0B94" w:rsidP="004B0B94">
            <w:pPr>
              <w:snapToGrid w:val="0"/>
              <w:spacing w:after="0"/>
              <w:jc w:val="both"/>
              <w:rPr>
                <w:b/>
                <w:sz w:val="20"/>
                <w:szCs w:val="20"/>
                <w:u w:val="single"/>
              </w:rPr>
            </w:pPr>
            <w:r w:rsidRPr="003769B2">
              <w:rPr>
                <w:sz w:val="18"/>
                <w:szCs w:val="18"/>
              </w:rPr>
              <w:t>Тутор на голеностопный  сустав должен быть фиксирующий,   из слоистого пластика на основе полиэфирного связующего или композиции пропиточной термопластичной или из листа полиэтилена высокого и низкого давления, изготовление должно быть по слепку, назначение должно быть  – постоянное.</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EE2F33" w:rsidRPr="00F81D3E" w:rsidTr="00140C77">
        <w:trPr>
          <w:trHeight w:val="1693"/>
          <w:jc w:val="center"/>
        </w:trPr>
        <w:tc>
          <w:tcPr>
            <w:tcW w:w="1701" w:type="dxa"/>
            <w:shd w:val="clear" w:color="auto" w:fill="auto"/>
          </w:tcPr>
          <w:p w:rsidR="00EE2F33" w:rsidRPr="00631651" w:rsidRDefault="00EE2F33"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snapToGrid w:val="0"/>
              <w:spacing w:after="0"/>
              <w:jc w:val="both"/>
              <w:rPr>
                <w:b/>
                <w:sz w:val="18"/>
                <w:szCs w:val="18"/>
              </w:rPr>
            </w:pPr>
            <w:r w:rsidRPr="003769B2">
              <w:rPr>
                <w:b/>
                <w:sz w:val="18"/>
                <w:szCs w:val="18"/>
              </w:rPr>
              <w:t>8-09-50.</w:t>
            </w:r>
          </w:p>
          <w:p w:rsidR="004B0B94" w:rsidRPr="003769B2" w:rsidRDefault="004B0B94" w:rsidP="004B0B94">
            <w:pPr>
              <w:snapToGrid w:val="0"/>
              <w:spacing w:after="0"/>
              <w:jc w:val="both"/>
              <w:rPr>
                <w:b/>
                <w:sz w:val="18"/>
                <w:szCs w:val="18"/>
              </w:rPr>
            </w:pPr>
            <w:r w:rsidRPr="003769B2">
              <w:rPr>
                <w:b/>
                <w:sz w:val="18"/>
                <w:szCs w:val="18"/>
              </w:rPr>
              <w:t>Тутор косметический на голень</w:t>
            </w:r>
          </w:p>
          <w:p w:rsidR="00EE2F33" w:rsidRPr="00164F0D" w:rsidRDefault="004B0B94" w:rsidP="004B0B94">
            <w:pPr>
              <w:spacing w:after="0"/>
              <w:jc w:val="both"/>
              <w:rPr>
                <w:b/>
                <w:sz w:val="20"/>
                <w:szCs w:val="20"/>
                <w:u w:val="single"/>
              </w:rPr>
            </w:pPr>
            <w:r w:rsidRPr="003769B2">
              <w:rPr>
                <w:sz w:val="18"/>
                <w:szCs w:val="18"/>
              </w:rPr>
              <w:t>Тутор косметический на голень должен изготавливаться в виде гильзы. Гильза должна изготавливаться из кожи или термопласта, в зависимости от медицинских показаний и массы тела инвалида.</w:t>
            </w:r>
            <w:r>
              <w:rPr>
                <w:sz w:val="18"/>
                <w:szCs w:val="18"/>
              </w:rPr>
              <w:t xml:space="preserve"> </w:t>
            </w:r>
            <w:r w:rsidRPr="003769B2">
              <w:rPr>
                <w:sz w:val="18"/>
                <w:szCs w:val="18"/>
              </w:rPr>
              <w:t>Крепление должно осуществляться лентой «</w:t>
            </w:r>
            <w:proofErr w:type="spellStart"/>
            <w:r w:rsidRPr="003769B2">
              <w:rPr>
                <w:sz w:val="18"/>
                <w:szCs w:val="18"/>
              </w:rPr>
              <w:t>велкро</w:t>
            </w:r>
            <w:proofErr w:type="spellEnd"/>
            <w:r w:rsidRPr="003769B2">
              <w:rPr>
                <w:sz w:val="18"/>
                <w:szCs w:val="18"/>
              </w:rPr>
              <w:t>» или молнией.</w:t>
            </w:r>
            <w:r>
              <w:rPr>
                <w:sz w:val="18"/>
                <w:szCs w:val="18"/>
              </w:rPr>
              <w:t xml:space="preserve"> </w:t>
            </w:r>
            <w:r w:rsidRPr="003769B2">
              <w:rPr>
                <w:sz w:val="18"/>
                <w:szCs w:val="18"/>
              </w:rPr>
              <w:t>Изготовление должно быть по слепку или индивидуальному моделированию.</w:t>
            </w:r>
            <w:r>
              <w:rPr>
                <w:sz w:val="18"/>
                <w:szCs w:val="18"/>
              </w:rPr>
              <w:t xml:space="preserve"> </w:t>
            </w:r>
            <w:r w:rsidRPr="003769B2">
              <w:rPr>
                <w:sz w:val="18"/>
                <w:szCs w:val="18"/>
              </w:rPr>
              <w:t>Должен быть  фиксирующим.</w:t>
            </w:r>
          </w:p>
        </w:tc>
        <w:tc>
          <w:tcPr>
            <w:tcW w:w="1275" w:type="dxa"/>
            <w:shd w:val="clear" w:color="auto" w:fill="auto"/>
          </w:tcPr>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EE2F33" w:rsidRDefault="00EE2F33" w:rsidP="00EE2F33">
            <w:pPr>
              <w:spacing w:after="0" w:line="240" w:lineRule="auto"/>
              <w:jc w:val="center"/>
              <w:rPr>
                <w:rFonts w:ascii="Times New Roman" w:eastAsia="Arial Unicode MS" w:hAnsi="Times New Roman"/>
                <w:kern w:val="1"/>
                <w:sz w:val="24"/>
                <w:szCs w:val="24"/>
                <w:shd w:val="clear" w:color="auto" w:fill="FFFFFF"/>
                <w:lang w:eastAsia="hi-IN" w:bidi="hi-IN"/>
              </w:rPr>
            </w:pPr>
          </w:p>
          <w:p w:rsidR="00EE2F33" w:rsidRDefault="00EE2F33" w:rsidP="00EE2F33">
            <w:pPr>
              <w:spacing w:after="0" w:line="240" w:lineRule="auto"/>
              <w:jc w:val="center"/>
              <w:rPr>
                <w:rFonts w:ascii="Times New Roman" w:eastAsia="Arial Unicode MS" w:hAnsi="Times New Roman"/>
                <w:kern w:val="1"/>
                <w:sz w:val="24"/>
                <w:szCs w:val="24"/>
                <w:shd w:val="clear" w:color="auto" w:fill="FFFFFF"/>
                <w:lang w:eastAsia="hi-IN" w:bidi="hi-IN"/>
              </w:rPr>
            </w:pPr>
          </w:p>
          <w:p w:rsidR="00EE2F33" w:rsidRPr="00235155" w:rsidRDefault="00EE2F33" w:rsidP="00EE2F33">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4B0B94" w:rsidRPr="00F81D3E" w:rsidTr="00140C77">
        <w:trPr>
          <w:trHeight w:val="1270"/>
          <w:jc w:val="center"/>
        </w:trPr>
        <w:tc>
          <w:tcPr>
            <w:tcW w:w="1701" w:type="dxa"/>
            <w:shd w:val="clear" w:color="auto" w:fill="auto"/>
          </w:tcPr>
          <w:p w:rsidR="004B0B94" w:rsidRPr="00631651" w:rsidRDefault="004B0B94"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snapToGrid w:val="0"/>
              <w:spacing w:after="0"/>
              <w:jc w:val="both"/>
              <w:rPr>
                <w:b/>
                <w:sz w:val="18"/>
                <w:szCs w:val="18"/>
              </w:rPr>
            </w:pPr>
            <w:r w:rsidRPr="003769B2">
              <w:rPr>
                <w:b/>
                <w:sz w:val="18"/>
                <w:szCs w:val="18"/>
              </w:rPr>
              <w:t>8-09-51.</w:t>
            </w:r>
          </w:p>
          <w:p w:rsidR="004B0B94" w:rsidRPr="003769B2" w:rsidRDefault="004B0B94" w:rsidP="004B0B94">
            <w:pPr>
              <w:snapToGrid w:val="0"/>
              <w:spacing w:after="0"/>
              <w:jc w:val="both"/>
              <w:rPr>
                <w:b/>
                <w:sz w:val="18"/>
                <w:szCs w:val="18"/>
              </w:rPr>
            </w:pPr>
            <w:r w:rsidRPr="003769B2">
              <w:rPr>
                <w:b/>
                <w:sz w:val="18"/>
                <w:szCs w:val="18"/>
              </w:rPr>
              <w:t>Тутор на коленный сустав</w:t>
            </w:r>
          </w:p>
          <w:p w:rsidR="004B0B94" w:rsidRPr="00164F0D" w:rsidRDefault="004B0B94" w:rsidP="004B0B94">
            <w:pPr>
              <w:snapToGrid w:val="0"/>
              <w:spacing w:after="0"/>
              <w:rPr>
                <w:b/>
                <w:sz w:val="20"/>
                <w:szCs w:val="20"/>
                <w:u w:val="single"/>
              </w:rPr>
            </w:pPr>
            <w:r w:rsidRPr="003769B2">
              <w:rPr>
                <w:sz w:val="18"/>
                <w:szCs w:val="18"/>
              </w:rPr>
              <w:t>Тутор на коленный  сустав должен быть  фиксирующий, из слоистого пластика, изготовление должно быть  по слепку, назначение должно быть постоянное.</w:t>
            </w:r>
          </w:p>
        </w:tc>
        <w:tc>
          <w:tcPr>
            <w:tcW w:w="1275"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4B0B94" w:rsidRPr="00F81D3E" w:rsidTr="00140C77">
        <w:trPr>
          <w:trHeight w:val="1693"/>
          <w:jc w:val="center"/>
        </w:trPr>
        <w:tc>
          <w:tcPr>
            <w:tcW w:w="1701" w:type="dxa"/>
            <w:shd w:val="clear" w:color="auto" w:fill="auto"/>
          </w:tcPr>
          <w:p w:rsidR="004B0B94" w:rsidRPr="00631651" w:rsidRDefault="004B0B94"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autoSpaceDE w:val="0"/>
              <w:adjustRightInd w:val="0"/>
              <w:spacing w:after="0"/>
              <w:jc w:val="both"/>
              <w:rPr>
                <w:b/>
                <w:bCs/>
                <w:sz w:val="18"/>
                <w:szCs w:val="18"/>
                <w:lang w:eastAsia="ru-RU"/>
              </w:rPr>
            </w:pPr>
            <w:r w:rsidRPr="003769B2">
              <w:rPr>
                <w:b/>
                <w:bCs/>
                <w:sz w:val="18"/>
                <w:szCs w:val="18"/>
                <w:lang w:eastAsia="ru-RU"/>
              </w:rPr>
              <w:t>8-09-52</w:t>
            </w:r>
          </w:p>
          <w:p w:rsidR="004B0B94" w:rsidRPr="003769B2" w:rsidRDefault="004B0B94" w:rsidP="004B0B94">
            <w:pPr>
              <w:autoSpaceDE w:val="0"/>
              <w:adjustRightInd w:val="0"/>
              <w:spacing w:after="0"/>
              <w:jc w:val="both"/>
              <w:rPr>
                <w:b/>
                <w:bCs/>
                <w:sz w:val="18"/>
                <w:szCs w:val="18"/>
                <w:lang w:eastAsia="ru-RU"/>
              </w:rPr>
            </w:pPr>
            <w:r w:rsidRPr="003769B2">
              <w:rPr>
                <w:b/>
                <w:bCs/>
                <w:sz w:val="18"/>
                <w:szCs w:val="18"/>
                <w:lang w:eastAsia="ru-RU"/>
              </w:rPr>
              <w:t>Тутор на тазобедре</w:t>
            </w:r>
            <w:r w:rsidRPr="003769B2">
              <w:rPr>
                <w:b/>
                <w:bCs/>
                <w:sz w:val="18"/>
                <w:szCs w:val="18"/>
                <w:lang w:eastAsia="ru-RU"/>
              </w:rPr>
              <w:t>н</w:t>
            </w:r>
            <w:r w:rsidRPr="003769B2">
              <w:rPr>
                <w:b/>
                <w:bCs/>
                <w:sz w:val="18"/>
                <w:szCs w:val="18"/>
                <w:lang w:eastAsia="ru-RU"/>
              </w:rPr>
              <w:t>ный сустав</w:t>
            </w:r>
          </w:p>
          <w:p w:rsidR="004B0B94" w:rsidRPr="00164F0D" w:rsidRDefault="004B0B94" w:rsidP="004B0B94">
            <w:pPr>
              <w:snapToGrid w:val="0"/>
              <w:spacing w:after="0"/>
              <w:jc w:val="both"/>
              <w:rPr>
                <w:b/>
                <w:sz w:val="20"/>
                <w:szCs w:val="20"/>
                <w:u w:val="single"/>
              </w:rPr>
            </w:pPr>
            <w:r w:rsidRPr="003769B2">
              <w:rPr>
                <w:bCs/>
                <w:sz w:val="18"/>
                <w:szCs w:val="18"/>
                <w:lang w:eastAsia="ru-RU"/>
              </w:rPr>
              <w:t xml:space="preserve">Тутор на тазобедренный сустав должен  обеспечивать фиксацию нижней конечности в функционально выгодном или необходимом положении, </w:t>
            </w:r>
            <w:proofErr w:type="gramStart"/>
            <w:r w:rsidRPr="003769B2">
              <w:rPr>
                <w:bCs/>
                <w:sz w:val="18"/>
                <w:szCs w:val="18"/>
                <w:lang w:eastAsia="ru-RU"/>
              </w:rPr>
              <w:t>обусловленным</w:t>
            </w:r>
            <w:proofErr w:type="gramEnd"/>
            <w:r w:rsidRPr="003769B2">
              <w:rPr>
                <w:bCs/>
                <w:sz w:val="18"/>
                <w:szCs w:val="18"/>
                <w:lang w:eastAsia="ru-RU"/>
              </w:rPr>
              <w:t xml:space="preserve"> медицинскими показаниями. Тутор должен состоять из гильзы, охватывающий таз и бедро и крепления. Проксимальная граница тутора должна доходить на тазовые части  гильзы: сп</w:t>
            </w:r>
            <w:r w:rsidRPr="003769B2">
              <w:rPr>
                <w:bCs/>
                <w:sz w:val="18"/>
                <w:szCs w:val="18"/>
                <w:lang w:eastAsia="ru-RU"/>
              </w:rPr>
              <w:t>е</w:t>
            </w:r>
            <w:r w:rsidRPr="003769B2">
              <w:rPr>
                <w:bCs/>
                <w:sz w:val="18"/>
                <w:szCs w:val="18"/>
                <w:lang w:eastAsia="ru-RU"/>
              </w:rPr>
              <w:t xml:space="preserve">реди вверху – до нижнего края рёбер, спереди внизу до паховой складки, сзади внизу – до </w:t>
            </w:r>
            <w:proofErr w:type="spellStart"/>
            <w:r w:rsidRPr="003769B2">
              <w:rPr>
                <w:bCs/>
                <w:sz w:val="18"/>
                <w:szCs w:val="18"/>
                <w:lang w:eastAsia="ru-RU"/>
              </w:rPr>
              <w:t>подъягодичной</w:t>
            </w:r>
            <w:proofErr w:type="spellEnd"/>
            <w:r w:rsidRPr="003769B2">
              <w:rPr>
                <w:bCs/>
                <w:sz w:val="18"/>
                <w:szCs w:val="18"/>
                <w:lang w:eastAsia="ru-RU"/>
              </w:rPr>
              <w:t xml:space="preserve"> складки, а дистальная граница – до коленного сустава с захватом </w:t>
            </w:r>
            <w:proofErr w:type="spellStart"/>
            <w:r w:rsidRPr="003769B2">
              <w:rPr>
                <w:bCs/>
                <w:sz w:val="18"/>
                <w:szCs w:val="18"/>
                <w:lang w:eastAsia="ru-RU"/>
              </w:rPr>
              <w:t>мещелков</w:t>
            </w:r>
            <w:proofErr w:type="spellEnd"/>
            <w:r w:rsidRPr="003769B2">
              <w:rPr>
                <w:bCs/>
                <w:sz w:val="18"/>
                <w:szCs w:val="18"/>
                <w:lang w:eastAsia="ru-RU"/>
              </w:rPr>
              <w:t xml:space="preserve"> бедра. Приемная гильза должна быть изготовлена из низкотемпературных, высокотемпературных термопластов. Крепление должно осуществляться лентой по типу «Контакт». </w:t>
            </w:r>
            <w:r w:rsidRPr="003769B2">
              <w:rPr>
                <w:sz w:val="18"/>
                <w:szCs w:val="18"/>
              </w:rPr>
              <w:t>Изготовление должно быть по слепку или индивидуальному моделированию по телу инвалида, в соответст</w:t>
            </w:r>
            <w:r>
              <w:rPr>
                <w:sz w:val="18"/>
                <w:szCs w:val="18"/>
              </w:rPr>
              <w:t>вии с медицинскими показаниями.</w:t>
            </w:r>
          </w:p>
        </w:tc>
        <w:tc>
          <w:tcPr>
            <w:tcW w:w="1275"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4B0B94" w:rsidRPr="00F81D3E" w:rsidTr="00140C77">
        <w:trPr>
          <w:trHeight w:val="1693"/>
          <w:jc w:val="center"/>
        </w:trPr>
        <w:tc>
          <w:tcPr>
            <w:tcW w:w="1701" w:type="dxa"/>
            <w:shd w:val="clear" w:color="auto" w:fill="auto"/>
          </w:tcPr>
          <w:p w:rsidR="004B0B94" w:rsidRPr="00631651" w:rsidRDefault="004B0B94"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autoSpaceDE w:val="0"/>
              <w:adjustRightInd w:val="0"/>
              <w:spacing w:after="0"/>
              <w:jc w:val="both"/>
              <w:rPr>
                <w:b/>
                <w:bCs/>
                <w:sz w:val="18"/>
                <w:szCs w:val="18"/>
                <w:lang w:eastAsia="ru-RU"/>
              </w:rPr>
            </w:pPr>
            <w:r w:rsidRPr="003769B2">
              <w:rPr>
                <w:b/>
                <w:bCs/>
                <w:sz w:val="18"/>
                <w:szCs w:val="18"/>
                <w:lang w:eastAsia="ru-RU"/>
              </w:rPr>
              <w:t>8-09-53</w:t>
            </w:r>
          </w:p>
          <w:p w:rsidR="004B0B94" w:rsidRPr="003769B2" w:rsidRDefault="004B0B94" w:rsidP="004B0B94">
            <w:pPr>
              <w:autoSpaceDE w:val="0"/>
              <w:adjustRightInd w:val="0"/>
              <w:spacing w:after="0"/>
              <w:jc w:val="both"/>
              <w:rPr>
                <w:b/>
                <w:bCs/>
                <w:sz w:val="18"/>
                <w:szCs w:val="18"/>
                <w:lang w:eastAsia="ru-RU"/>
              </w:rPr>
            </w:pPr>
            <w:proofErr w:type="gramStart"/>
            <w:r w:rsidRPr="003769B2">
              <w:rPr>
                <w:b/>
                <w:bCs/>
                <w:sz w:val="18"/>
                <w:szCs w:val="18"/>
                <w:lang w:eastAsia="ru-RU"/>
              </w:rPr>
              <w:t>Тутор на коленный и тазобедренный суст</w:t>
            </w:r>
            <w:r w:rsidRPr="003769B2">
              <w:rPr>
                <w:b/>
                <w:bCs/>
                <w:sz w:val="18"/>
                <w:szCs w:val="18"/>
                <w:lang w:eastAsia="ru-RU"/>
              </w:rPr>
              <w:t>а</w:t>
            </w:r>
            <w:r w:rsidRPr="003769B2">
              <w:rPr>
                <w:b/>
                <w:bCs/>
                <w:sz w:val="18"/>
                <w:szCs w:val="18"/>
                <w:lang w:eastAsia="ru-RU"/>
              </w:rPr>
              <w:t>вы</w:t>
            </w:r>
            <w:proofErr w:type="gramEnd"/>
          </w:p>
          <w:p w:rsidR="004B0B94" w:rsidRPr="00164F0D" w:rsidRDefault="004B0B94" w:rsidP="001C75BE">
            <w:pPr>
              <w:snapToGrid w:val="0"/>
              <w:spacing w:after="0"/>
              <w:jc w:val="both"/>
              <w:rPr>
                <w:b/>
                <w:sz w:val="20"/>
                <w:szCs w:val="20"/>
                <w:u w:val="single"/>
              </w:rPr>
            </w:pPr>
            <w:r w:rsidRPr="003769B2">
              <w:rPr>
                <w:sz w:val="18"/>
                <w:szCs w:val="18"/>
              </w:rPr>
              <w:t>Тутор должен быть фиксирующий, корригирующий, разгружающий, должен быть из вспененных упругих и смягчающих материалов ПНД, должен быть изготовлен по слепку, назначение должно быть постоянное, лечебно-профилактическое</w:t>
            </w:r>
          </w:p>
        </w:tc>
        <w:tc>
          <w:tcPr>
            <w:tcW w:w="1275"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r w:rsidR="004B0B94" w:rsidRPr="00F81D3E" w:rsidTr="00140C77">
        <w:trPr>
          <w:trHeight w:val="1693"/>
          <w:jc w:val="center"/>
        </w:trPr>
        <w:tc>
          <w:tcPr>
            <w:tcW w:w="1701" w:type="dxa"/>
            <w:shd w:val="clear" w:color="auto" w:fill="auto"/>
          </w:tcPr>
          <w:p w:rsidR="004B0B94" w:rsidRPr="00631651" w:rsidRDefault="004B0B94" w:rsidP="0073777D">
            <w:pPr>
              <w:snapToGrid w:val="0"/>
              <w:spacing w:after="0" w:line="240" w:lineRule="auto"/>
              <w:rPr>
                <w:rFonts w:ascii="Times New Roman" w:hAnsi="Times New Roman"/>
                <w:sz w:val="24"/>
                <w:szCs w:val="24"/>
              </w:rPr>
            </w:pPr>
          </w:p>
        </w:tc>
        <w:tc>
          <w:tcPr>
            <w:tcW w:w="5529" w:type="dxa"/>
            <w:shd w:val="clear" w:color="auto" w:fill="auto"/>
          </w:tcPr>
          <w:p w:rsidR="004B0B94" w:rsidRPr="003769B2" w:rsidRDefault="004B0B94" w:rsidP="004B0B94">
            <w:pPr>
              <w:snapToGrid w:val="0"/>
              <w:spacing w:after="0"/>
              <w:jc w:val="both"/>
              <w:rPr>
                <w:b/>
                <w:sz w:val="18"/>
                <w:szCs w:val="18"/>
              </w:rPr>
            </w:pPr>
            <w:r w:rsidRPr="003769B2">
              <w:rPr>
                <w:b/>
                <w:sz w:val="18"/>
                <w:szCs w:val="18"/>
              </w:rPr>
              <w:t>8-09-54.</w:t>
            </w:r>
          </w:p>
          <w:p w:rsidR="004B0B94" w:rsidRPr="003769B2" w:rsidRDefault="004B0B94" w:rsidP="004B0B94">
            <w:pPr>
              <w:snapToGrid w:val="0"/>
              <w:spacing w:after="0"/>
              <w:jc w:val="both"/>
              <w:rPr>
                <w:b/>
                <w:sz w:val="18"/>
                <w:szCs w:val="18"/>
              </w:rPr>
            </w:pPr>
            <w:r w:rsidRPr="003769B2">
              <w:rPr>
                <w:b/>
                <w:sz w:val="18"/>
                <w:szCs w:val="18"/>
              </w:rPr>
              <w:t>Тутор на всю ногу</w:t>
            </w:r>
          </w:p>
          <w:p w:rsidR="004B0B94" w:rsidRPr="003769B2" w:rsidRDefault="004B0B94" w:rsidP="004B0B94">
            <w:pPr>
              <w:autoSpaceDE w:val="0"/>
              <w:adjustRightInd w:val="0"/>
              <w:spacing w:after="0"/>
              <w:jc w:val="both"/>
              <w:rPr>
                <w:sz w:val="18"/>
                <w:szCs w:val="18"/>
              </w:rPr>
            </w:pPr>
            <w:r w:rsidRPr="003769B2">
              <w:rPr>
                <w:sz w:val="18"/>
                <w:szCs w:val="18"/>
              </w:rPr>
              <w:t>Тутор на всю ногу до</w:t>
            </w:r>
            <w:r w:rsidRPr="003769B2">
              <w:rPr>
                <w:sz w:val="18"/>
                <w:szCs w:val="18"/>
              </w:rPr>
              <w:t>л</w:t>
            </w:r>
            <w:r w:rsidRPr="003769B2">
              <w:rPr>
                <w:sz w:val="18"/>
                <w:szCs w:val="18"/>
              </w:rPr>
              <w:t xml:space="preserve">жен быть: </w:t>
            </w:r>
          </w:p>
          <w:p w:rsidR="004B0B94" w:rsidRPr="003769B2" w:rsidRDefault="004B0B94" w:rsidP="004B0B94">
            <w:pPr>
              <w:autoSpaceDE w:val="0"/>
              <w:adjustRightInd w:val="0"/>
              <w:spacing w:after="0"/>
              <w:jc w:val="both"/>
              <w:rPr>
                <w:sz w:val="18"/>
                <w:szCs w:val="18"/>
              </w:rPr>
            </w:pPr>
            <w:r w:rsidRPr="003769B2">
              <w:rPr>
                <w:sz w:val="18"/>
                <w:szCs w:val="18"/>
              </w:rPr>
              <w:t>-комбинированный, корригирующий, фиксирующий.</w:t>
            </w:r>
          </w:p>
          <w:p w:rsidR="004B0B94" w:rsidRPr="003769B2" w:rsidRDefault="004B0B94" w:rsidP="004B0B94">
            <w:pPr>
              <w:autoSpaceDE w:val="0"/>
              <w:adjustRightInd w:val="0"/>
              <w:spacing w:after="0"/>
              <w:jc w:val="both"/>
              <w:rPr>
                <w:sz w:val="18"/>
                <w:szCs w:val="18"/>
              </w:rPr>
            </w:pPr>
            <w:r w:rsidRPr="003769B2">
              <w:rPr>
                <w:sz w:val="18"/>
                <w:szCs w:val="18"/>
              </w:rPr>
              <w:t>- из  литьевого термопласта,</w:t>
            </w:r>
          </w:p>
          <w:p w:rsidR="004B0B94" w:rsidRPr="003769B2" w:rsidRDefault="004B0B94" w:rsidP="004B0B94">
            <w:pPr>
              <w:autoSpaceDE w:val="0"/>
              <w:adjustRightInd w:val="0"/>
              <w:spacing w:after="0"/>
              <w:jc w:val="both"/>
              <w:rPr>
                <w:sz w:val="18"/>
                <w:szCs w:val="18"/>
              </w:rPr>
            </w:pPr>
            <w:r w:rsidRPr="003769B2">
              <w:rPr>
                <w:sz w:val="18"/>
                <w:szCs w:val="18"/>
              </w:rPr>
              <w:t xml:space="preserve">- </w:t>
            </w:r>
            <w:proofErr w:type="gramStart"/>
            <w:r w:rsidRPr="003769B2">
              <w:rPr>
                <w:sz w:val="18"/>
                <w:szCs w:val="18"/>
              </w:rPr>
              <w:t>изготовлен</w:t>
            </w:r>
            <w:proofErr w:type="gramEnd"/>
            <w:r w:rsidRPr="003769B2">
              <w:rPr>
                <w:sz w:val="18"/>
                <w:szCs w:val="18"/>
              </w:rPr>
              <w:t xml:space="preserve"> по слепку.</w:t>
            </w:r>
          </w:p>
          <w:p w:rsidR="004B0B94" w:rsidRPr="00164F0D" w:rsidRDefault="004B0B94" w:rsidP="004B0B94">
            <w:pPr>
              <w:snapToGrid w:val="0"/>
              <w:spacing w:after="0"/>
              <w:rPr>
                <w:b/>
                <w:sz w:val="20"/>
                <w:szCs w:val="20"/>
                <w:u w:val="single"/>
              </w:rPr>
            </w:pPr>
            <w:r w:rsidRPr="003769B2">
              <w:rPr>
                <w:sz w:val="18"/>
                <w:szCs w:val="18"/>
              </w:rPr>
              <w:t>Назначение - лечебно-профилактическое.</w:t>
            </w:r>
          </w:p>
        </w:tc>
        <w:tc>
          <w:tcPr>
            <w:tcW w:w="1275"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1 штука*</w:t>
            </w:r>
          </w:p>
        </w:tc>
        <w:tc>
          <w:tcPr>
            <w:tcW w:w="1162" w:type="dxa"/>
            <w:shd w:val="clear" w:color="auto" w:fill="auto"/>
          </w:tcPr>
          <w:p w:rsidR="004B0B94" w:rsidRPr="00235155" w:rsidRDefault="004B0B94" w:rsidP="00FB79F4">
            <w:pPr>
              <w:pStyle w:val="a3"/>
              <w:snapToGrid w:val="0"/>
              <w:jc w:val="center"/>
              <w:rPr>
                <w:rFonts w:ascii="Times New Roman" w:hAnsi="Times New Roman" w:cs="Times New Roman"/>
                <w:sz w:val="24"/>
                <w:shd w:val="clear" w:color="auto" w:fill="FFFFFF"/>
              </w:rPr>
            </w:pPr>
            <w:r>
              <w:rPr>
                <w:rFonts w:ascii="Times New Roman" w:hAnsi="Times New Roman"/>
                <w:color w:val="000000"/>
                <w:szCs w:val="20"/>
              </w:rPr>
              <w:t>Объем закупки не определен</w:t>
            </w:r>
          </w:p>
        </w:tc>
      </w:tr>
    </w:tbl>
    <w:p w:rsidR="008A5589" w:rsidRDefault="008A5589" w:rsidP="005D5DCC">
      <w:pPr>
        <w:spacing w:after="0"/>
        <w:ind w:firstLine="709"/>
        <w:jc w:val="both"/>
        <w:rPr>
          <w:rFonts w:ascii="Times New Roman" w:hAnsi="Times New Roman"/>
          <w:i/>
        </w:rPr>
      </w:pPr>
    </w:p>
    <w:p w:rsidR="00A02D4C" w:rsidRPr="00A02D4C" w:rsidRDefault="00A02D4C" w:rsidP="005D5DCC">
      <w:pPr>
        <w:spacing w:after="0"/>
        <w:ind w:firstLine="709"/>
        <w:jc w:val="both"/>
        <w:rPr>
          <w:rFonts w:ascii="Times New Roman" w:hAnsi="Times New Roman"/>
          <w:sz w:val="24"/>
          <w:szCs w:val="24"/>
        </w:rPr>
      </w:pPr>
    </w:p>
    <w:p w:rsidR="00F26C6B" w:rsidRPr="00D31223" w:rsidRDefault="00F26C6B" w:rsidP="00D31223">
      <w:pPr>
        <w:spacing w:after="0"/>
        <w:jc w:val="both"/>
        <w:rPr>
          <w:rFonts w:ascii="Times New Roman" w:hAnsi="Times New Roman"/>
        </w:rPr>
      </w:pPr>
    </w:p>
    <w:sectPr w:rsidR="00F26C6B" w:rsidRPr="00D31223" w:rsidSect="00F46E19">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8C"/>
    <w:rsid w:val="00005778"/>
    <w:rsid w:val="000250D4"/>
    <w:rsid w:val="00032EFB"/>
    <w:rsid w:val="00094F3B"/>
    <w:rsid w:val="000F00B3"/>
    <w:rsid w:val="00140C77"/>
    <w:rsid w:val="001563E4"/>
    <w:rsid w:val="00162AA5"/>
    <w:rsid w:val="00180849"/>
    <w:rsid w:val="001A2A35"/>
    <w:rsid w:val="001C75BE"/>
    <w:rsid w:val="001F6F51"/>
    <w:rsid w:val="00207B26"/>
    <w:rsid w:val="002223FC"/>
    <w:rsid w:val="00235155"/>
    <w:rsid w:val="002416A5"/>
    <w:rsid w:val="00242381"/>
    <w:rsid w:val="00254A81"/>
    <w:rsid w:val="002A4978"/>
    <w:rsid w:val="002A64A8"/>
    <w:rsid w:val="002B252F"/>
    <w:rsid w:val="002B7AF7"/>
    <w:rsid w:val="002C217E"/>
    <w:rsid w:val="002F1B6F"/>
    <w:rsid w:val="0035305E"/>
    <w:rsid w:val="00387430"/>
    <w:rsid w:val="003C3511"/>
    <w:rsid w:val="003C6EDC"/>
    <w:rsid w:val="003D05E8"/>
    <w:rsid w:val="004034B4"/>
    <w:rsid w:val="00476EEA"/>
    <w:rsid w:val="004B0B94"/>
    <w:rsid w:val="004C1456"/>
    <w:rsid w:val="00507CEE"/>
    <w:rsid w:val="005332CF"/>
    <w:rsid w:val="00582AB7"/>
    <w:rsid w:val="005B51A6"/>
    <w:rsid w:val="005B6140"/>
    <w:rsid w:val="005D14C7"/>
    <w:rsid w:val="005D5DCC"/>
    <w:rsid w:val="00631651"/>
    <w:rsid w:val="0064221A"/>
    <w:rsid w:val="0066574F"/>
    <w:rsid w:val="006A1380"/>
    <w:rsid w:val="006B3493"/>
    <w:rsid w:val="006B7D3C"/>
    <w:rsid w:val="006D169E"/>
    <w:rsid w:val="006F0E03"/>
    <w:rsid w:val="00703D37"/>
    <w:rsid w:val="00724CB4"/>
    <w:rsid w:val="0073777D"/>
    <w:rsid w:val="0074408A"/>
    <w:rsid w:val="0077728C"/>
    <w:rsid w:val="00786231"/>
    <w:rsid w:val="00792BB6"/>
    <w:rsid w:val="0082209E"/>
    <w:rsid w:val="008539BE"/>
    <w:rsid w:val="00882674"/>
    <w:rsid w:val="008955C3"/>
    <w:rsid w:val="008A5589"/>
    <w:rsid w:val="008B0FD8"/>
    <w:rsid w:val="008F3A33"/>
    <w:rsid w:val="008F45CD"/>
    <w:rsid w:val="009202B2"/>
    <w:rsid w:val="0093642E"/>
    <w:rsid w:val="009403BE"/>
    <w:rsid w:val="009424F4"/>
    <w:rsid w:val="00944E8A"/>
    <w:rsid w:val="009A57EC"/>
    <w:rsid w:val="009B131C"/>
    <w:rsid w:val="009C220B"/>
    <w:rsid w:val="009C3C63"/>
    <w:rsid w:val="009D0B51"/>
    <w:rsid w:val="009E040E"/>
    <w:rsid w:val="009E4677"/>
    <w:rsid w:val="00A02D4C"/>
    <w:rsid w:val="00A214FB"/>
    <w:rsid w:val="00A37900"/>
    <w:rsid w:val="00A7382B"/>
    <w:rsid w:val="00AA79AF"/>
    <w:rsid w:val="00AE5FC9"/>
    <w:rsid w:val="00B2791E"/>
    <w:rsid w:val="00B40269"/>
    <w:rsid w:val="00B4356B"/>
    <w:rsid w:val="00B76188"/>
    <w:rsid w:val="00BA4827"/>
    <w:rsid w:val="00BB5950"/>
    <w:rsid w:val="00BE674C"/>
    <w:rsid w:val="00C30841"/>
    <w:rsid w:val="00C43C69"/>
    <w:rsid w:val="00C936FE"/>
    <w:rsid w:val="00CC71DB"/>
    <w:rsid w:val="00CD75A9"/>
    <w:rsid w:val="00CF414C"/>
    <w:rsid w:val="00D07753"/>
    <w:rsid w:val="00D13DD4"/>
    <w:rsid w:val="00D31223"/>
    <w:rsid w:val="00D40197"/>
    <w:rsid w:val="00D56C4B"/>
    <w:rsid w:val="00D859E2"/>
    <w:rsid w:val="00DC1FAA"/>
    <w:rsid w:val="00DE0332"/>
    <w:rsid w:val="00DE1595"/>
    <w:rsid w:val="00E162AF"/>
    <w:rsid w:val="00E52AEF"/>
    <w:rsid w:val="00EC0D70"/>
    <w:rsid w:val="00EE2F33"/>
    <w:rsid w:val="00F0676E"/>
    <w:rsid w:val="00F24578"/>
    <w:rsid w:val="00F26C6B"/>
    <w:rsid w:val="00F275FB"/>
    <w:rsid w:val="00F46E19"/>
    <w:rsid w:val="00F5469D"/>
    <w:rsid w:val="00F55FB7"/>
    <w:rsid w:val="00F833FE"/>
    <w:rsid w:val="00FA36DB"/>
    <w:rsid w:val="00FB79F4"/>
    <w:rsid w:val="00FD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77728C"/>
    <w:pPr>
      <w:keepNext/>
      <w:widowControl w:val="0"/>
      <w:numPr>
        <w:numId w:val="1"/>
      </w:numPr>
      <w:suppressAutoHyphens/>
      <w:spacing w:before="240" w:after="60" w:line="240" w:lineRule="auto"/>
      <w:jc w:val="center"/>
      <w:outlineLvl w:val="0"/>
    </w:pPr>
    <w:rPr>
      <w:rFonts w:ascii="Arial" w:eastAsia="Arial Unicode MS" w:hAnsi="Arial" w:cs="Mangal"/>
      <w:b/>
      <w:kern w:val="1"/>
      <w:sz w:val="36"/>
      <w:szCs w:val="20"/>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728C"/>
    <w:rPr>
      <w:rFonts w:ascii="Arial" w:eastAsia="Arial Unicode MS" w:hAnsi="Arial" w:cs="Mangal"/>
      <w:b/>
      <w:kern w:val="1"/>
      <w:sz w:val="36"/>
      <w:lang w:eastAsia="hi-IN" w:bidi="hi-IN"/>
    </w:rPr>
  </w:style>
  <w:style w:type="paragraph" w:customStyle="1" w:styleId="a3">
    <w:name w:val="Содержимое таблицы"/>
    <w:basedOn w:val="a"/>
    <w:rsid w:val="0077728C"/>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ConsPlusNormal">
    <w:name w:val="ConsPlusNormal"/>
    <w:rsid w:val="0077728C"/>
    <w:pPr>
      <w:widowControl w:val="0"/>
      <w:suppressAutoHyphens/>
      <w:autoSpaceDE w:val="0"/>
      <w:ind w:firstLine="720"/>
    </w:pPr>
    <w:rPr>
      <w:rFonts w:ascii="Arial" w:eastAsia="Arial" w:hAnsi="Arial" w:cs="Arial"/>
      <w:lang w:eastAsia="ar-SA"/>
    </w:rPr>
  </w:style>
  <w:style w:type="paragraph" w:customStyle="1" w:styleId="text">
    <w:name w:val="text"/>
    <w:basedOn w:val="a"/>
    <w:rsid w:val="0077728C"/>
    <w:pPr>
      <w:widowControl w:val="0"/>
      <w:suppressAutoHyphens/>
      <w:spacing w:after="0" w:line="240" w:lineRule="auto"/>
      <w:ind w:left="120" w:right="120" w:firstLine="150"/>
    </w:pPr>
    <w:rPr>
      <w:rFonts w:ascii="Tahoma" w:eastAsia="Arial Unicode MS" w:hAnsi="Tahoma" w:cs="Tahoma"/>
      <w:kern w:val="1"/>
      <w:sz w:val="18"/>
      <w:szCs w:val="18"/>
      <w:lang w:eastAsia="hi-IN" w:bidi="hi-IN"/>
    </w:rPr>
  </w:style>
  <w:style w:type="paragraph" w:styleId="a4">
    <w:name w:val="Normal (Web)"/>
    <w:basedOn w:val="a"/>
    <w:rsid w:val="0077728C"/>
    <w:pPr>
      <w:widowControl w:val="0"/>
      <w:suppressAutoHyphens/>
      <w:spacing w:before="280" w:after="280" w:line="240" w:lineRule="auto"/>
    </w:pPr>
    <w:rPr>
      <w:rFonts w:ascii="Arial" w:eastAsia="Arial Unicode MS" w:hAnsi="Arial" w:cs="Mangal"/>
      <w:kern w:val="1"/>
      <w:sz w:val="20"/>
      <w:szCs w:val="24"/>
      <w:lang w:eastAsia="hi-IN" w:bidi="hi-IN"/>
    </w:rPr>
  </w:style>
  <w:style w:type="paragraph" w:customStyle="1" w:styleId="3">
    <w:name w:val="Стиль3"/>
    <w:basedOn w:val="a"/>
    <w:rsid w:val="0077728C"/>
    <w:pPr>
      <w:widowControl w:val="0"/>
      <w:tabs>
        <w:tab w:val="left" w:pos="643"/>
      </w:tabs>
      <w:suppressAutoHyphens/>
      <w:spacing w:after="0" w:line="240" w:lineRule="auto"/>
      <w:ind w:left="-849"/>
      <w:jc w:val="both"/>
    </w:pPr>
    <w:rPr>
      <w:rFonts w:ascii="Arial" w:eastAsia="Arial Unicode MS" w:hAnsi="Arial" w:cs="Mangal"/>
      <w:kern w:val="1"/>
      <w:sz w:val="20"/>
      <w:szCs w:val="24"/>
      <w:lang w:eastAsia="hi-IN" w:bidi="hi-IN"/>
    </w:rPr>
  </w:style>
  <w:style w:type="paragraph" w:styleId="a5">
    <w:name w:val="Balloon Text"/>
    <w:basedOn w:val="a"/>
    <w:link w:val="a6"/>
    <w:uiPriority w:val="99"/>
    <w:semiHidden/>
    <w:unhideWhenUsed/>
    <w:rsid w:val="008539B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539BE"/>
    <w:rPr>
      <w:rFonts w:ascii="Tahoma" w:hAnsi="Tahoma" w:cs="Tahoma"/>
      <w:sz w:val="16"/>
      <w:szCs w:val="16"/>
      <w:lang w:eastAsia="en-US"/>
    </w:rPr>
  </w:style>
  <w:style w:type="paragraph" w:customStyle="1" w:styleId="Textbody">
    <w:name w:val="Text body"/>
    <w:basedOn w:val="a"/>
    <w:qFormat/>
    <w:rsid w:val="00507CEE"/>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character" w:styleId="a7">
    <w:name w:val="Hyperlink"/>
    <w:uiPriority w:val="99"/>
    <w:semiHidden/>
    <w:unhideWhenUsed/>
    <w:rsid w:val="0023515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77728C"/>
    <w:pPr>
      <w:keepNext/>
      <w:widowControl w:val="0"/>
      <w:numPr>
        <w:numId w:val="1"/>
      </w:numPr>
      <w:suppressAutoHyphens/>
      <w:spacing w:before="240" w:after="60" w:line="240" w:lineRule="auto"/>
      <w:jc w:val="center"/>
      <w:outlineLvl w:val="0"/>
    </w:pPr>
    <w:rPr>
      <w:rFonts w:ascii="Arial" w:eastAsia="Arial Unicode MS" w:hAnsi="Arial" w:cs="Mangal"/>
      <w:b/>
      <w:kern w:val="1"/>
      <w:sz w:val="36"/>
      <w:szCs w:val="20"/>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728C"/>
    <w:rPr>
      <w:rFonts w:ascii="Arial" w:eastAsia="Arial Unicode MS" w:hAnsi="Arial" w:cs="Mangal"/>
      <w:b/>
      <w:kern w:val="1"/>
      <w:sz w:val="36"/>
      <w:lang w:eastAsia="hi-IN" w:bidi="hi-IN"/>
    </w:rPr>
  </w:style>
  <w:style w:type="paragraph" w:customStyle="1" w:styleId="a3">
    <w:name w:val="Содержимое таблицы"/>
    <w:basedOn w:val="a"/>
    <w:rsid w:val="0077728C"/>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ConsPlusNormal">
    <w:name w:val="ConsPlusNormal"/>
    <w:rsid w:val="0077728C"/>
    <w:pPr>
      <w:widowControl w:val="0"/>
      <w:suppressAutoHyphens/>
      <w:autoSpaceDE w:val="0"/>
      <w:ind w:firstLine="720"/>
    </w:pPr>
    <w:rPr>
      <w:rFonts w:ascii="Arial" w:eastAsia="Arial" w:hAnsi="Arial" w:cs="Arial"/>
      <w:lang w:eastAsia="ar-SA"/>
    </w:rPr>
  </w:style>
  <w:style w:type="paragraph" w:customStyle="1" w:styleId="text">
    <w:name w:val="text"/>
    <w:basedOn w:val="a"/>
    <w:rsid w:val="0077728C"/>
    <w:pPr>
      <w:widowControl w:val="0"/>
      <w:suppressAutoHyphens/>
      <w:spacing w:after="0" w:line="240" w:lineRule="auto"/>
      <w:ind w:left="120" w:right="120" w:firstLine="150"/>
    </w:pPr>
    <w:rPr>
      <w:rFonts w:ascii="Tahoma" w:eastAsia="Arial Unicode MS" w:hAnsi="Tahoma" w:cs="Tahoma"/>
      <w:kern w:val="1"/>
      <w:sz w:val="18"/>
      <w:szCs w:val="18"/>
      <w:lang w:eastAsia="hi-IN" w:bidi="hi-IN"/>
    </w:rPr>
  </w:style>
  <w:style w:type="paragraph" w:styleId="a4">
    <w:name w:val="Normal (Web)"/>
    <w:basedOn w:val="a"/>
    <w:rsid w:val="0077728C"/>
    <w:pPr>
      <w:widowControl w:val="0"/>
      <w:suppressAutoHyphens/>
      <w:spacing w:before="280" w:after="280" w:line="240" w:lineRule="auto"/>
    </w:pPr>
    <w:rPr>
      <w:rFonts w:ascii="Arial" w:eastAsia="Arial Unicode MS" w:hAnsi="Arial" w:cs="Mangal"/>
      <w:kern w:val="1"/>
      <w:sz w:val="20"/>
      <w:szCs w:val="24"/>
      <w:lang w:eastAsia="hi-IN" w:bidi="hi-IN"/>
    </w:rPr>
  </w:style>
  <w:style w:type="paragraph" w:customStyle="1" w:styleId="3">
    <w:name w:val="Стиль3"/>
    <w:basedOn w:val="a"/>
    <w:rsid w:val="0077728C"/>
    <w:pPr>
      <w:widowControl w:val="0"/>
      <w:tabs>
        <w:tab w:val="left" w:pos="643"/>
      </w:tabs>
      <w:suppressAutoHyphens/>
      <w:spacing w:after="0" w:line="240" w:lineRule="auto"/>
      <w:ind w:left="-849"/>
      <w:jc w:val="both"/>
    </w:pPr>
    <w:rPr>
      <w:rFonts w:ascii="Arial" w:eastAsia="Arial Unicode MS" w:hAnsi="Arial" w:cs="Mangal"/>
      <w:kern w:val="1"/>
      <w:sz w:val="20"/>
      <w:szCs w:val="24"/>
      <w:lang w:eastAsia="hi-IN" w:bidi="hi-IN"/>
    </w:rPr>
  </w:style>
  <w:style w:type="paragraph" w:styleId="a5">
    <w:name w:val="Balloon Text"/>
    <w:basedOn w:val="a"/>
    <w:link w:val="a6"/>
    <w:uiPriority w:val="99"/>
    <w:semiHidden/>
    <w:unhideWhenUsed/>
    <w:rsid w:val="008539B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539BE"/>
    <w:rPr>
      <w:rFonts w:ascii="Tahoma" w:hAnsi="Tahoma" w:cs="Tahoma"/>
      <w:sz w:val="16"/>
      <w:szCs w:val="16"/>
      <w:lang w:eastAsia="en-US"/>
    </w:rPr>
  </w:style>
  <w:style w:type="paragraph" w:customStyle="1" w:styleId="Textbody">
    <w:name w:val="Text body"/>
    <w:basedOn w:val="a"/>
    <w:qFormat/>
    <w:rsid w:val="00507CEE"/>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character" w:styleId="a7">
    <w:name w:val="Hyperlink"/>
    <w:uiPriority w:val="99"/>
    <w:semiHidden/>
    <w:unhideWhenUsed/>
    <w:rsid w:val="002351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1597">
      <w:bodyDiv w:val="1"/>
      <w:marLeft w:val="0"/>
      <w:marRight w:val="0"/>
      <w:marTop w:val="0"/>
      <w:marBottom w:val="0"/>
      <w:divBdr>
        <w:top w:val="none" w:sz="0" w:space="0" w:color="auto"/>
        <w:left w:val="none" w:sz="0" w:space="0" w:color="auto"/>
        <w:bottom w:val="none" w:sz="0" w:space="0" w:color="auto"/>
        <w:right w:val="none" w:sz="0" w:space="0" w:color="auto"/>
      </w:divBdr>
    </w:div>
    <w:div w:id="327170089">
      <w:bodyDiv w:val="1"/>
      <w:marLeft w:val="0"/>
      <w:marRight w:val="0"/>
      <w:marTop w:val="0"/>
      <w:marBottom w:val="0"/>
      <w:divBdr>
        <w:top w:val="none" w:sz="0" w:space="0" w:color="auto"/>
        <w:left w:val="none" w:sz="0" w:space="0" w:color="auto"/>
        <w:bottom w:val="none" w:sz="0" w:space="0" w:color="auto"/>
        <w:right w:val="none" w:sz="0" w:space="0" w:color="auto"/>
      </w:divBdr>
    </w:div>
    <w:div w:id="335619940">
      <w:bodyDiv w:val="1"/>
      <w:marLeft w:val="0"/>
      <w:marRight w:val="0"/>
      <w:marTop w:val="0"/>
      <w:marBottom w:val="0"/>
      <w:divBdr>
        <w:top w:val="none" w:sz="0" w:space="0" w:color="auto"/>
        <w:left w:val="none" w:sz="0" w:space="0" w:color="auto"/>
        <w:bottom w:val="none" w:sz="0" w:space="0" w:color="auto"/>
        <w:right w:val="none" w:sz="0" w:space="0" w:color="auto"/>
      </w:divBdr>
    </w:div>
    <w:div w:id="380832207">
      <w:bodyDiv w:val="1"/>
      <w:marLeft w:val="0"/>
      <w:marRight w:val="0"/>
      <w:marTop w:val="0"/>
      <w:marBottom w:val="0"/>
      <w:divBdr>
        <w:top w:val="none" w:sz="0" w:space="0" w:color="auto"/>
        <w:left w:val="none" w:sz="0" w:space="0" w:color="auto"/>
        <w:bottom w:val="none" w:sz="0" w:space="0" w:color="auto"/>
        <w:right w:val="none" w:sz="0" w:space="0" w:color="auto"/>
      </w:divBdr>
    </w:div>
    <w:div w:id="473257540">
      <w:bodyDiv w:val="1"/>
      <w:marLeft w:val="0"/>
      <w:marRight w:val="0"/>
      <w:marTop w:val="0"/>
      <w:marBottom w:val="0"/>
      <w:divBdr>
        <w:top w:val="none" w:sz="0" w:space="0" w:color="auto"/>
        <w:left w:val="none" w:sz="0" w:space="0" w:color="auto"/>
        <w:bottom w:val="none" w:sz="0" w:space="0" w:color="auto"/>
        <w:right w:val="none" w:sz="0" w:space="0" w:color="auto"/>
      </w:divBdr>
    </w:div>
    <w:div w:id="554463646">
      <w:bodyDiv w:val="1"/>
      <w:marLeft w:val="0"/>
      <w:marRight w:val="0"/>
      <w:marTop w:val="0"/>
      <w:marBottom w:val="0"/>
      <w:divBdr>
        <w:top w:val="none" w:sz="0" w:space="0" w:color="auto"/>
        <w:left w:val="none" w:sz="0" w:space="0" w:color="auto"/>
        <w:bottom w:val="none" w:sz="0" w:space="0" w:color="auto"/>
        <w:right w:val="none" w:sz="0" w:space="0" w:color="auto"/>
      </w:divBdr>
    </w:div>
    <w:div w:id="653919474">
      <w:bodyDiv w:val="1"/>
      <w:marLeft w:val="0"/>
      <w:marRight w:val="0"/>
      <w:marTop w:val="0"/>
      <w:marBottom w:val="0"/>
      <w:divBdr>
        <w:top w:val="none" w:sz="0" w:space="0" w:color="auto"/>
        <w:left w:val="none" w:sz="0" w:space="0" w:color="auto"/>
        <w:bottom w:val="none" w:sz="0" w:space="0" w:color="auto"/>
        <w:right w:val="none" w:sz="0" w:space="0" w:color="auto"/>
      </w:divBdr>
    </w:div>
    <w:div w:id="725184370">
      <w:bodyDiv w:val="1"/>
      <w:marLeft w:val="0"/>
      <w:marRight w:val="0"/>
      <w:marTop w:val="0"/>
      <w:marBottom w:val="0"/>
      <w:divBdr>
        <w:top w:val="none" w:sz="0" w:space="0" w:color="auto"/>
        <w:left w:val="none" w:sz="0" w:space="0" w:color="auto"/>
        <w:bottom w:val="none" w:sz="0" w:space="0" w:color="auto"/>
        <w:right w:val="none" w:sz="0" w:space="0" w:color="auto"/>
      </w:divBdr>
    </w:div>
    <w:div w:id="805782792">
      <w:bodyDiv w:val="1"/>
      <w:marLeft w:val="0"/>
      <w:marRight w:val="0"/>
      <w:marTop w:val="0"/>
      <w:marBottom w:val="0"/>
      <w:divBdr>
        <w:top w:val="none" w:sz="0" w:space="0" w:color="auto"/>
        <w:left w:val="none" w:sz="0" w:space="0" w:color="auto"/>
        <w:bottom w:val="none" w:sz="0" w:space="0" w:color="auto"/>
        <w:right w:val="none" w:sz="0" w:space="0" w:color="auto"/>
      </w:divBdr>
    </w:div>
    <w:div w:id="872770119">
      <w:bodyDiv w:val="1"/>
      <w:marLeft w:val="0"/>
      <w:marRight w:val="0"/>
      <w:marTop w:val="0"/>
      <w:marBottom w:val="0"/>
      <w:divBdr>
        <w:top w:val="none" w:sz="0" w:space="0" w:color="auto"/>
        <w:left w:val="none" w:sz="0" w:space="0" w:color="auto"/>
        <w:bottom w:val="none" w:sz="0" w:space="0" w:color="auto"/>
        <w:right w:val="none" w:sz="0" w:space="0" w:color="auto"/>
      </w:divBdr>
    </w:div>
    <w:div w:id="887180784">
      <w:bodyDiv w:val="1"/>
      <w:marLeft w:val="0"/>
      <w:marRight w:val="0"/>
      <w:marTop w:val="0"/>
      <w:marBottom w:val="0"/>
      <w:divBdr>
        <w:top w:val="none" w:sz="0" w:space="0" w:color="auto"/>
        <w:left w:val="none" w:sz="0" w:space="0" w:color="auto"/>
        <w:bottom w:val="none" w:sz="0" w:space="0" w:color="auto"/>
        <w:right w:val="none" w:sz="0" w:space="0" w:color="auto"/>
      </w:divBdr>
    </w:div>
    <w:div w:id="987514721">
      <w:bodyDiv w:val="1"/>
      <w:marLeft w:val="0"/>
      <w:marRight w:val="0"/>
      <w:marTop w:val="0"/>
      <w:marBottom w:val="0"/>
      <w:divBdr>
        <w:top w:val="none" w:sz="0" w:space="0" w:color="auto"/>
        <w:left w:val="none" w:sz="0" w:space="0" w:color="auto"/>
        <w:bottom w:val="none" w:sz="0" w:space="0" w:color="auto"/>
        <w:right w:val="none" w:sz="0" w:space="0" w:color="auto"/>
      </w:divBdr>
    </w:div>
    <w:div w:id="1039429048">
      <w:bodyDiv w:val="1"/>
      <w:marLeft w:val="0"/>
      <w:marRight w:val="0"/>
      <w:marTop w:val="0"/>
      <w:marBottom w:val="0"/>
      <w:divBdr>
        <w:top w:val="none" w:sz="0" w:space="0" w:color="auto"/>
        <w:left w:val="none" w:sz="0" w:space="0" w:color="auto"/>
        <w:bottom w:val="none" w:sz="0" w:space="0" w:color="auto"/>
        <w:right w:val="none" w:sz="0" w:space="0" w:color="auto"/>
      </w:divBdr>
    </w:div>
    <w:div w:id="1265184220">
      <w:bodyDiv w:val="1"/>
      <w:marLeft w:val="0"/>
      <w:marRight w:val="0"/>
      <w:marTop w:val="0"/>
      <w:marBottom w:val="0"/>
      <w:divBdr>
        <w:top w:val="none" w:sz="0" w:space="0" w:color="auto"/>
        <w:left w:val="none" w:sz="0" w:space="0" w:color="auto"/>
        <w:bottom w:val="none" w:sz="0" w:space="0" w:color="auto"/>
        <w:right w:val="none" w:sz="0" w:space="0" w:color="auto"/>
      </w:divBdr>
    </w:div>
    <w:div w:id="1301573143">
      <w:bodyDiv w:val="1"/>
      <w:marLeft w:val="0"/>
      <w:marRight w:val="0"/>
      <w:marTop w:val="0"/>
      <w:marBottom w:val="0"/>
      <w:divBdr>
        <w:top w:val="none" w:sz="0" w:space="0" w:color="auto"/>
        <w:left w:val="none" w:sz="0" w:space="0" w:color="auto"/>
        <w:bottom w:val="none" w:sz="0" w:space="0" w:color="auto"/>
        <w:right w:val="none" w:sz="0" w:space="0" w:color="auto"/>
      </w:divBdr>
    </w:div>
    <w:div w:id="1342702397">
      <w:bodyDiv w:val="1"/>
      <w:marLeft w:val="0"/>
      <w:marRight w:val="0"/>
      <w:marTop w:val="0"/>
      <w:marBottom w:val="0"/>
      <w:divBdr>
        <w:top w:val="none" w:sz="0" w:space="0" w:color="auto"/>
        <w:left w:val="none" w:sz="0" w:space="0" w:color="auto"/>
        <w:bottom w:val="none" w:sz="0" w:space="0" w:color="auto"/>
        <w:right w:val="none" w:sz="0" w:space="0" w:color="auto"/>
      </w:divBdr>
    </w:div>
    <w:div w:id="1347560196">
      <w:bodyDiv w:val="1"/>
      <w:marLeft w:val="0"/>
      <w:marRight w:val="0"/>
      <w:marTop w:val="0"/>
      <w:marBottom w:val="0"/>
      <w:divBdr>
        <w:top w:val="none" w:sz="0" w:space="0" w:color="auto"/>
        <w:left w:val="none" w:sz="0" w:space="0" w:color="auto"/>
        <w:bottom w:val="none" w:sz="0" w:space="0" w:color="auto"/>
        <w:right w:val="none" w:sz="0" w:space="0" w:color="auto"/>
      </w:divBdr>
    </w:div>
    <w:div w:id="1550650171">
      <w:bodyDiv w:val="1"/>
      <w:marLeft w:val="0"/>
      <w:marRight w:val="0"/>
      <w:marTop w:val="0"/>
      <w:marBottom w:val="0"/>
      <w:divBdr>
        <w:top w:val="none" w:sz="0" w:space="0" w:color="auto"/>
        <w:left w:val="none" w:sz="0" w:space="0" w:color="auto"/>
        <w:bottom w:val="none" w:sz="0" w:space="0" w:color="auto"/>
        <w:right w:val="none" w:sz="0" w:space="0" w:color="auto"/>
      </w:divBdr>
    </w:div>
    <w:div w:id="1651860028">
      <w:bodyDiv w:val="1"/>
      <w:marLeft w:val="0"/>
      <w:marRight w:val="0"/>
      <w:marTop w:val="0"/>
      <w:marBottom w:val="0"/>
      <w:divBdr>
        <w:top w:val="none" w:sz="0" w:space="0" w:color="auto"/>
        <w:left w:val="none" w:sz="0" w:space="0" w:color="auto"/>
        <w:bottom w:val="none" w:sz="0" w:space="0" w:color="auto"/>
        <w:right w:val="none" w:sz="0" w:space="0" w:color="auto"/>
      </w:divBdr>
    </w:div>
    <w:div w:id="1698311038">
      <w:bodyDiv w:val="1"/>
      <w:marLeft w:val="0"/>
      <w:marRight w:val="0"/>
      <w:marTop w:val="0"/>
      <w:marBottom w:val="0"/>
      <w:divBdr>
        <w:top w:val="none" w:sz="0" w:space="0" w:color="auto"/>
        <w:left w:val="none" w:sz="0" w:space="0" w:color="auto"/>
        <w:bottom w:val="none" w:sz="0" w:space="0" w:color="auto"/>
        <w:right w:val="none" w:sz="0" w:space="0" w:color="auto"/>
      </w:divBdr>
    </w:div>
    <w:div w:id="1732188646">
      <w:bodyDiv w:val="1"/>
      <w:marLeft w:val="0"/>
      <w:marRight w:val="0"/>
      <w:marTop w:val="0"/>
      <w:marBottom w:val="0"/>
      <w:divBdr>
        <w:top w:val="none" w:sz="0" w:space="0" w:color="auto"/>
        <w:left w:val="none" w:sz="0" w:space="0" w:color="auto"/>
        <w:bottom w:val="none" w:sz="0" w:space="0" w:color="auto"/>
        <w:right w:val="none" w:sz="0" w:space="0" w:color="auto"/>
      </w:divBdr>
    </w:div>
    <w:div w:id="1798646080">
      <w:bodyDiv w:val="1"/>
      <w:marLeft w:val="0"/>
      <w:marRight w:val="0"/>
      <w:marTop w:val="0"/>
      <w:marBottom w:val="0"/>
      <w:divBdr>
        <w:top w:val="none" w:sz="0" w:space="0" w:color="auto"/>
        <w:left w:val="none" w:sz="0" w:space="0" w:color="auto"/>
        <w:bottom w:val="none" w:sz="0" w:space="0" w:color="auto"/>
        <w:right w:val="none" w:sz="0" w:space="0" w:color="auto"/>
      </w:divBdr>
    </w:div>
    <w:div w:id="1836997592">
      <w:bodyDiv w:val="1"/>
      <w:marLeft w:val="0"/>
      <w:marRight w:val="0"/>
      <w:marTop w:val="0"/>
      <w:marBottom w:val="0"/>
      <w:divBdr>
        <w:top w:val="none" w:sz="0" w:space="0" w:color="auto"/>
        <w:left w:val="none" w:sz="0" w:space="0" w:color="auto"/>
        <w:bottom w:val="none" w:sz="0" w:space="0" w:color="auto"/>
        <w:right w:val="none" w:sz="0" w:space="0" w:color="auto"/>
      </w:divBdr>
    </w:div>
    <w:div w:id="1937594009">
      <w:bodyDiv w:val="1"/>
      <w:marLeft w:val="0"/>
      <w:marRight w:val="0"/>
      <w:marTop w:val="0"/>
      <w:marBottom w:val="0"/>
      <w:divBdr>
        <w:top w:val="none" w:sz="0" w:space="0" w:color="auto"/>
        <w:left w:val="none" w:sz="0" w:space="0" w:color="auto"/>
        <w:bottom w:val="none" w:sz="0" w:space="0" w:color="auto"/>
        <w:right w:val="none" w:sz="0" w:space="0" w:color="auto"/>
      </w:divBdr>
    </w:div>
    <w:div w:id="1939218204">
      <w:bodyDiv w:val="1"/>
      <w:marLeft w:val="0"/>
      <w:marRight w:val="0"/>
      <w:marTop w:val="0"/>
      <w:marBottom w:val="0"/>
      <w:divBdr>
        <w:top w:val="none" w:sz="0" w:space="0" w:color="auto"/>
        <w:left w:val="none" w:sz="0" w:space="0" w:color="auto"/>
        <w:bottom w:val="none" w:sz="0" w:space="0" w:color="auto"/>
        <w:right w:val="none" w:sz="0" w:space="0" w:color="auto"/>
      </w:divBdr>
    </w:div>
    <w:div w:id="1943488972">
      <w:bodyDiv w:val="1"/>
      <w:marLeft w:val="0"/>
      <w:marRight w:val="0"/>
      <w:marTop w:val="0"/>
      <w:marBottom w:val="0"/>
      <w:divBdr>
        <w:top w:val="none" w:sz="0" w:space="0" w:color="auto"/>
        <w:left w:val="none" w:sz="0" w:space="0" w:color="auto"/>
        <w:bottom w:val="none" w:sz="0" w:space="0" w:color="auto"/>
        <w:right w:val="none" w:sz="0" w:space="0" w:color="auto"/>
      </w:divBdr>
    </w:div>
    <w:div w:id="1947736146">
      <w:bodyDiv w:val="1"/>
      <w:marLeft w:val="0"/>
      <w:marRight w:val="0"/>
      <w:marTop w:val="0"/>
      <w:marBottom w:val="0"/>
      <w:divBdr>
        <w:top w:val="none" w:sz="0" w:space="0" w:color="auto"/>
        <w:left w:val="none" w:sz="0" w:space="0" w:color="auto"/>
        <w:bottom w:val="none" w:sz="0" w:space="0" w:color="auto"/>
        <w:right w:val="none" w:sz="0" w:space="0" w:color="auto"/>
      </w:divBdr>
    </w:div>
    <w:div w:id="1952006123">
      <w:bodyDiv w:val="1"/>
      <w:marLeft w:val="0"/>
      <w:marRight w:val="0"/>
      <w:marTop w:val="0"/>
      <w:marBottom w:val="0"/>
      <w:divBdr>
        <w:top w:val="none" w:sz="0" w:space="0" w:color="auto"/>
        <w:left w:val="none" w:sz="0" w:space="0" w:color="auto"/>
        <w:bottom w:val="none" w:sz="0" w:space="0" w:color="auto"/>
        <w:right w:val="none" w:sz="0" w:space="0" w:color="auto"/>
      </w:divBdr>
    </w:div>
    <w:div w:id="2008708059">
      <w:bodyDiv w:val="1"/>
      <w:marLeft w:val="0"/>
      <w:marRight w:val="0"/>
      <w:marTop w:val="0"/>
      <w:marBottom w:val="0"/>
      <w:divBdr>
        <w:top w:val="none" w:sz="0" w:space="0" w:color="auto"/>
        <w:left w:val="none" w:sz="0" w:space="0" w:color="auto"/>
        <w:bottom w:val="none" w:sz="0" w:space="0" w:color="auto"/>
        <w:right w:val="none" w:sz="0" w:space="0" w:color="auto"/>
      </w:divBdr>
    </w:div>
    <w:div w:id="2008745911">
      <w:bodyDiv w:val="1"/>
      <w:marLeft w:val="0"/>
      <w:marRight w:val="0"/>
      <w:marTop w:val="0"/>
      <w:marBottom w:val="0"/>
      <w:divBdr>
        <w:top w:val="none" w:sz="0" w:space="0" w:color="auto"/>
        <w:left w:val="none" w:sz="0" w:space="0" w:color="auto"/>
        <w:bottom w:val="none" w:sz="0" w:space="0" w:color="auto"/>
        <w:right w:val="none" w:sz="0" w:space="0" w:color="auto"/>
      </w:divBdr>
    </w:div>
    <w:div w:id="2011828876">
      <w:bodyDiv w:val="1"/>
      <w:marLeft w:val="0"/>
      <w:marRight w:val="0"/>
      <w:marTop w:val="0"/>
      <w:marBottom w:val="0"/>
      <w:divBdr>
        <w:top w:val="none" w:sz="0" w:space="0" w:color="auto"/>
        <w:left w:val="none" w:sz="0" w:space="0" w:color="auto"/>
        <w:bottom w:val="none" w:sz="0" w:space="0" w:color="auto"/>
        <w:right w:val="none" w:sz="0" w:space="0" w:color="auto"/>
      </w:divBdr>
    </w:div>
    <w:div w:id="2043821916">
      <w:bodyDiv w:val="1"/>
      <w:marLeft w:val="0"/>
      <w:marRight w:val="0"/>
      <w:marTop w:val="0"/>
      <w:marBottom w:val="0"/>
      <w:divBdr>
        <w:top w:val="none" w:sz="0" w:space="0" w:color="auto"/>
        <w:left w:val="none" w:sz="0" w:space="0" w:color="auto"/>
        <w:bottom w:val="none" w:sz="0" w:space="0" w:color="auto"/>
        <w:right w:val="none" w:sz="0" w:space="0" w:color="auto"/>
      </w:divBdr>
    </w:div>
    <w:div w:id="21324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1970</Words>
  <Characters>11234</Characters>
  <Application>Microsoft Office Word</Application>
  <DocSecurity>4</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Брылова Ольга Сергеевна</dc:creator>
  <cp:lastModifiedBy>Блинова Надежда Витальевна</cp:lastModifiedBy>
  <cp:revision>2</cp:revision>
  <cp:lastPrinted>2023-04-13T10:41:00Z</cp:lastPrinted>
  <dcterms:created xsi:type="dcterms:W3CDTF">2023-04-18T09:24:00Z</dcterms:created>
  <dcterms:modified xsi:type="dcterms:W3CDTF">2023-04-18T09:24:00Z</dcterms:modified>
</cp:coreProperties>
</file>