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AD" w:rsidRPr="00E05163" w:rsidRDefault="00B01EAD" w:rsidP="00B342A5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E05163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</w:p>
    <w:p w:rsidR="00B342A5" w:rsidRPr="00E05163" w:rsidRDefault="00B342A5" w:rsidP="00B342A5">
      <w:pPr>
        <w:jc w:val="right"/>
        <w:rPr>
          <w:rFonts w:ascii="Times New Roman" w:hAnsi="Times New Roman" w:cs="Times New Roman"/>
          <w:b/>
          <w:sz w:val="24"/>
        </w:rPr>
      </w:pPr>
      <w:r w:rsidRPr="00E05163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E05163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E05163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E05163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E05163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8B1D85" w:rsidRPr="001B7BC2" w:rsidRDefault="001B7BC2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  <w:r w:rsidRPr="001B7BC2">
        <w:rPr>
          <w:rFonts w:ascii="Times New Roman" w:hAnsi="Times New Roman" w:cs="Times New Roman"/>
          <w:b/>
          <w:sz w:val="24"/>
          <w:szCs w:val="28"/>
        </w:rPr>
        <w:t>на оказание услуг в 2023 году по организации санаторно-курортного лечения, осуществляемого в целях профилактики основных заболеваний детей-инвалидов по Классу VI МКБ-10 «Болезни нервной системы», по Классу XIII МКБ-10 «Болезни костно-мышечной системы и соединительной ткани», по Классу XI МКБ-10 «Болезни органов пищеварения», по Классу IV МКБ-10 «Болезни эндокринной системы, расстройства питания и нарушения обмена веществ», по Классу IX МКБ-10 «Болезни системы кровообращения», по Классу X МКБ-10 «Болезни органов дыхания», в том числе сопровождающие лица в организации, оказывающей санаторно-курортные услуги</w:t>
      </w:r>
      <w:r w:rsidR="00851A30" w:rsidRPr="001B7BC2">
        <w:rPr>
          <w:rFonts w:ascii="Times New Roman" w:hAnsi="Times New Roman" w:cs="Times New Roman"/>
          <w:b/>
          <w:color w:val="FF0000"/>
          <w:sz w:val="14"/>
          <w:szCs w:val="28"/>
        </w:rPr>
        <w:t xml:space="preserve">    </w:t>
      </w:r>
    </w:p>
    <w:p w:rsidR="00E05163" w:rsidRPr="00E05163" w:rsidRDefault="00E05163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2"/>
        </w:rPr>
      </w:pPr>
    </w:p>
    <w:p w:rsidR="00E05163" w:rsidRPr="00E05163" w:rsidRDefault="00E05163" w:rsidP="00E0516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05163">
        <w:rPr>
          <w:rFonts w:ascii="Times New Roman" w:hAnsi="Times New Roman"/>
          <w:color w:val="000000"/>
          <w:sz w:val="24"/>
          <w:szCs w:val="28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E05163" w:rsidRPr="00E05163" w:rsidRDefault="00E05163" w:rsidP="00E05163">
      <w:pPr>
        <w:pStyle w:val="ConsPlusNormal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E05163">
        <w:rPr>
          <w:rFonts w:ascii="Times New Roman" w:hAnsi="Times New Roman"/>
          <w:sz w:val="24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E05163">
        <w:rPr>
          <w:rFonts w:ascii="Times New Roman" w:hAnsi="Times New Roman" w:cs="Times New Roman"/>
          <w:sz w:val="24"/>
          <w:szCs w:val="28"/>
        </w:rPr>
        <w:t xml:space="preserve"> утверждении номенклатуры медицинских организаций».</w:t>
      </w:r>
    </w:p>
    <w:p w:rsidR="001B7BC2" w:rsidRPr="001B7BC2" w:rsidRDefault="001B7BC2" w:rsidP="001B7BC2">
      <w:pPr>
        <w:suppressAutoHyphens w:val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1B7BC2">
        <w:rPr>
          <w:rFonts w:ascii="Times New Roman" w:hAnsi="Times New Roman"/>
          <w:sz w:val="24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1B7BC2">
        <w:rPr>
          <w:sz w:val="24"/>
          <w:szCs w:val="28"/>
        </w:rPr>
        <w:t xml:space="preserve"> </w:t>
      </w:r>
      <w:r w:rsidRPr="001B7BC2">
        <w:rPr>
          <w:rFonts w:ascii="Times New Roman" w:hAnsi="Times New Roman"/>
          <w:sz w:val="24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1B7BC2">
        <w:rPr>
          <w:sz w:val="24"/>
          <w:szCs w:val="28"/>
        </w:rPr>
        <w:t xml:space="preserve"> </w:t>
      </w:r>
      <w:r w:rsidRPr="001B7BC2">
        <w:rPr>
          <w:rFonts w:ascii="Times New Roman" w:hAnsi="Times New Roman"/>
          <w:sz w:val="24"/>
          <w:szCs w:val="28"/>
          <w:lang w:eastAsia="ru-RU"/>
        </w:rPr>
        <w:t xml:space="preserve">приказами Министерства здравоохранения и социального развития Российской Федерации от 22.11.2004 года и 23.11.2004 года: 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1B7BC2">
        <w:rPr>
          <w:rFonts w:ascii="Times New Roman" w:hAnsi="Times New Roman"/>
          <w:sz w:val="24"/>
          <w:szCs w:val="28"/>
        </w:rPr>
        <w:t>полиневропатиями</w:t>
      </w:r>
      <w:proofErr w:type="spellEnd"/>
      <w:r w:rsidRPr="001B7BC2">
        <w:rPr>
          <w:rFonts w:ascii="Times New Roman" w:hAnsi="Times New Roman"/>
          <w:sz w:val="24"/>
          <w:szCs w:val="28"/>
        </w:rPr>
        <w:t xml:space="preserve"> и другими поражениями периферической нервной системы»;</w:t>
      </w:r>
    </w:p>
    <w:p w:rsidR="001B7BC2" w:rsidRPr="001B7BC2" w:rsidRDefault="001B7BC2" w:rsidP="001B7BC2">
      <w:pPr>
        <w:pStyle w:val="Standard"/>
        <w:keepNext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B7BC2" w:rsidRPr="001B7BC2" w:rsidRDefault="001B7BC2" w:rsidP="001B7BC2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B7BC2">
        <w:rPr>
          <w:rFonts w:ascii="Times New Roman" w:hAnsi="Times New Roman"/>
          <w:sz w:val="24"/>
          <w:szCs w:val="28"/>
        </w:rPr>
        <w:t>соматофорными</w:t>
      </w:r>
      <w:proofErr w:type="spellEnd"/>
      <w:r w:rsidRPr="001B7BC2">
        <w:rPr>
          <w:rFonts w:ascii="Times New Roman" w:hAnsi="Times New Roman"/>
          <w:sz w:val="24"/>
          <w:szCs w:val="28"/>
        </w:rPr>
        <w:t xml:space="preserve"> расстройствами»;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B7BC2">
        <w:rPr>
          <w:rFonts w:ascii="Times New Roman" w:hAnsi="Times New Roman"/>
          <w:sz w:val="24"/>
          <w:szCs w:val="28"/>
        </w:rPr>
        <w:t>дорсопатии</w:t>
      </w:r>
      <w:proofErr w:type="spellEnd"/>
      <w:r w:rsidRPr="001B7BC2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1B7BC2">
        <w:rPr>
          <w:rFonts w:ascii="Times New Roman" w:hAnsi="Times New Roman"/>
          <w:sz w:val="24"/>
          <w:szCs w:val="28"/>
        </w:rPr>
        <w:t>спондилопатии</w:t>
      </w:r>
      <w:proofErr w:type="spellEnd"/>
      <w:r w:rsidRPr="001B7BC2">
        <w:rPr>
          <w:rFonts w:ascii="Times New Roman" w:hAnsi="Times New Roman"/>
          <w:sz w:val="24"/>
          <w:szCs w:val="28"/>
        </w:rPr>
        <w:t xml:space="preserve">, болезни мягких тканей, </w:t>
      </w:r>
      <w:proofErr w:type="spellStart"/>
      <w:r w:rsidRPr="001B7BC2">
        <w:rPr>
          <w:rFonts w:ascii="Times New Roman" w:hAnsi="Times New Roman"/>
          <w:sz w:val="24"/>
          <w:szCs w:val="28"/>
        </w:rPr>
        <w:t>остеопатии</w:t>
      </w:r>
      <w:proofErr w:type="spellEnd"/>
      <w:r w:rsidRPr="001B7BC2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1B7BC2">
        <w:rPr>
          <w:rFonts w:ascii="Times New Roman" w:hAnsi="Times New Roman"/>
          <w:sz w:val="24"/>
          <w:szCs w:val="28"/>
        </w:rPr>
        <w:t>хондропатии</w:t>
      </w:r>
      <w:proofErr w:type="spellEnd"/>
      <w:r w:rsidRPr="001B7BC2">
        <w:rPr>
          <w:rFonts w:ascii="Times New Roman" w:hAnsi="Times New Roman"/>
          <w:sz w:val="24"/>
          <w:szCs w:val="28"/>
        </w:rPr>
        <w:t>)»;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B7BC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1B7BC2">
        <w:rPr>
          <w:rFonts w:ascii="Times New Roman" w:hAnsi="Times New Roman"/>
          <w:sz w:val="24"/>
          <w:szCs w:val="28"/>
        </w:rPr>
        <w:t xml:space="preserve">, инфекционные </w:t>
      </w:r>
      <w:proofErr w:type="spellStart"/>
      <w:r w:rsidRPr="001B7BC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1B7BC2">
        <w:rPr>
          <w:rFonts w:ascii="Times New Roman" w:hAnsi="Times New Roman"/>
          <w:sz w:val="24"/>
          <w:szCs w:val="28"/>
        </w:rPr>
        <w:t xml:space="preserve">, воспалительные </w:t>
      </w:r>
      <w:proofErr w:type="spellStart"/>
      <w:r w:rsidRPr="001B7BC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1B7BC2">
        <w:rPr>
          <w:rFonts w:ascii="Times New Roman" w:hAnsi="Times New Roman"/>
          <w:sz w:val="24"/>
          <w:szCs w:val="28"/>
        </w:rPr>
        <w:t>, артрозы, другие поражения суставов)»;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277 «Об утверждении стандарта санаторно-курортной помощи больным с болезнями печени, желчного пузыря, желчевыводящих путей поджелудочной железы»;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220 «Об утверждении стандарта санаторно-курортной помощи больным сахарным диабетом»;</w:t>
      </w:r>
    </w:p>
    <w:p w:rsidR="001B7BC2" w:rsidRPr="001B7BC2" w:rsidRDefault="001B7BC2" w:rsidP="001B7BC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</w:pPr>
      <w:bookmarkStart w:id="0" w:name="_GoBack"/>
      <w:bookmarkEnd w:id="0"/>
      <w:r w:rsidRPr="001B7BC2"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lastRenderedPageBreak/>
        <w:t xml:space="preserve">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B7BC2"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t>липидемиями</w:t>
      </w:r>
      <w:proofErr w:type="spellEnd"/>
      <w:r w:rsidRPr="001B7BC2">
        <w:rPr>
          <w:rFonts w:ascii="Times New Roman" w:eastAsiaTheme="minorHAnsi" w:hAnsi="Times New Roman" w:cs="Times New Roman"/>
          <w:bCs/>
          <w:kern w:val="0"/>
          <w:sz w:val="24"/>
          <w:szCs w:val="28"/>
          <w:lang w:eastAsia="en-US" w:bidi="ar-SA"/>
        </w:rPr>
        <w:t>";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224 «Об утверждении стандарта санаторно-курортной помощи больным с болезнями щитовидной железы»;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211 «Об утверждении стандарта санаторно-курортной помощи больным с болезнями вен»;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1B7BC2">
        <w:rPr>
          <w:rFonts w:ascii="Times New Roman" w:hAnsi="Times New Roman"/>
          <w:sz w:val="24"/>
          <w:szCs w:val="28"/>
        </w:rPr>
        <w:t>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B7BC2" w:rsidRPr="001B7BC2" w:rsidRDefault="001B7BC2" w:rsidP="001B7BC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B7BC2">
        <w:rPr>
          <w:rFonts w:ascii="Times New Roman" w:hAnsi="Times New Roman" w:cs="Times New Roman"/>
          <w:sz w:val="24"/>
          <w:szCs w:val="28"/>
          <w:lang w:eastAsia="ru-RU"/>
        </w:rPr>
        <w:t>№ 212 «Об утверждении стандарта санаторно-курортной помощи больным болезнями органов дыхания»;</w:t>
      </w:r>
    </w:p>
    <w:p w:rsidR="00E05163" w:rsidRPr="001B7BC2" w:rsidRDefault="001B7BC2" w:rsidP="001B7BC2">
      <w:pPr>
        <w:ind w:firstLine="567"/>
        <w:jc w:val="both"/>
        <w:rPr>
          <w:rFonts w:ascii="Times New Roman" w:eastAsia="Arial" w:hAnsi="Times New Roman" w:cs="Arial"/>
          <w:bCs/>
          <w:sz w:val="18"/>
          <w:szCs w:val="20"/>
        </w:rPr>
      </w:pPr>
      <w:r w:rsidRPr="001B7BC2">
        <w:rPr>
          <w:rFonts w:ascii="Times New Roman" w:hAnsi="Times New Roman" w:cs="Times New Roman"/>
          <w:sz w:val="24"/>
          <w:szCs w:val="28"/>
          <w:lang w:eastAsia="ru-RU"/>
        </w:rPr>
        <w:t>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E05163" w:rsidRPr="00E05163" w:rsidRDefault="00E05163" w:rsidP="00E05163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E05163">
        <w:rPr>
          <w:rFonts w:ascii="Times New Roman" w:hAnsi="Times New Roman"/>
          <w:sz w:val="24"/>
          <w:szCs w:val="28"/>
          <w:shd w:val="clear" w:color="auto" w:fill="FFFFFF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E05163" w:rsidRPr="00E05163" w:rsidRDefault="00E05163" w:rsidP="00E05163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E05163">
        <w:rPr>
          <w:rFonts w:ascii="Times New Roman" w:hAnsi="Times New Roman"/>
          <w:sz w:val="24"/>
          <w:szCs w:val="28"/>
          <w:shd w:val="clear" w:color="auto" w:fill="FFFFFF"/>
        </w:rPr>
        <w:t>Перечень медицинских услуг определяется (изменяется) лечащим врачом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лечения». Количество процедур и видов обследования назначается индивидуально лечащим врачом Исполнителя, в зависимости от состояния здоровья получателя путевки, характера и стадии заболевания, прохождени</w:t>
      </w:r>
      <w:r w:rsidR="00C66C27">
        <w:rPr>
          <w:rFonts w:ascii="Times New Roman" w:hAnsi="Times New Roman"/>
          <w:sz w:val="24"/>
          <w:szCs w:val="28"/>
          <w:shd w:val="clear" w:color="auto" w:fill="FFFFFF"/>
        </w:rPr>
        <w:t>я</w:t>
      </w:r>
      <w:r w:rsidRPr="00E05163"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05163" w:rsidRPr="00E05163" w:rsidRDefault="00E05163" w:rsidP="00E05163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E05163">
        <w:rPr>
          <w:rFonts w:ascii="Times New Roman" w:hAnsi="Times New Roman"/>
          <w:sz w:val="24"/>
          <w:szCs w:val="28"/>
          <w:shd w:val="clear" w:color="auto" w:fill="FFFFFF"/>
        </w:rPr>
        <w:t>Количество и перечень медицинских услуг может быть изменено с учетом состояния здоровья получателя путевки.</w:t>
      </w:r>
    </w:p>
    <w:p w:rsidR="00E05163" w:rsidRPr="00E05163" w:rsidRDefault="00E05163" w:rsidP="00E05163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05163">
        <w:rPr>
          <w:rFonts w:ascii="Times New Roman" w:hAnsi="Times New Roman"/>
          <w:sz w:val="24"/>
          <w:szCs w:val="28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E05163">
        <w:rPr>
          <w:rFonts w:ascii="Times New Roman" w:hAnsi="Times New Roman"/>
          <w:sz w:val="24"/>
          <w:szCs w:val="28"/>
        </w:rPr>
        <w:t>Минздравсоцразвитием</w:t>
      </w:r>
      <w:proofErr w:type="spellEnd"/>
      <w:r w:rsidRPr="00E05163">
        <w:rPr>
          <w:rFonts w:ascii="Times New Roman" w:hAnsi="Times New Roman"/>
          <w:sz w:val="24"/>
          <w:szCs w:val="28"/>
        </w:rPr>
        <w:t xml:space="preserve"> России.</w:t>
      </w:r>
    </w:p>
    <w:p w:rsidR="00E05163" w:rsidRPr="00E05163" w:rsidRDefault="00E05163" w:rsidP="00E05163">
      <w:pPr>
        <w:pStyle w:val="Standard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</w:t>
      </w:r>
      <w:r w:rsidR="00C66C27"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должно быть достаточным для проведения </w:t>
      </w:r>
      <w:r w:rsidR="00C66C27" w:rsidRPr="00E05163">
        <w:rPr>
          <w:rFonts w:ascii="Times New Roman" w:hAnsi="Times New Roman"/>
          <w:color w:val="000000"/>
          <w:sz w:val="24"/>
          <w:szCs w:val="28"/>
        </w:rPr>
        <w:t xml:space="preserve">курса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санаторно-курортного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E05163" w:rsidRPr="00E05163" w:rsidRDefault="00E05163" w:rsidP="00E0516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Площади лечебно-диагностических кабинетов организаций, оказывающих санаторно-курортные услуги</w:t>
      </w:r>
      <w:r w:rsidR="00C66C27"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действующим санитарным нормам.</w:t>
      </w:r>
    </w:p>
    <w:p w:rsidR="00E05163" w:rsidRPr="00E05163" w:rsidRDefault="00E05163" w:rsidP="00E05163">
      <w:pPr>
        <w:ind w:firstLine="567"/>
        <w:jc w:val="both"/>
        <w:rPr>
          <w:color w:val="FF0000"/>
          <w:sz w:val="24"/>
          <w:szCs w:val="26"/>
        </w:rPr>
      </w:pPr>
      <w:r w:rsidRPr="00E05163">
        <w:rPr>
          <w:rFonts w:ascii="Times New Roman" w:hAnsi="Times New Roman"/>
          <w:sz w:val="24"/>
          <w:szCs w:val="28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E05163" w:rsidRPr="00E05163" w:rsidRDefault="00E05163" w:rsidP="00E0516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оборудованы системами отопления, обеспечивающими комфортный температурный режим </w:t>
      </w:r>
      <w:r w:rsidRPr="00E05163">
        <w:rPr>
          <w:rFonts w:ascii="Times New Roman" w:hAnsi="Times New Roman"/>
          <w:color w:val="000000"/>
          <w:sz w:val="24"/>
          <w:szCs w:val="28"/>
        </w:rPr>
        <w:lastRenderedPageBreak/>
        <w:t>в зданиях и номерах проживания, системами холодного и горячего водоснабжения;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для обеспечения питьевой водой круглосуточно;</w:t>
      </w:r>
    </w:p>
    <w:p w:rsidR="00E05163" w:rsidRPr="00E05163" w:rsidRDefault="00E05163" w:rsidP="00E05163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обеспечены службой приема (круглосуточный прием);</w:t>
      </w:r>
    </w:p>
    <w:p w:rsidR="00E05163" w:rsidRPr="00277718" w:rsidRDefault="00E05163" w:rsidP="00E05163">
      <w:pPr>
        <w:pStyle w:val="21"/>
        <w:ind w:firstLine="56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728BA" w:rsidRPr="00D728BA">
        <w:rPr>
          <w:rFonts w:ascii="Times New Roman" w:hAnsi="Times New Roman"/>
          <w:sz w:val="24"/>
          <w:szCs w:val="28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</w:t>
      </w:r>
      <w:r w:rsidR="00D728BA">
        <w:rPr>
          <w:rFonts w:ascii="Times New Roman" w:hAnsi="Times New Roman"/>
          <w:sz w:val="24"/>
          <w:szCs w:val="28"/>
        </w:rPr>
        <w:t xml:space="preserve"> населения);</w:t>
      </w:r>
    </w:p>
    <w:p w:rsidR="00E05163" w:rsidRPr="00E05163" w:rsidRDefault="00E05163" w:rsidP="00E05163">
      <w:pPr>
        <w:pStyle w:val="Standard"/>
        <w:tabs>
          <w:tab w:val="left" w:pos="0"/>
        </w:tabs>
        <w:ind w:firstLine="567"/>
        <w:jc w:val="both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- Исполнитель</w:t>
      </w:r>
      <w:r w:rsidRPr="00E05163">
        <w:rPr>
          <w:rFonts w:ascii="Times New Roman" w:hAnsi="Times New Roman"/>
          <w:sz w:val="24"/>
          <w:szCs w:val="28"/>
          <w:lang w:eastAsia="ru-RU"/>
        </w:rPr>
        <w:t xml:space="preserve"> должен о</w:t>
      </w:r>
      <w:r w:rsidRPr="00E05163">
        <w:rPr>
          <w:rFonts w:ascii="Times New Roman" w:hAnsi="Times New Roman"/>
          <w:sz w:val="24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Организация досуга должна осуществляться с учетом специфики категории граждан.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8"/>
        </w:rPr>
      </w:pPr>
      <w:r w:rsidRPr="00E05163">
        <w:rPr>
          <w:rFonts w:ascii="Times New Roman" w:hAnsi="Times New Roman"/>
          <w:bCs/>
          <w:sz w:val="24"/>
          <w:szCs w:val="28"/>
        </w:rPr>
        <w:t xml:space="preserve">Получателям должен быть обеспечен трансфер из аэропорта, </w:t>
      </w:r>
      <w:proofErr w:type="spellStart"/>
      <w:r w:rsidRPr="00E05163">
        <w:rPr>
          <w:rFonts w:ascii="Times New Roman" w:hAnsi="Times New Roman"/>
          <w:bCs/>
          <w:sz w:val="24"/>
          <w:szCs w:val="28"/>
        </w:rPr>
        <w:t>ж.д</w:t>
      </w:r>
      <w:proofErr w:type="spellEnd"/>
      <w:r w:rsidRPr="00E05163">
        <w:rPr>
          <w:rFonts w:ascii="Times New Roman" w:hAnsi="Times New Roman"/>
          <w:bCs/>
          <w:sz w:val="24"/>
          <w:szCs w:val="28"/>
        </w:rPr>
        <w:t xml:space="preserve">. вокзала к месту лечения и обратно.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Организация доставки граждан осуществляется </w:t>
      </w:r>
      <w:r w:rsidRPr="00E05163">
        <w:rPr>
          <w:rFonts w:ascii="Times New Roman" w:hAnsi="Times New Roman"/>
          <w:color w:val="000000"/>
          <w:spacing w:val="-2"/>
          <w:sz w:val="24"/>
          <w:szCs w:val="28"/>
        </w:rPr>
        <w:t>автотранспортным средством исполнителя.</w:t>
      </w:r>
    </w:p>
    <w:p w:rsidR="00BC7088" w:rsidRPr="00E05163" w:rsidRDefault="00A020EB" w:rsidP="00E05163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BC7088" w:rsidRPr="00E05163" w:rsidSect="00E26FD2">
      <w:pgSz w:w="11906" w:h="16838"/>
      <w:pgMar w:top="709" w:right="849" w:bottom="1440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90D1C"/>
    <w:rsid w:val="000A5991"/>
    <w:rsid w:val="000B69ED"/>
    <w:rsid w:val="000F490E"/>
    <w:rsid w:val="00153AD4"/>
    <w:rsid w:val="001716BE"/>
    <w:rsid w:val="0017270F"/>
    <w:rsid w:val="00172A78"/>
    <w:rsid w:val="00186CBB"/>
    <w:rsid w:val="001874CA"/>
    <w:rsid w:val="001933ED"/>
    <w:rsid w:val="001B7BC2"/>
    <w:rsid w:val="001D2CA5"/>
    <w:rsid w:val="00233BD5"/>
    <w:rsid w:val="00237A34"/>
    <w:rsid w:val="0026081D"/>
    <w:rsid w:val="00277718"/>
    <w:rsid w:val="002D7A96"/>
    <w:rsid w:val="0031224B"/>
    <w:rsid w:val="00370463"/>
    <w:rsid w:val="00377F88"/>
    <w:rsid w:val="00424E13"/>
    <w:rsid w:val="00451A3E"/>
    <w:rsid w:val="00454DB9"/>
    <w:rsid w:val="004B174C"/>
    <w:rsid w:val="004C0E4B"/>
    <w:rsid w:val="0054690C"/>
    <w:rsid w:val="00563E8C"/>
    <w:rsid w:val="005B5C13"/>
    <w:rsid w:val="005B5CEC"/>
    <w:rsid w:val="00655FF0"/>
    <w:rsid w:val="006724C0"/>
    <w:rsid w:val="006909B2"/>
    <w:rsid w:val="006B6920"/>
    <w:rsid w:val="006F4527"/>
    <w:rsid w:val="00735C46"/>
    <w:rsid w:val="007619E1"/>
    <w:rsid w:val="007E7838"/>
    <w:rsid w:val="0082469A"/>
    <w:rsid w:val="00850B08"/>
    <w:rsid w:val="00851A30"/>
    <w:rsid w:val="008A081A"/>
    <w:rsid w:val="008B1D85"/>
    <w:rsid w:val="008C4B58"/>
    <w:rsid w:val="008F1D6D"/>
    <w:rsid w:val="00901FD9"/>
    <w:rsid w:val="00913392"/>
    <w:rsid w:val="00982558"/>
    <w:rsid w:val="009B0AB7"/>
    <w:rsid w:val="009B5D74"/>
    <w:rsid w:val="00A020EB"/>
    <w:rsid w:val="00A211C9"/>
    <w:rsid w:val="00A410D4"/>
    <w:rsid w:val="00A41603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6C01"/>
    <w:rsid w:val="00C456FF"/>
    <w:rsid w:val="00C45C86"/>
    <w:rsid w:val="00C66C27"/>
    <w:rsid w:val="00C84615"/>
    <w:rsid w:val="00CA1D7D"/>
    <w:rsid w:val="00D071AC"/>
    <w:rsid w:val="00D14566"/>
    <w:rsid w:val="00D212E1"/>
    <w:rsid w:val="00D728BA"/>
    <w:rsid w:val="00D7365B"/>
    <w:rsid w:val="00DB24A6"/>
    <w:rsid w:val="00DE186D"/>
    <w:rsid w:val="00E05163"/>
    <w:rsid w:val="00E1131F"/>
    <w:rsid w:val="00E26FD2"/>
    <w:rsid w:val="00E545FC"/>
    <w:rsid w:val="00E551DA"/>
    <w:rsid w:val="00EB0FE7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30</cp:revision>
  <cp:lastPrinted>2022-10-25T02:44:00Z</cp:lastPrinted>
  <dcterms:created xsi:type="dcterms:W3CDTF">2022-02-07T06:16:00Z</dcterms:created>
  <dcterms:modified xsi:type="dcterms:W3CDTF">2022-10-28T04:21:00Z</dcterms:modified>
</cp:coreProperties>
</file>