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C4" w:rsidRDefault="00587BC4" w:rsidP="00587BC4">
      <w:pPr>
        <w:ind w:right="283"/>
        <w:jc w:val="center"/>
        <w:rPr>
          <w:rFonts w:cs="Tahoma"/>
          <w:sz w:val="26"/>
          <w:szCs w:val="26"/>
          <w:lang w:eastAsia="ar-SA"/>
        </w:rPr>
      </w:pPr>
      <w:r>
        <w:rPr>
          <w:rFonts w:cs="Tahoma"/>
          <w:sz w:val="26"/>
          <w:szCs w:val="26"/>
          <w:lang w:eastAsia="ar-SA"/>
        </w:rPr>
        <w:t xml:space="preserve">Описание объекта закупки </w:t>
      </w:r>
    </w:p>
    <w:p w:rsidR="00587BC4" w:rsidRPr="00587BC4" w:rsidRDefault="00587BC4" w:rsidP="00587BC4">
      <w:pPr>
        <w:ind w:right="283"/>
        <w:jc w:val="center"/>
        <w:rPr>
          <w:sz w:val="26"/>
          <w:szCs w:val="26"/>
        </w:rPr>
      </w:pPr>
      <w:r w:rsidRPr="00587BC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69C6" wp14:editId="2C17D0AF">
                <wp:simplePos x="0" y="0"/>
                <wp:positionH relativeFrom="column">
                  <wp:posOffset>-3135630</wp:posOffset>
                </wp:positionH>
                <wp:positionV relativeFrom="paragraph">
                  <wp:posOffset>1289685</wp:posOffset>
                </wp:positionV>
                <wp:extent cx="1371600" cy="28765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A9" w:rsidRDefault="003F41A9" w:rsidP="00587BC4">
                            <w:r w:rsidRPr="00206ACA">
                              <w:rPr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%REG_DATE%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569C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46.9pt;margin-top:101.55pt;width:10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" filled="f" stroked="f">
                <v:textbox>
                  <w:txbxContent>
                    <w:p w:rsidR="003F41A9" w:rsidRDefault="003F41A9" w:rsidP="00587BC4">
                      <w:r w:rsidRPr="00206ACA">
                        <w:rPr>
                          <w:color w:val="F2F2F2"/>
                          <w:sz w:val="20"/>
                          <w:szCs w:val="20"/>
                          <w:lang w:val="en-US"/>
                        </w:rPr>
                        <w:t>%REG_DATE%</w:t>
                      </w:r>
                    </w:p>
                  </w:txbxContent>
                </v:textbox>
              </v:shape>
            </w:pict>
          </mc:Fallback>
        </mc:AlternateContent>
      </w:r>
      <w:r w:rsidR="00C44B6D">
        <w:rPr>
          <w:sz w:val="26"/>
          <w:szCs w:val="26"/>
        </w:rPr>
        <w:t xml:space="preserve"> на в</w:t>
      </w:r>
      <w:r w:rsidRPr="00587BC4">
        <w:rPr>
          <w:sz w:val="26"/>
          <w:szCs w:val="26"/>
        </w:rPr>
        <w:t xml:space="preserve">ыполнение работ по изготовлению </w:t>
      </w:r>
      <w:proofErr w:type="spellStart"/>
      <w:r w:rsidRPr="00587BC4">
        <w:rPr>
          <w:sz w:val="26"/>
          <w:szCs w:val="26"/>
        </w:rPr>
        <w:t>ортезов</w:t>
      </w:r>
      <w:proofErr w:type="spellEnd"/>
      <w:r w:rsidRPr="00587BC4">
        <w:rPr>
          <w:sz w:val="26"/>
          <w:szCs w:val="26"/>
        </w:rPr>
        <w:t xml:space="preserve">  </w:t>
      </w:r>
    </w:p>
    <w:p w:rsidR="00587BC4" w:rsidRPr="00587BC4" w:rsidRDefault="00587BC4" w:rsidP="00587BC4">
      <w:pPr>
        <w:ind w:right="283"/>
        <w:jc w:val="center"/>
        <w:rPr>
          <w:sz w:val="26"/>
          <w:szCs w:val="26"/>
        </w:rPr>
      </w:pPr>
      <w:r w:rsidRPr="00587BC4">
        <w:rPr>
          <w:sz w:val="26"/>
          <w:szCs w:val="26"/>
        </w:rPr>
        <w:t>(корсетов жесткой фиксации, корсетов функционально - корригирующих) в 2024 году</w:t>
      </w:r>
    </w:p>
    <w:p w:rsidR="00587BC4" w:rsidRDefault="00587BC4" w:rsidP="00587BC4">
      <w:pPr>
        <w:suppressAutoHyphens/>
        <w:ind w:firstLine="709"/>
        <w:jc w:val="center"/>
        <w:rPr>
          <w:rFonts w:cs="Tahoma"/>
          <w:sz w:val="26"/>
          <w:szCs w:val="26"/>
          <w:lang w:eastAsia="ar-SA"/>
        </w:rPr>
      </w:pPr>
    </w:p>
    <w:p w:rsidR="00587BC4" w:rsidRPr="006A1EE6" w:rsidRDefault="00587BC4" w:rsidP="00587BC4">
      <w:pPr>
        <w:suppressAutoHyphens/>
        <w:ind w:firstLine="709"/>
        <w:jc w:val="both"/>
        <w:rPr>
          <w:rFonts w:cs="Tahoma"/>
          <w:sz w:val="26"/>
          <w:szCs w:val="26"/>
          <w:lang w:eastAsia="ar-SA"/>
        </w:rPr>
      </w:pPr>
      <w:proofErr w:type="spellStart"/>
      <w:r w:rsidRPr="006A1EE6">
        <w:rPr>
          <w:rFonts w:cs="Tahoma"/>
          <w:sz w:val="26"/>
          <w:szCs w:val="26"/>
          <w:lang w:eastAsia="ar-SA"/>
        </w:rPr>
        <w:t>Ортез</w:t>
      </w:r>
      <w:proofErr w:type="spellEnd"/>
      <w:r w:rsidRPr="006A1EE6">
        <w:rPr>
          <w:rFonts w:cs="Tahoma"/>
          <w:sz w:val="26"/>
          <w:szCs w:val="26"/>
          <w:lang w:eastAsia="ar-SA"/>
        </w:rPr>
        <w:t xml:space="preserve"> - внешнее ортопедическое приспособление, надеваемое на конечность или ее сегмент, сегменты опорно-двигательного аппарата с целью фиксации, разгрузки и восстановления нарушенных функций.</w:t>
      </w:r>
    </w:p>
    <w:p w:rsidR="00587BC4" w:rsidRPr="006A1EE6" w:rsidRDefault="00587BC4" w:rsidP="00587BC4">
      <w:pPr>
        <w:suppressAutoHyphens/>
        <w:ind w:firstLine="709"/>
        <w:jc w:val="both"/>
        <w:rPr>
          <w:rFonts w:cs="Tahoma"/>
          <w:sz w:val="26"/>
          <w:szCs w:val="26"/>
          <w:lang w:eastAsia="ar-SA"/>
        </w:rPr>
      </w:pPr>
      <w:r w:rsidRPr="006A1EE6">
        <w:rPr>
          <w:rFonts w:cs="Tahoma"/>
          <w:sz w:val="26"/>
          <w:szCs w:val="26"/>
          <w:lang w:eastAsia="ar-SA"/>
        </w:rPr>
        <w:t xml:space="preserve">Выполнение работ по </w:t>
      </w:r>
      <w:proofErr w:type="spellStart"/>
      <w:r w:rsidRPr="006A1EE6">
        <w:rPr>
          <w:rFonts w:cs="Tahoma"/>
          <w:sz w:val="26"/>
          <w:szCs w:val="26"/>
          <w:lang w:eastAsia="ar-SA"/>
        </w:rPr>
        <w:t>ортезированию</w:t>
      </w:r>
      <w:proofErr w:type="spellEnd"/>
      <w:r w:rsidRPr="006A1EE6">
        <w:rPr>
          <w:rFonts w:cs="Tahoma"/>
          <w:sz w:val="26"/>
          <w:szCs w:val="26"/>
          <w:lang w:eastAsia="ar-SA"/>
        </w:rPr>
        <w:t xml:space="preserve"> должны быть направлены на изготовление технических устройств, к которым относятся </w:t>
      </w:r>
      <w:proofErr w:type="spellStart"/>
      <w:r>
        <w:rPr>
          <w:rFonts w:cs="Tahoma"/>
          <w:sz w:val="26"/>
          <w:szCs w:val="26"/>
          <w:lang w:eastAsia="ar-SA"/>
        </w:rPr>
        <w:t>ортезы</w:t>
      </w:r>
      <w:proofErr w:type="spellEnd"/>
      <w:r>
        <w:rPr>
          <w:rFonts w:cs="Tahoma"/>
          <w:sz w:val="26"/>
          <w:szCs w:val="26"/>
          <w:lang w:eastAsia="ar-SA"/>
        </w:rPr>
        <w:t xml:space="preserve"> (корсеты жесткой фиксации, </w:t>
      </w:r>
      <w:r w:rsidRPr="006A1EE6">
        <w:rPr>
          <w:rFonts w:cs="Tahoma"/>
          <w:sz w:val="26"/>
          <w:szCs w:val="26"/>
          <w:lang w:eastAsia="ar-SA"/>
        </w:rPr>
        <w:t xml:space="preserve">корсеты функционально </w:t>
      </w:r>
      <w:r>
        <w:rPr>
          <w:rFonts w:cs="Tahoma"/>
          <w:sz w:val="26"/>
          <w:szCs w:val="26"/>
          <w:lang w:eastAsia="ar-SA"/>
        </w:rPr>
        <w:t>–</w:t>
      </w:r>
      <w:r w:rsidRPr="006A1EE6">
        <w:rPr>
          <w:rFonts w:cs="Tahoma"/>
          <w:sz w:val="26"/>
          <w:szCs w:val="26"/>
          <w:lang w:eastAsia="ar-SA"/>
        </w:rPr>
        <w:t xml:space="preserve"> корригирующие</w:t>
      </w:r>
      <w:r>
        <w:rPr>
          <w:rFonts w:cs="Tahoma"/>
          <w:sz w:val="26"/>
          <w:szCs w:val="26"/>
          <w:lang w:eastAsia="ar-SA"/>
        </w:rPr>
        <w:t>), призванных</w:t>
      </w:r>
      <w:r w:rsidRPr="006A1EE6">
        <w:rPr>
          <w:rFonts w:cs="Tahoma"/>
          <w:sz w:val="26"/>
          <w:szCs w:val="26"/>
          <w:lang w:eastAsia="ar-SA"/>
        </w:rPr>
        <w:t xml:space="preserve"> корригировать, стабилизировать и компенсировать нарушения опорно-двигательной системы, а также обеспечивать защиту и разгрузку суставов.</w:t>
      </w:r>
    </w:p>
    <w:p w:rsidR="00587BC4" w:rsidRPr="006A1EE6" w:rsidRDefault="00587BC4" w:rsidP="00587B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EE6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Pr="006A1EE6">
        <w:rPr>
          <w:sz w:val="26"/>
          <w:szCs w:val="26"/>
        </w:rPr>
        <w:t>Требования к качеству работ</w:t>
      </w:r>
    </w:p>
    <w:p w:rsidR="00587BC4" w:rsidRPr="006A1EE6" w:rsidRDefault="00587BC4" w:rsidP="00587B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A1EE6">
        <w:rPr>
          <w:sz w:val="26"/>
          <w:szCs w:val="26"/>
        </w:rPr>
        <w:t xml:space="preserve">Узлы, элементы, материалы, используемые при изготовлении </w:t>
      </w:r>
      <w:proofErr w:type="spellStart"/>
      <w:r w:rsidRPr="006A1EE6">
        <w:rPr>
          <w:sz w:val="26"/>
          <w:szCs w:val="26"/>
        </w:rPr>
        <w:t>ортезов</w:t>
      </w:r>
      <w:proofErr w:type="spellEnd"/>
      <w:r w:rsidRPr="006A1E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   </w:t>
      </w:r>
      <w:r w:rsidRPr="006A1EE6">
        <w:rPr>
          <w:sz w:val="26"/>
          <w:szCs w:val="26"/>
        </w:rPr>
        <w:t>(</w:t>
      </w:r>
      <w:proofErr w:type="gramEnd"/>
      <w:r w:rsidRPr="006A1EE6">
        <w:rPr>
          <w:rFonts w:cs="Tahoma"/>
          <w:sz w:val="26"/>
          <w:szCs w:val="26"/>
        </w:rPr>
        <w:t xml:space="preserve">корсетов </w:t>
      </w:r>
      <w:r>
        <w:rPr>
          <w:rFonts w:cs="Tahoma"/>
          <w:sz w:val="26"/>
          <w:szCs w:val="26"/>
        </w:rPr>
        <w:t>жесткой фиксации, корсетов функционально – корригирующих)</w:t>
      </w:r>
      <w:r w:rsidRPr="006A1EE6">
        <w:rPr>
          <w:sz w:val="26"/>
          <w:szCs w:val="26"/>
        </w:rPr>
        <w:t xml:space="preserve">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C44B6D" w:rsidRDefault="00587BC4" w:rsidP="00587BC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A1EE6">
        <w:rPr>
          <w:sz w:val="26"/>
          <w:szCs w:val="26"/>
          <w:lang w:eastAsia="ar-SA"/>
        </w:rPr>
        <w:t xml:space="preserve">Выполнение работ по изготовлению </w:t>
      </w:r>
      <w:proofErr w:type="spellStart"/>
      <w:r w:rsidRPr="006A1EE6">
        <w:rPr>
          <w:sz w:val="26"/>
          <w:szCs w:val="26"/>
          <w:lang w:eastAsia="ar-SA"/>
        </w:rPr>
        <w:t>ортезов</w:t>
      </w:r>
      <w:proofErr w:type="spellEnd"/>
      <w:r w:rsidRPr="006A1EE6">
        <w:rPr>
          <w:sz w:val="26"/>
          <w:szCs w:val="26"/>
          <w:lang w:eastAsia="ar-SA"/>
        </w:rPr>
        <w:t xml:space="preserve"> (</w:t>
      </w:r>
      <w:r w:rsidRPr="006A1EE6">
        <w:rPr>
          <w:rFonts w:cs="Tahoma"/>
          <w:sz w:val="26"/>
          <w:szCs w:val="26"/>
          <w:lang w:eastAsia="ar-SA"/>
        </w:rPr>
        <w:t xml:space="preserve">корсетов </w:t>
      </w:r>
      <w:r>
        <w:rPr>
          <w:rFonts w:cs="Tahoma"/>
          <w:sz w:val="26"/>
          <w:szCs w:val="26"/>
          <w:lang w:eastAsia="ar-SA"/>
        </w:rPr>
        <w:t xml:space="preserve">жесткой фиксации, </w:t>
      </w:r>
      <w:r w:rsidRPr="003F7A35">
        <w:rPr>
          <w:rFonts w:cs="Tahoma"/>
          <w:sz w:val="26"/>
          <w:szCs w:val="26"/>
          <w:lang w:eastAsia="ar-SA"/>
        </w:rPr>
        <w:t>корсетов функционально – корригирующих</w:t>
      </w:r>
      <w:r w:rsidRPr="006A1EE6">
        <w:rPr>
          <w:sz w:val="26"/>
          <w:szCs w:val="26"/>
          <w:lang w:eastAsia="ar-SA"/>
        </w:rPr>
        <w:t>) должно соответствовать назначениям медико-социальной экспертизы.</w:t>
      </w:r>
    </w:p>
    <w:p w:rsidR="00587BC4" w:rsidRPr="006A1EE6" w:rsidRDefault="00587BC4" w:rsidP="00587BC4">
      <w:pPr>
        <w:suppressAutoHyphens/>
        <w:ind w:firstLine="709"/>
        <w:jc w:val="both"/>
        <w:rPr>
          <w:sz w:val="26"/>
          <w:szCs w:val="26"/>
          <w:lang w:eastAsia="ar-SA"/>
        </w:rPr>
      </w:pPr>
      <w:bookmarkStart w:id="0" w:name="_GoBack"/>
      <w:bookmarkEnd w:id="0"/>
      <w:r w:rsidRPr="006A1EE6">
        <w:rPr>
          <w:sz w:val="26"/>
          <w:szCs w:val="26"/>
          <w:lang w:eastAsia="ar-SA"/>
        </w:rPr>
        <w:t xml:space="preserve"> Работы по изготовлению </w:t>
      </w:r>
      <w:proofErr w:type="spellStart"/>
      <w:r w:rsidRPr="006A1EE6">
        <w:rPr>
          <w:sz w:val="26"/>
          <w:szCs w:val="26"/>
          <w:lang w:eastAsia="ar-SA"/>
        </w:rPr>
        <w:t>ортезов</w:t>
      </w:r>
      <w:proofErr w:type="spellEnd"/>
      <w:r w:rsidRPr="006A1EE6">
        <w:rPr>
          <w:sz w:val="26"/>
          <w:szCs w:val="26"/>
          <w:lang w:eastAsia="ar-SA"/>
        </w:rPr>
        <w:t xml:space="preserve"> (</w:t>
      </w:r>
      <w:r>
        <w:rPr>
          <w:sz w:val="26"/>
          <w:szCs w:val="26"/>
          <w:lang w:eastAsia="ar-SA"/>
        </w:rPr>
        <w:t>к</w:t>
      </w:r>
      <w:r w:rsidRPr="006A1EE6">
        <w:rPr>
          <w:rFonts w:cs="Tahoma"/>
          <w:sz w:val="26"/>
          <w:szCs w:val="26"/>
          <w:lang w:eastAsia="ar-SA"/>
        </w:rPr>
        <w:t xml:space="preserve">орсетов </w:t>
      </w:r>
      <w:r>
        <w:rPr>
          <w:rFonts w:cs="Tahoma"/>
          <w:sz w:val="26"/>
          <w:szCs w:val="26"/>
          <w:lang w:eastAsia="ar-SA"/>
        </w:rPr>
        <w:t xml:space="preserve">жесткой фиксации, </w:t>
      </w:r>
      <w:r w:rsidRPr="003F7A35">
        <w:rPr>
          <w:rFonts w:cs="Tahoma"/>
          <w:sz w:val="26"/>
          <w:szCs w:val="26"/>
          <w:lang w:eastAsia="ar-SA"/>
        </w:rPr>
        <w:t>корсетов функционально – корригирующих</w:t>
      </w:r>
      <w:r>
        <w:rPr>
          <w:rFonts w:cs="Tahoma"/>
          <w:sz w:val="26"/>
          <w:szCs w:val="26"/>
          <w:lang w:eastAsia="ar-SA"/>
        </w:rPr>
        <w:t>)</w:t>
      </w:r>
      <w:r w:rsidRPr="006A1EE6">
        <w:rPr>
          <w:sz w:val="26"/>
          <w:szCs w:val="26"/>
          <w:lang w:eastAsia="ar-SA"/>
        </w:rPr>
        <w:t xml:space="preserve"> предусматривают индивидуальное изготовление с учетом анатомических дефектов, в том числе обязательную предварительную процедуру замеров, либо использование изделий максимальной готовности.</w:t>
      </w:r>
    </w:p>
    <w:p w:rsidR="00587BC4" w:rsidRPr="006A1EE6" w:rsidRDefault="00587BC4" w:rsidP="00587BC4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spellStart"/>
      <w:r w:rsidRPr="006A1EE6">
        <w:rPr>
          <w:sz w:val="26"/>
          <w:szCs w:val="26"/>
          <w:lang w:eastAsia="ar-SA"/>
        </w:rPr>
        <w:t>Ортезы</w:t>
      </w:r>
      <w:proofErr w:type="spellEnd"/>
      <w:r w:rsidRPr="006A1EE6">
        <w:rPr>
          <w:sz w:val="26"/>
          <w:szCs w:val="26"/>
          <w:lang w:eastAsia="ar-SA"/>
        </w:rPr>
        <w:t xml:space="preserve"> должны допускать свободное надевание на пораженную конечность или ее сегменты, сегменты опорно-двигательного аппарата, плотно охватывать их, не вызывая болевых ощущений, не оказывая излишнего давления и не нарушая кровообращения.</w:t>
      </w:r>
    </w:p>
    <w:p w:rsidR="00587BC4" w:rsidRPr="006A1EE6" w:rsidRDefault="00587BC4" w:rsidP="00587BC4">
      <w:pPr>
        <w:suppressAutoHyphens/>
        <w:jc w:val="both"/>
        <w:rPr>
          <w:sz w:val="26"/>
          <w:szCs w:val="26"/>
          <w:lang w:eastAsia="ar-SA"/>
        </w:rPr>
      </w:pPr>
      <w:r w:rsidRPr="006A1EE6">
        <w:rPr>
          <w:b/>
          <w:sz w:val="26"/>
          <w:szCs w:val="26"/>
          <w:lang w:eastAsia="ar-SA"/>
        </w:rPr>
        <w:t xml:space="preserve">           </w:t>
      </w:r>
      <w:r w:rsidRPr="006A1EE6">
        <w:rPr>
          <w:sz w:val="26"/>
          <w:szCs w:val="26"/>
          <w:lang w:eastAsia="ar-SA"/>
        </w:rPr>
        <w:t>Требования к техническим и функциональным характеристикам.</w:t>
      </w:r>
    </w:p>
    <w:p w:rsidR="00587BC4" w:rsidRPr="006A1EE6" w:rsidRDefault="00587BC4" w:rsidP="00587BC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A1EE6">
        <w:rPr>
          <w:sz w:val="26"/>
          <w:szCs w:val="26"/>
          <w:lang w:eastAsia="ar-SA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</w:t>
      </w:r>
      <w:r w:rsidRPr="006A1EE6">
        <w:rPr>
          <w:rFonts w:cs="Arial"/>
          <w:sz w:val="26"/>
          <w:szCs w:val="26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организма,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587BC4" w:rsidRPr="006A1EE6" w:rsidRDefault="00587BC4" w:rsidP="00587BC4">
      <w:pPr>
        <w:keepLines/>
        <w:suppressLineNumbers/>
        <w:ind w:firstLine="709"/>
        <w:jc w:val="both"/>
        <w:rPr>
          <w:sz w:val="26"/>
          <w:szCs w:val="26"/>
        </w:rPr>
      </w:pPr>
      <w:proofErr w:type="spellStart"/>
      <w:r w:rsidRPr="006A1EE6">
        <w:rPr>
          <w:sz w:val="26"/>
          <w:szCs w:val="26"/>
        </w:rPr>
        <w:t>Ортезы</w:t>
      </w:r>
      <w:proofErr w:type="spellEnd"/>
      <w:r w:rsidRPr="006A1EE6">
        <w:rPr>
          <w:sz w:val="26"/>
          <w:szCs w:val="26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6A1EE6">
        <w:rPr>
          <w:sz w:val="26"/>
          <w:szCs w:val="26"/>
        </w:rPr>
        <w:t>связочно</w:t>
      </w:r>
      <w:proofErr w:type="spellEnd"/>
      <w:r w:rsidRPr="006A1EE6">
        <w:rPr>
          <w:sz w:val="26"/>
          <w:szCs w:val="26"/>
        </w:rPr>
        <w:t>-мышечного аппарата, коррекции взаимоположения деформированных сегментов конечности.</w:t>
      </w:r>
    </w:p>
    <w:p w:rsidR="00587BC4" w:rsidRPr="006A1EE6" w:rsidRDefault="00587BC4" w:rsidP="00587BC4">
      <w:pPr>
        <w:keepLines/>
        <w:suppressLineNumbers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>Требования к безопасности работ</w:t>
      </w:r>
    </w:p>
    <w:p w:rsidR="00587BC4" w:rsidRPr="006A1EE6" w:rsidRDefault="00587BC4" w:rsidP="00587BC4">
      <w:pPr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>Конструкционные материалы, применяемые в ортопедических устройствах, должны сохранять свои прочностные свойства при нахождении в жидких, газообразных и других средах при нормальных окружающих условиях.</w:t>
      </w:r>
    </w:p>
    <w:p w:rsidR="00587BC4" w:rsidRPr="006A1EE6" w:rsidRDefault="00587BC4" w:rsidP="00587BC4">
      <w:pPr>
        <w:keepNext/>
        <w:keepLines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lastRenderedPageBreak/>
        <w:t xml:space="preserve">Материалы, применяемые при выполнении работ по изготовлению </w:t>
      </w:r>
      <w:proofErr w:type="spellStart"/>
      <w:r w:rsidRPr="006A1EE6">
        <w:rPr>
          <w:sz w:val="26"/>
          <w:szCs w:val="26"/>
        </w:rPr>
        <w:t>ортезов</w:t>
      </w:r>
      <w:proofErr w:type="spellEnd"/>
      <w:r w:rsidRPr="006A1EE6">
        <w:rPr>
          <w:sz w:val="26"/>
          <w:szCs w:val="26"/>
        </w:rPr>
        <w:t xml:space="preserve">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587BC4" w:rsidRPr="006A1EE6" w:rsidRDefault="00587BC4" w:rsidP="00587BC4">
      <w:pPr>
        <w:keepNext/>
        <w:keepLines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>Изготовитель должен установить средства, с помощью которых поверхности протезного или ортопедического устройства, контактирующие с телом человека, могут быть очищены и, при необходимости. Продезинфицированы</w:t>
      </w:r>
    </w:p>
    <w:p w:rsidR="00587BC4" w:rsidRPr="006A1EE6" w:rsidRDefault="00587BC4" w:rsidP="00587BC4">
      <w:pPr>
        <w:keepNext/>
        <w:keepLines/>
        <w:jc w:val="both"/>
        <w:rPr>
          <w:sz w:val="26"/>
          <w:szCs w:val="26"/>
        </w:rPr>
      </w:pPr>
      <w:r w:rsidRPr="006A1EE6">
        <w:rPr>
          <w:sz w:val="26"/>
          <w:szCs w:val="26"/>
        </w:rPr>
        <w:tab/>
        <w:t>Требования к упаковке, маркировке и хранению</w:t>
      </w:r>
    </w:p>
    <w:p w:rsidR="00587BC4" w:rsidRPr="006A1EE6" w:rsidRDefault="00587BC4" w:rsidP="00587B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>Маркировка ортопедического устройства должна содержать: наименование предприятия-изготовителя или его товарный знак, наименование или обозначение типа (вида, модели) устройства, год изготовления устройства (или две последние цифры).</w:t>
      </w:r>
    </w:p>
    <w:p w:rsidR="00587BC4" w:rsidRPr="006A1EE6" w:rsidRDefault="00587BC4" w:rsidP="00587B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 xml:space="preserve">Упаковка </w:t>
      </w:r>
      <w:proofErr w:type="spellStart"/>
      <w:r w:rsidRPr="006A1EE6">
        <w:rPr>
          <w:sz w:val="26"/>
          <w:szCs w:val="26"/>
        </w:rPr>
        <w:t>ортезов</w:t>
      </w:r>
      <w:proofErr w:type="spellEnd"/>
      <w:r w:rsidRPr="006A1EE6">
        <w:rPr>
          <w:sz w:val="26"/>
          <w:szCs w:val="26"/>
        </w:rPr>
        <w:t xml:space="preserve"> должна обеспечивать защиту от повреждений, порчи (износа) или загрязнения в течение хранения и транспортирования к месту использования по назначению. </w:t>
      </w:r>
    </w:p>
    <w:p w:rsidR="00587BC4" w:rsidRPr="006A1EE6" w:rsidRDefault="00587BC4" w:rsidP="00587B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>Требование к результатам работ</w:t>
      </w:r>
    </w:p>
    <w:p w:rsidR="00587BC4" w:rsidRPr="006A1EE6" w:rsidRDefault="00587BC4" w:rsidP="00587BC4">
      <w:pPr>
        <w:autoSpaceDE w:val="0"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 xml:space="preserve">Выполнение работ по </w:t>
      </w:r>
      <w:proofErr w:type="spellStart"/>
      <w:r w:rsidRPr="006A1EE6">
        <w:rPr>
          <w:sz w:val="26"/>
          <w:szCs w:val="26"/>
        </w:rPr>
        <w:t>ортезированию</w:t>
      </w:r>
      <w:proofErr w:type="spellEnd"/>
      <w:r w:rsidRPr="006A1EE6">
        <w:rPr>
          <w:sz w:val="26"/>
          <w:szCs w:val="26"/>
        </w:rPr>
        <w:t xml:space="preserve"> следует считать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587BC4" w:rsidRPr="006A1EE6" w:rsidRDefault="00587BC4" w:rsidP="00587BC4">
      <w:pPr>
        <w:autoSpaceDE w:val="0"/>
        <w:ind w:firstLine="709"/>
        <w:jc w:val="both"/>
        <w:rPr>
          <w:sz w:val="26"/>
          <w:szCs w:val="26"/>
        </w:rPr>
      </w:pPr>
      <w:r w:rsidRPr="006A1EE6">
        <w:rPr>
          <w:sz w:val="26"/>
          <w:szCs w:val="26"/>
        </w:rPr>
        <w:t>При передаче инвалиду готового изделия Поставщик обязан обеспечить инструктаж, консультационную помощь по правильному пользованию изделием.</w:t>
      </w:r>
    </w:p>
    <w:p w:rsidR="00587BC4" w:rsidRPr="00F11004" w:rsidRDefault="00BA7333" w:rsidP="00BA7333">
      <w:pPr>
        <w:rPr>
          <w:b/>
          <w:sz w:val="26"/>
          <w:szCs w:val="26"/>
        </w:rPr>
      </w:pPr>
      <w:r w:rsidRPr="00F11004">
        <w:rPr>
          <w:b/>
          <w:sz w:val="26"/>
          <w:szCs w:val="26"/>
        </w:rPr>
        <w:t xml:space="preserve">            Срок выполнения работ: до 15.</w:t>
      </w:r>
      <w:r w:rsidR="003F41A9" w:rsidRPr="00F11004">
        <w:rPr>
          <w:b/>
          <w:sz w:val="26"/>
          <w:szCs w:val="26"/>
        </w:rPr>
        <w:t>10</w:t>
      </w:r>
      <w:r w:rsidRPr="00F11004">
        <w:rPr>
          <w:b/>
          <w:sz w:val="26"/>
          <w:szCs w:val="26"/>
        </w:rPr>
        <w:t>.2024</w:t>
      </w:r>
    </w:p>
    <w:p w:rsidR="003F41A9" w:rsidRDefault="003F41A9" w:rsidP="00BA7333">
      <w:pPr>
        <w:rPr>
          <w:sz w:val="26"/>
          <w:szCs w:val="26"/>
        </w:rPr>
      </w:pPr>
    </w:p>
    <w:p w:rsidR="004C6D56" w:rsidRPr="005C0FDA" w:rsidRDefault="004C6D56" w:rsidP="004C6D56">
      <w:pPr>
        <w:jc w:val="both"/>
        <w:rPr>
          <w:b/>
          <w:sz w:val="26"/>
          <w:szCs w:val="26"/>
        </w:rPr>
      </w:pPr>
      <w:r w:rsidRPr="005C0FDA">
        <w:rPr>
          <w:b/>
          <w:sz w:val="26"/>
          <w:szCs w:val="26"/>
        </w:rPr>
        <w:t xml:space="preserve">Количество изделий -  </w:t>
      </w:r>
      <w:r>
        <w:rPr>
          <w:b/>
          <w:sz w:val="26"/>
          <w:szCs w:val="26"/>
        </w:rPr>
        <w:t>58</w:t>
      </w:r>
      <w:r w:rsidRPr="005C0FDA">
        <w:rPr>
          <w:b/>
          <w:sz w:val="26"/>
          <w:szCs w:val="26"/>
        </w:rPr>
        <w:t xml:space="preserve"> шт.</w:t>
      </w:r>
    </w:p>
    <w:tbl>
      <w:tblPr>
        <w:tblW w:w="53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146"/>
        <w:gridCol w:w="1989"/>
        <w:gridCol w:w="5388"/>
        <w:gridCol w:w="1414"/>
      </w:tblGrid>
      <w:tr w:rsidR="004C6D56" w:rsidRPr="005C0FDA" w:rsidTr="004C6D56">
        <w:tc>
          <w:tcPr>
            <w:tcW w:w="264" w:type="pct"/>
          </w:tcPr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  <w:r w:rsidRPr="005C0FDA">
              <w:rPr>
                <w:sz w:val="26"/>
                <w:szCs w:val="26"/>
              </w:rPr>
              <w:t>№ п/п</w:t>
            </w:r>
          </w:p>
        </w:tc>
        <w:tc>
          <w:tcPr>
            <w:tcW w:w="546" w:type="pct"/>
          </w:tcPr>
          <w:p w:rsidR="004C6D56" w:rsidRPr="00484D0B" w:rsidRDefault="004C6D56" w:rsidP="006665E4">
            <w:pPr>
              <w:jc w:val="both"/>
            </w:pPr>
            <w:r w:rsidRPr="00484D0B">
              <w:t>Номер вида ТСР (изделий) *</w:t>
            </w:r>
          </w:p>
        </w:tc>
        <w:tc>
          <w:tcPr>
            <w:tcW w:w="948" w:type="pct"/>
            <w:shd w:val="clear" w:color="auto" w:fill="auto"/>
          </w:tcPr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  <w:r w:rsidRPr="00484D0B">
              <w:t>Наименование</w:t>
            </w:r>
          </w:p>
          <w:p w:rsidR="004C6D56" w:rsidRPr="00484D0B" w:rsidRDefault="004C6D56" w:rsidP="006665E4">
            <w:pPr>
              <w:jc w:val="both"/>
            </w:pPr>
            <w:r w:rsidRPr="00484D0B">
              <w:t>изделия*</w:t>
            </w:r>
          </w:p>
        </w:tc>
        <w:tc>
          <w:tcPr>
            <w:tcW w:w="2568" w:type="pct"/>
            <w:shd w:val="clear" w:color="auto" w:fill="auto"/>
          </w:tcPr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  <w:r w:rsidRPr="00484D0B">
              <w:t>Технические характеристики/ требования</w:t>
            </w:r>
          </w:p>
        </w:tc>
        <w:tc>
          <w:tcPr>
            <w:tcW w:w="674" w:type="pct"/>
          </w:tcPr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  <w:r w:rsidRPr="00484D0B">
              <w:t>Количество изделий (шт.)</w:t>
            </w:r>
          </w:p>
        </w:tc>
      </w:tr>
      <w:tr w:rsidR="004C6D56" w:rsidRPr="005C0FDA" w:rsidTr="004C6D56">
        <w:tc>
          <w:tcPr>
            <w:tcW w:w="264" w:type="pct"/>
          </w:tcPr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</w:p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</w:p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</w:p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</w:p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  <w:r w:rsidRPr="005C0FDA">
              <w:rPr>
                <w:sz w:val="26"/>
                <w:szCs w:val="26"/>
              </w:rPr>
              <w:t>1.</w:t>
            </w:r>
          </w:p>
        </w:tc>
        <w:tc>
          <w:tcPr>
            <w:tcW w:w="546" w:type="pct"/>
            <w:vAlign w:val="center"/>
          </w:tcPr>
          <w:p w:rsidR="004C6D56" w:rsidRPr="00484D0B" w:rsidRDefault="004C6D56" w:rsidP="006665E4">
            <w:pPr>
              <w:jc w:val="both"/>
            </w:pPr>
            <w:r w:rsidRPr="00484D0B">
              <w:t>8-09-24</w:t>
            </w:r>
          </w:p>
        </w:tc>
        <w:tc>
          <w:tcPr>
            <w:tcW w:w="948" w:type="pct"/>
            <w:vAlign w:val="center"/>
          </w:tcPr>
          <w:p w:rsidR="004C6D56" w:rsidRPr="00484D0B" w:rsidRDefault="004C6D56" w:rsidP="006665E4">
            <w:pPr>
              <w:jc w:val="both"/>
            </w:pPr>
            <w:r w:rsidRPr="00484D0B">
              <w:t>Корсет жесткой фиксации</w:t>
            </w:r>
          </w:p>
          <w:p w:rsidR="004C6D56" w:rsidRPr="00484D0B" w:rsidRDefault="004C6D56" w:rsidP="006665E4">
            <w:pPr>
              <w:jc w:val="both"/>
            </w:pPr>
          </w:p>
        </w:tc>
        <w:tc>
          <w:tcPr>
            <w:tcW w:w="2568" w:type="pct"/>
            <w:shd w:val="clear" w:color="auto" w:fill="auto"/>
          </w:tcPr>
          <w:p w:rsidR="004C6D56" w:rsidRPr="00484D0B" w:rsidRDefault="004C6D56" w:rsidP="006665E4">
            <w:pPr>
              <w:jc w:val="both"/>
            </w:pPr>
            <w:r w:rsidRPr="00484D0B">
              <w:t xml:space="preserve">Корсет жесткой фиксации на туловище многозонального воздействия разгружающий, фиксирующий из термопластичных материалов по слепку. </w:t>
            </w:r>
          </w:p>
          <w:p w:rsidR="004C6D56" w:rsidRPr="00484D0B" w:rsidRDefault="004C6D56" w:rsidP="006665E4">
            <w:pPr>
              <w:jc w:val="both"/>
            </w:pPr>
            <w:r w:rsidRPr="00484D0B">
              <w:t xml:space="preserve">Изготовление по индивидуальным обмерам в соответствии с антропометрическими данными получателей. </w:t>
            </w:r>
          </w:p>
          <w:p w:rsidR="004C6D56" w:rsidRPr="00484D0B" w:rsidRDefault="004C6D56" w:rsidP="006665E4">
            <w:pPr>
              <w:jc w:val="both"/>
            </w:pPr>
            <w:r w:rsidRPr="00484D0B">
              <w:t>Назначение – постоянное, лечебно-профилактическое.</w:t>
            </w:r>
          </w:p>
        </w:tc>
        <w:tc>
          <w:tcPr>
            <w:tcW w:w="674" w:type="pct"/>
          </w:tcPr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both"/>
            </w:pPr>
          </w:p>
          <w:p w:rsidR="004C6D56" w:rsidRPr="00484D0B" w:rsidRDefault="004C6D56" w:rsidP="006665E4">
            <w:pPr>
              <w:jc w:val="center"/>
            </w:pPr>
            <w:r w:rsidRPr="00484D0B">
              <w:t>16</w:t>
            </w:r>
          </w:p>
        </w:tc>
      </w:tr>
      <w:tr w:rsidR="004C6D56" w:rsidRPr="005C0FDA" w:rsidTr="004C6D56">
        <w:tc>
          <w:tcPr>
            <w:tcW w:w="264" w:type="pct"/>
          </w:tcPr>
          <w:p w:rsidR="004C6D56" w:rsidRPr="005C0FDA" w:rsidRDefault="004C6D56" w:rsidP="00666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6" w:type="pct"/>
            <w:vAlign w:val="center"/>
          </w:tcPr>
          <w:p w:rsidR="004C6D56" w:rsidRPr="00484D0B" w:rsidRDefault="004C6D56" w:rsidP="006665E4">
            <w:pPr>
              <w:jc w:val="both"/>
            </w:pPr>
            <w:r w:rsidRPr="00484D0B">
              <w:t>8-09-25</w:t>
            </w:r>
          </w:p>
        </w:tc>
        <w:tc>
          <w:tcPr>
            <w:tcW w:w="948" w:type="pct"/>
            <w:vAlign w:val="center"/>
          </w:tcPr>
          <w:p w:rsidR="004C6D56" w:rsidRPr="00484D0B" w:rsidRDefault="004C6D56" w:rsidP="006665E4">
            <w:pPr>
              <w:jc w:val="both"/>
            </w:pPr>
            <w:r w:rsidRPr="00484D0B">
              <w:t>Корсет функционально - корригирующий</w:t>
            </w:r>
          </w:p>
        </w:tc>
        <w:tc>
          <w:tcPr>
            <w:tcW w:w="2568" w:type="pct"/>
            <w:shd w:val="clear" w:color="auto" w:fill="auto"/>
          </w:tcPr>
          <w:p w:rsidR="004C6D56" w:rsidRPr="00484D0B" w:rsidRDefault="004C6D56" w:rsidP="006665E4">
            <w:pPr>
              <w:jc w:val="both"/>
            </w:pPr>
            <w:proofErr w:type="spellStart"/>
            <w:r w:rsidRPr="00484D0B">
              <w:t>Ортез</w:t>
            </w:r>
            <w:proofErr w:type="spellEnd"/>
            <w:r w:rsidRPr="00484D0B">
              <w:t xml:space="preserve"> </w:t>
            </w:r>
            <w:proofErr w:type="spellStart"/>
            <w:r w:rsidRPr="00484D0B">
              <w:t>деротационный</w:t>
            </w:r>
            <w:proofErr w:type="spellEnd"/>
            <w:r w:rsidRPr="00484D0B">
              <w:t xml:space="preserve"> активно – корригирующий на туловище многозонального воздействия с несущей гильзой по слепку из термопластичных материалов. Изготовление по индивидуальным обмерам в соответствии с антропометрическими данными получателей. </w:t>
            </w:r>
          </w:p>
          <w:p w:rsidR="004C6D56" w:rsidRPr="00484D0B" w:rsidRDefault="004C6D56" w:rsidP="006665E4">
            <w:pPr>
              <w:jc w:val="both"/>
            </w:pPr>
            <w:r w:rsidRPr="00484D0B">
              <w:t xml:space="preserve">Замена креплений 1 раз в 3 месяца в течение всего срока службы, а также биомеханический контроль результатов </w:t>
            </w:r>
            <w:proofErr w:type="spellStart"/>
            <w:r w:rsidRPr="00484D0B">
              <w:t>ортезирования</w:t>
            </w:r>
            <w:proofErr w:type="spellEnd"/>
            <w:r w:rsidRPr="00484D0B">
              <w:t>.</w:t>
            </w:r>
          </w:p>
          <w:p w:rsidR="004C6D56" w:rsidRPr="00484D0B" w:rsidRDefault="004C6D56" w:rsidP="006665E4">
            <w:pPr>
              <w:jc w:val="both"/>
            </w:pPr>
            <w:r w:rsidRPr="00484D0B">
              <w:t>Назначение – постоянное, лечебно-профилактическое.</w:t>
            </w:r>
          </w:p>
        </w:tc>
        <w:tc>
          <w:tcPr>
            <w:tcW w:w="674" w:type="pct"/>
          </w:tcPr>
          <w:p w:rsidR="004C6D56" w:rsidRPr="00484D0B" w:rsidRDefault="004C6D56" w:rsidP="006665E4">
            <w:pPr>
              <w:jc w:val="center"/>
            </w:pPr>
          </w:p>
          <w:p w:rsidR="004C6D56" w:rsidRPr="00484D0B" w:rsidRDefault="004C6D56" w:rsidP="006665E4">
            <w:pPr>
              <w:jc w:val="center"/>
            </w:pPr>
          </w:p>
          <w:p w:rsidR="004C6D56" w:rsidRPr="00484D0B" w:rsidRDefault="004C6D56" w:rsidP="006665E4">
            <w:pPr>
              <w:jc w:val="center"/>
            </w:pPr>
          </w:p>
          <w:p w:rsidR="004C6D56" w:rsidRPr="00484D0B" w:rsidRDefault="004C6D56" w:rsidP="006665E4">
            <w:pPr>
              <w:jc w:val="center"/>
            </w:pPr>
          </w:p>
          <w:p w:rsidR="004C6D56" w:rsidRPr="00484D0B" w:rsidRDefault="004C6D56" w:rsidP="006665E4">
            <w:pPr>
              <w:jc w:val="center"/>
            </w:pPr>
          </w:p>
          <w:p w:rsidR="004C6D56" w:rsidRPr="00484D0B" w:rsidRDefault="004C6D56" w:rsidP="006665E4">
            <w:pPr>
              <w:jc w:val="center"/>
            </w:pPr>
          </w:p>
          <w:p w:rsidR="004C6D56" w:rsidRPr="00484D0B" w:rsidRDefault="004C6D56" w:rsidP="006665E4">
            <w:pPr>
              <w:jc w:val="center"/>
            </w:pPr>
            <w:r w:rsidRPr="00484D0B">
              <w:t>42</w:t>
            </w:r>
          </w:p>
        </w:tc>
      </w:tr>
    </w:tbl>
    <w:p w:rsidR="004C6D56" w:rsidRPr="005C0FDA" w:rsidRDefault="004C6D56" w:rsidP="004C6D56">
      <w:pPr>
        <w:jc w:val="both"/>
        <w:rPr>
          <w:sz w:val="26"/>
          <w:szCs w:val="26"/>
        </w:rPr>
      </w:pPr>
    </w:p>
    <w:p w:rsidR="0061066C" w:rsidRPr="004C6D56" w:rsidRDefault="004C6D56" w:rsidP="004C6D56">
      <w:pPr>
        <w:jc w:val="both"/>
        <w:rPr>
          <w:sz w:val="18"/>
          <w:szCs w:val="18"/>
        </w:rPr>
      </w:pPr>
      <w:r w:rsidRPr="004C6D56">
        <w:rPr>
          <w:sz w:val="18"/>
          <w:szCs w:val="18"/>
        </w:rPr>
        <w:t>*Приказ от 13.02.2018 № 86н 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№2347-Р».</w:t>
      </w:r>
    </w:p>
    <w:sectPr w:rsidR="0061066C" w:rsidRPr="004C6D56" w:rsidSect="00587BC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89"/>
    <w:rsid w:val="003F41A9"/>
    <w:rsid w:val="00437689"/>
    <w:rsid w:val="004C6D56"/>
    <w:rsid w:val="00587BC4"/>
    <w:rsid w:val="0061066C"/>
    <w:rsid w:val="00A201BD"/>
    <w:rsid w:val="00BA7333"/>
    <w:rsid w:val="00C44B6D"/>
    <w:rsid w:val="00F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6EA9-89C6-4171-B93F-1838D9E1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8</cp:revision>
  <dcterms:created xsi:type="dcterms:W3CDTF">2023-10-05T09:38:00Z</dcterms:created>
  <dcterms:modified xsi:type="dcterms:W3CDTF">2024-02-20T05:18:00Z</dcterms:modified>
</cp:coreProperties>
</file>