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proofErr w:type="gramStart"/>
      <w:r w:rsidR="000B61D1">
        <w:rPr>
          <w:rFonts w:ascii="Times New Roman" w:hAnsi="Times New Roman" w:cs="Times New Roman"/>
          <w:b/>
          <w:bCs/>
          <w:sz w:val="24"/>
          <w:szCs w:val="24"/>
        </w:rPr>
        <w:t>-(</w:t>
      </w:r>
      <w:proofErr w:type="gramEnd"/>
      <w:r w:rsidR="000B61D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задание)</w:t>
      </w:r>
    </w:p>
    <w:p w:rsidR="00A8401A" w:rsidRPr="00A8401A" w:rsidRDefault="00A8401A" w:rsidP="00A8401A">
      <w:pPr>
        <w:suppressAutoHyphens/>
        <w:jc w:val="center"/>
        <w:rPr>
          <w:rFonts w:ascii="Times New Roman" w:hAnsi="Times New Roman" w:cs="Times New Roman"/>
          <w:b/>
          <w:szCs w:val="27"/>
          <w:lang w:eastAsia="ar-SA"/>
        </w:rPr>
      </w:pPr>
      <w:r w:rsidRPr="00A8401A">
        <w:rPr>
          <w:rFonts w:ascii="Times New Roman" w:hAnsi="Times New Roman" w:cs="Times New Roman"/>
          <w:b/>
          <w:szCs w:val="27"/>
          <w:lang w:eastAsia="ar-SA"/>
        </w:rPr>
        <w:t>Выполнение работ по изготовлению протез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а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верхн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ей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конечност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и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для обеспечения застрахованн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ого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лиц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а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>, пострадавш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его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вследствие несчастн</w:t>
      </w:r>
      <w:r w:rsidR="009464D6">
        <w:rPr>
          <w:rFonts w:ascii="Times New Roman" w:hAnsi="Times New Roman" w:cs="Times New Roman"/>
          <w:b/>
          <w:szCs w:val="27"/>
          <w:lang w:eastAsia="ar-SA"/>
        </w:rPr>
        <w:t>ого</w:t>
      </w:r>
      <w:r w:rsidR="00066CD0">
        <w:rPr>
          <w:rFonts w:ascii="Times New Roman" w:hAnsi="Times New Roman" w:cs="Times New Roman"/>
          <w:b/>
          <w:szCs w:val="27"/>
          <w:lang w:eastAsia="ar-SA"/>
        </w:rPr>
        <w:t xml:space="preserve"> случая</w:t>
      </w:r>
      <w:r w:rsidRPr="00A8401A">
        <w:rPr>
          <w:rFonts w:ascii="Times New Roman" w:hAnsi="Times New Roman" w:cs="Times New Roman"/>
          <w:b/>
          <w:szCs w:val="27"/>
          <w:lang w:eastAsia="ar-SA"/>
        </w:rPr>
        <w:t xml:space="preserve"> на производстве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для обеспечения застрахованн</w:t>
      </w:r>
      <w:r w:rsidR="00C06086">
        <w:rPr>
          <w:rFonts w:ascii="Times New Roman" w:hAnsi="Times New Roman" w:cs="Times New Roman"/>
          <w:sz w:val="24"/>
          <w:szCs w:val="24"/>
        </w:rPr>
        <w:t>ого</w:t>
      </w:r>
      <w:r w:rsidRPr="00F07D1F">
        <w:rPr>
          <w:rFonts w:ascii="Times New Roman" w:hAnsi="Times New Roman" w:cs="Times New Roman"/>
          <w:sz w:val="24"/>
          <w:szCs w:val="24"/>
        </w:rPr>
        <w:t xml:space="preserve"> лиц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>Протезирование конечност</w:t>
      </w:r>
      <w:r w:rsidR="00C06086">
        <w:rPr>
          <w:rFonts w:ascii="Times New Roman" w:hAnsi="Times New Roman" w:cs="Times New Roman"/>
          <w:bCs/>
          <w:sz w:val="24"/>
          <w:szCs w:val="24"/>
        </w:rPr>
        <w:t>и</w:t>
      </w:r>
      <w:r w:rsidRPr="00F07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</w:t>
      </w:r>
      <w:r w:rsidR="00C06086">
        <w:rPr>
          <w:rFonts w:ascii="Times New Roman" w:hAnsi="Times New Roman" w:cs="Times New Roman"/>
          <w:sz w:val="24"/>
          <w:szCs w:val="24"/>
        </w:rPr>
        <w:t>но</w:t>
      </w:r>
      <w:r w:rsidRPr="00F07D1F">
        <w:rPr>
          <w:rFonts w:ascii="Times New Roman" w:hAnsi="Times New Roman" w:cs="Times New Roman"/>
          <w:sz w:val="24"/>
          <w:szCs w:val="24"/>
        </w:rPr>
        <w:t>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с помощью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>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Металлические детали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должны быть изготовлены из коррозионностойких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</w:t>
      </w:r>
      <w:r w:rsidR="00306087">
        <w:t>а</w:t>
      </w:r>
      <w:r w:rsidRPr="00F07D1F">
        <w:t xml:space="preserve"> верхн</w:t>
      </w:r>
      <w:r w:rsidR="00306087">
        <w:t>ей</w:t>
      </w:r>
      <w:r w:rsidRPr="00F07D1F">
        <w:t xml:space="preserve"> конечнос</w:t>
      </w:r>
      <w:r w:rsidR="00306087">
        <w:t>ти</w:t>
      </w:r>
      <w:r w:rsidRPr="00F07D1F">
        <w:t xml:space="preserve"> для обеспечения застрахованн</w:t>
      </w:r>
      <w:r w:rsidR="00306087">
        <w:t>ого</w:t>
      </w:r>
      <w:r w:rsidRPr="00F07D1F">
        <w:t xml:space="preserve"> лиц</w:t>
      </w:r>
      <w:r w:rsidR="00306087">
        <w:t>а</w:t>
      </w:r>
      <w:r w:rsidRPr="00F07D1F">
        <w:t>, пострадавш</w:t>
      </w:r>
      <w:r w:rsidR="00306087">
        <w:t>его</w:t>
      </w:r>
      <w:r w:rsidRPr="00F07D1F">
        <w:t xml:space="preserve"> вследствие несчастн</w:t>
      </w:r>
      <w:r w:rsidR="00306087">
        <w:t>ого</w:t>
      </w:r>
      <w:r w:rsidRPr="00F07D1F">
        <w:t xml:space="preserve"> случа</w:t>
      </w:r>
      <w:r w:rsidR="00306087">
        <w:t>я</w:t>
      </w:r>
      <w:r w:rsidRPr="00F07D1F">
        <w:t xml:space="preserve">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</w:t>
      </w:r>
      <w:r w:rsidR="00306087">
        <w:t>ей</w:t>
      </w:r>
      <w:r w:rsidRPr="00F07D1F">
        <w:t xml:space="preserve"> конечност</w:t>
      </w:r>
      <w:r w:rsidR="00306087">
        <w:t>и</w:t>
      </w:r>
      <w:r w:rsidRPr="00F07D1F">
        <w:t xml:space="preserve">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пользователя, при этом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</w:t>
      </w:r>
      <w:r w:rsidR="00BA1BD2">
        <w:t xml:space="preserve"> в подвижных соединениях протез</w:t>
      </w:r>
      <w:r w:rsidR="00B800D4">
        <w:t>а</w:t>
      </w:r>
      <w:r w:rsidRPr="00F07D1F">
        <w:t xml:space="preserve">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</w:t>
      </w:r>
      <w:r w:rsidR="00B800D4">
        <w:t>а</w:t>
      </w:r>
      <w:r w:rsidRPr="00F07D1F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</w:t>
      </w:r>
      <w:r w:rsidR="00B800D4">
        <w:t>а</w:t>
      </w:r>
      <w:r w:rsidRPr="00F07D1F">
        <w:t xml:space="preserve"> верхн</w:t>
      </w:r>
      <w:r w:rsidR="00B800D4">
        <w:t>ей</w:t>
      </w:r>
      <w:r w:rsidRPr="00F07D1F">
        <w:t xml:space="preserve"> конечност</w:t>
      </w:r>
      <w:r w:rsidR="00B800D4">
        <w:t>и</w:t>
      </w:r>
      <w:r w:rsidRPr="00F07D1F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</w:t>
      </w:r>
      <w:r w:rsidR="00F20653">
        <w:t>ое</w:t>
      </w:r>
      <w:r w:rsidRPr="00F07D1F">
        <w:t xml:space="preserve"> издели</w:t>
      </w:r>
      <w:r w:rsidR="00F20653">
        <w:t>е</w:t>
      </w:r>
      <w:r w:rsidRPr="00F07D1F">
        <w:t xml:space="preserve"> должн</w:t>
      </w:r>
      <w:r w:rsidR="00F20653">
        <w:t>о</w:t>
      </w:r>
      <w:r w:rsidRPr="00F07D1F">
        <w:t xml:space="preserve"> быть перевязан</w:t>
      </w:r>
      <w:r w:rsidR="00F20653">
        <w:t>о</w:t>
      </w:r>
      <w:r w:rsidRPr="00F07D1F">
        <w:t xml:space="preserve"> шпагатом или оклеен</w:t>
      </w:r>
      <w:r w:rsidR="00F20653">
        <w:t>о</w:t>
      </w:r>
      <w:r w:rsidRPr="00F07D1F">
        <w:t xml:space="preserve">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</w:t>
      </w:r>
      <w:r w:rsidR="00CC3AB3">
        <w:t>ю</w:t>
      </w:r>
      <w:r w:rsidRPr="00F07D1F">
        <w:t>, для котор</w:t>
      </w:r>
      <w:r w:rsidR="00CC3AB3">
        <w:t>ого</w:t>
      </w:r>
      <w:r w:rsidRPr="00F07D1F">
        <w:t xml:space="preserve">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CC3AB3" w:rsidRPr="00F07D1F" w:rsidRDefault="00CC3AB3" w:rsidP="00CC3AB3">
      <w:pPr>
        <w:pStyle w:val="a6"/>
        <w:spacing w:before="0" w:after="0"/>
        <w:ind w:firstLine="709"/>
        <w:contextualSpacing/>
        <w:jc w:val="both"/>
      </w:pPr>
      <w:r w:rsidRPr="00CC3AB3">
        <w:t>Проведение замеров, примерки и выдачи готового изделия должны осуществляться на территории Российской Федерации, Свердловской области.</w:t>
      </w:r>
    </w:p>
    <w:p w:rsidR="00CC3AB3" w:rsidRPr="00F07D1F" w:rsidRDefault="00CC3AB3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0B4611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lang w:eastAsia="ar-SA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 xml:space="preserve">Срок выполнения работ: </w:t>
      </w:r>
      <w:r w:rsidR="00DA20A4">
        <w:rPr>
          <w:rFonts w:ascii="Times New Roman" w:hAnsi="Times New Roman" w:cs="Times New Roman"/>
          <w:b/>
          <w:lang w:eastAsia="ar-SA"/>
        </w:rPr>
        <w:t xml:space="preserve">до 01 </w:t>
      </w:r>
      <w:r w:rsidR="009464D6">
        <w:rPr>
          <w:rFonts w:ascii="Times New Roman" w:hAnsi="Times New Roman" w:cs="Times New Roman"/>
          <w:b/>
          <w:lang w:eastAsia="ar-SA"/>
        </w:rPr>
        <w:t>октября</w:t>
      </w:r>
      <w:r w:rsidR="00A8401A" w:rsidRPr="00A8401A">
        <w:rPr>
          <w:rFonts w:ascii="Times New Roman" w:hAnsi="Times New Roman" w:cs="Times New Roman"/>
          <w:b/>
          <w:lang w:eastAsia="ar-SA"/>
        </w:rPr>
        <w:t xml:space="preserve"> 2023 года</w:t>
      </w:r>
      <w:r w:rsidR="000B4611">
        <w:rPr>
          <w:rFonts w:ascii="Times New Roman" w:hAnsi="Times New Roman" w:cs="Times New Roman"/>
          <w:b/>
          <w:lang w:eastAsia="ar-SA"/>
        </w:rPr>
        <w:t>.</w:t>
      </w:r>
    </w:p>
    <w:p w:rsidR="000B4611" w:rsidRPr="000B4611" w:rsidRDefault="000B4611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5289" w:rsidRPr="009464D6" w:rsidRDefault="00D95289" w:rsidP="00D95289">
      <w:pPr>
        <w:suppressAutoHyphens/>
        <w:jc w:val="both"/>
        <w:rPr>
          <w:rFonts w:ascii="Times New Roman" w:hAnsi="Times New Roman" w:cs="Times New Roman"/>
          <w:b/>
          <w:szCs w:val="27"/>
          <w:lang w:eastAsia="ar-SA"/>
        </w:rPr>
      </w:pP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 w:rsidR="00A8401A"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</w:t>
      </w:r>
      <w:r>
        <w:rPr>
          <w:rFonts w:ascii="Times New Roman" w:hAnsi="Times New Roman" w:cs="Times New Roman"/>
          <w:szCs w:val="27"/>
          <w:u w:val="single"/>
          <w:lang w:eastAsia="ar-SA"/>
        </w:rPr>
        <w:t>ностей</w:t>
      </w: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="009464D6" w:rsidRPr="009464D6">
        <w:rPr>
          <w:rFonts w:ascii="Times New Roman" w:hAnsi="Times New Roman" w:cs="Times New Roman"/>
          <w:b/>
          <w:szCs w:val="27"/>
          <w:lang w:eastAsia="ar-SA"/>
        </w:rPr>
        <w:t>1</w:t>
      </w:r>
      <w:r w:rsidR="00A8401A" w:rsidRPr="00A8401A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>шт</w:t>
      </w:r>
      <w:r w:rsidRPr="00D95289">
        <w:rPr>
          <w:rFonts w:ascii="Times New Roman" w:hAnsi="Times New Roman" w:cs="Times New Roman"/>
          <w:szCs w:val="27"/>
          <w:lang w:eastAsia="ar-SA"/>
        </w:rPr>
        <w:t>.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tbl>
      <w:tblPr>
        <w:tblW w:w="10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1422"/>
        <w:gridCol w:w="5686"/>
        <w:gridCol w:w="1421"/>
        <w:gridCol w:w="1564"/>
      </w:tblGrid>
      <w:tr w:rsidR="009464D6" w:rsidRPr="009464D6" w:rsidTr="000B4611">
        <w:trPr>
          <w:trHeight w:val="1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Гарантийный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эксплуатации  (мес.)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</w:t>
            </w:r>
          </w:p>
        </w:tc>
      </w:tr>
      <w:tr w:rsidR="009464D6" w:rsidRPr="009464D6" w:rsidTr="000B4611">
        <w:trPr>
          <w:trHeight w:val="8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0B4611" w:rsidRDefault="000B4611" w:rsidP="006F3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кисти с микропроцессорным управлением, в том числе при вычленении и частичном вычленении кисти</w:t>
            </w:r>
            <w:bookmarkStart w:id="0" w:name="_GoBack"/>
            <w:bookmarkEnd w:id="0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11" w:rsidRPr="000B4611" w:rsidRDefault="000B4611" w:rsidP="000B46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состоит </w:t>
            </w:r>
            <w:proofErr w:type="gram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  модуля</w:t>
            </w:r>
            <w:proofErr w:type="gram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с модулями пальцев, состоящими из мотор-редуктора и кинематического механизма, размещенных в корпусе пальца; внутренней (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культеприемной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гильзы; системы питания, включающей АКБ и плату управления питанием, модуля зарядки и включения; системы управления;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внешней гильзы. </w:t>
            </w: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 модуля пальца электромеханический. Протез может запомнить 8 различных жестов. По умолчанию в протезе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Ладонь и кончики пальцев оснащены противоскользящими силиконовыми накладками (ладошка и напальчники). Могут быть оснащены токопроводящими (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touchscreen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напальчниками черного цвета.</w:t>
            </w:r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Применение косметической внешней оболочки НЕ предусматривается. </w:t>
            </w: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протезом происходит за счет регистрации на поверхности кожи культи 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электромиографического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сигнала посредством </w:t>
            </w:r>
            <w:proofErr w:type="spellStart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миодатчиков</w:t>
            </w:r>
            <w:proofErr w:type="spellEnd"/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во внутренней гильзе.</w:t>
            </w:r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протезом двухканальное.</w:t>
            </w:r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  <w:r w:rsidRPr="000B461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Зарядка - стандартный разъем USB-</w:t>
            </w:r>
            <w:proofErr w:type="spellStart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Type</w:t>
            </w:r>
            <w:proofErr w:type="spellEnd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C. Приёмная гильза изготавливается из </w:t>
            </w:r>
            <w:proofErr w:type="spellStart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термолина</w:t>
            </w:r>
            <w:proofErr w:type="spellEnd"/>
            <w:r w:rsidRPr="000B4611">
              <w:rPr>
                <w:rFonts w:ascii="Times New Roman" w:eastAsia="Comfortaa" w:hAnsi="Times New Roman" w:cs="Times New Roman"/>
                <w:color w:val="000000"/>
                <w:sz w:val="24"/>
                <w:szCs w:val="24"/>
                <w:lang w:val="ru" w:eastAsia="ru-RU"/>
              </w:rPr>
              <w:t>. Удержание протеза на культе за счет анатомических особенностей культи и/или за счёт ремней-стяжек.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64D6" w:rsidRPr="009464D6" w:rsidRDefault="009464D6" w:rsidP="00CC3AB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sectPr w:rsidR="009464D6" w:rsidRPr="009464D6" w:rsidSect="009464D6">
      <w:pgSz w:w="11906" w:h="16838"/>
      <w:pgMar w:top="107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fortaa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66CD0"/>
    <w:rsid w:val="000922CC"/>
    <w:rsid w:val="000B4611"/>
    <w:rsid w:val="000B61D1"/>
    <w:rsid w:val="000E444D"/>
    <w:rsid w:val="00143230"/>
    <w:rsid w:val="00217154"/>
    <w:rsid w:val="00306087"/>
    <w:rsid w:val="003110E4"/>
    <w:rsid w:val="00386093"/>
    <w:rsid w:val="003937FB"/>
    <w:rsid w:val="00474B39"/>
    <w:rsid w:val="00485DB5"/>
    <w:rsid w:val="00552121"/>
    <w:rsid w:val="00591E6B"/>
    <w:rsid w:val="005C5470"/>
    <w:rsid w:val="00616239"/>
    <w:rsid w:val="00620A8F"/>
    <w:rsid w:val="006B7B19"/>
    <w:rsid w:val="006F3CEA"/>
    <w:rsid w:val="00713972"/>
    <w:rsid w:val="007236AC"/>
    <w:rsid w:val="00771DF4"/>
    <w:rsid w:val="007735CE"/>
    <w:rsid w:val="00810969"/>
    <w:rsid w:val="00860D2E"/>
    <w:rsid w:val="00870ACB"/>
    <w:rsid w:val="008B28C3"/>
    <w:rsid w:val="009464D6"/>
    <w:rsid w:val="009B6429"/>
    <w:rsid w:val="009C34D3"/>
    <w:rsid w:val="00A27770"/>
    <w:rsid w:val="00A722F9"/>
    <w:rsid w:val="00A8401A"/>
    <w:rsid w:val="00A87E8B"/>
    <w:rsid w:val="00AA3587"/>
    <w:rsid w:val="00AB04E8"/>
    <w:rsid w:val="00AE2651"/>
    <w:rsid w:val="00B800D4"/>
    <w:rsid w:val="00BA1BD2"/>
    <w:rsid w:val="00BA491A"/>
    <w:rsid w:val="00BB55E8"/>
    <w:rsid w:val="00BD2374"/>
    <w:rsid w:val="00C06086"/>
    <w:rsid w:val="00C23289"/>
    <w:rsid w:val="00C50B78"/>
    <w:rsid w:val="00C64D12"/>
    <w:rsid w:val="00C81AA8"/>
    <w:rsid w:val="00CC3AB3"/>
    <w:rsid w:val="00CF498B"/>
    <w:rsid w:val="00D46773"/>
    <w:rsid w:val="00D95289"/>
    <w:rsid w:val="00DA20A4"/>
    <w:rsid w:val="00DB4EC7"/>
    <w:rsid w:val="00DC4D9B"/>
    <w:rsid w:val="00E2659F"/>
    <w:rsid w:val="00E5462D"/>
    <w:rsid w:val="00EC2655"/>
    <w:rsid w:val="00EE60EC"/>
    <w:rsid w:val="00F07D1F"/>
    <w:rsid w:val="00F20653"/>
    <w:rsid w:val="00F5236F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2D61-1F59-4A58-93DB-152B92F0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ABCB-92AF-4BD2-BEBD-919EB4E8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Волчкова Елена Анатольевна</cp:lastModifiedBy>
  <cp:revision>4</cp:revision>
  <cp:lastPrinted>2022-05-19T12:06:00Z</cp:lastPrinted>
  <dcterms:created xsi:type="dcterms:W3CDTF">2023-05-16T09:26:00Z</dcterms:created>
  <dcterms:modified xsi:type="dcterms:W3CDTF">2023-06-02T08:48:00Z</dcterms:modified>
</cp:coreProperties>
</file>