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05" w:rsidRPr="00CA1547" w:rsidRDefault="00F32E05" w:rsidP="00F32E05">
      <w:pPr>
        <w:pStyle w:val="31"/>
        <w:keepLines/>
        <w:pageBreakBefore/>
        <w:ind w:firstLine="0"/>
        <w:jc w:val="right"/>
        <w:rPr>
          <w:szCs w:val="24"/>
        </w:rPr>
      </w:pPr>
      <w:r w:rsidRPr="00CA1547">
        <w:rPr>
          <w:szCs w:val="24"/>
        </w:rPr>
        <w:t>Приложение № 1</w:t>
      </w:r>
    </w:p>
    <w:p w:rsidR="00F32E05" w:rsidRPr="00CA1547" w:rsidRDefault="00F32E05" w:rsidP="00F32E05">
      <w:pPr>
        <w:pStyle w:val="31"/>
        <w:keepLines/>
        <w:ind w:firstLine="0"/>
        <w:jc w:val="right"/>
        <w:rPr>
          <w:szCs w:val="24"/>
        </w:rPr>
      </w:pPr>
      <w:r w:rsidRPr="00CA1547">
        <w:rPr>
          <w:szCs w:val="24"/>
        </w:rPr>
        <w:t xml:space="preserve">к извещению о проведении </w:t>
      </w:r>
      <w:proofErr w:type="gramStart"/>
      <w:r w:rsidRPr="00CA1547">
        <w:rPr>
          <w:szCs w:val="24"/>
        </w:rPr>
        <w:t>открытого</w:t>
      </w:r>
      <w:proofErr w:type="gramEnd"/>
      <w:r w:rsidRPr="00CA1547">
        <w:rPr>
          <w:szCs w:val="24"/>
        </w:rPr>
        <w:t xml:space="preserve"> </w:t>
      </w:r>
    </w:p>
    <w:p w:rsidR="00F32E05" w:rsidRPr="00CA1547" w:rsidRDefault="00F32E05" w:rsidP="00F32E05">
      <w:pPr>
        <w:pStyle w:val="31"/>
        <w:keepLines/>
        <w:ind w:firstLine="0"/>
        <w:jc w:val="right"/>
        <w:rPr>
          <w:szCs w:val="24"/>
        </w:rPr>
      </w:pPr>
      <w:r w:rsidRPr="00CA1547">
        <w:rPr>
          <w:szCs w:val="24"/>
        </w:rPr>
        <w:t>аукциона в электронной форме</w:t>
      </w:r>
    </w:p>
    <w:p w:rsidR="00F32E05" w:rsidRPr="00CA1547" w:rsidRDefault="00F32E05" w:rsidP="00F32E05">
      <w:pPr>
        <w:jc w:val="center"/>
        <w:rPr>
          <w:b/>
          <w:sz w:val="22"/>
          <w:szCs w:val="22"/>
        </w:rPr>
      </w:pPr>
      <w:r w:rsidRPr="00CA1547">
        <w:rPr>
          <w:b/>
          <w:sz w:val="22"/>
          <w:szCs w:val="22"/>
        </w:rPr>
        <w:t>Техническое задание</w:t>
      </w:r>
    </w:p>
    <w:p w:rsidR="00F32E05" w:rsidRPr="00CA1547" w:rsidRDefault="00F32E05" w:rsidP="00F32E05">
      <w:pPr>
        <w:jc w:val="center"/>
        <w:rPr>
          <w:b/>
          <w:sz w:val="22"/>
          <w:szCs w:val="22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984"/>
        <w:gridCol w:w="5954"/>
        <w:gridCol w:w="1417"/>
      </w:tblGrid>
      <w:tr w:rsidR="00F32E05" w:rsidRPr="00CA1547" w:rsidTr="00F32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5" w:rsidRPr="00CA1547" w:rsidRDefault="00F32E05" w:rsidP="00F03F50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154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A1547">
              <w:rPr>
                <w:sz w:val="20"/>
                <w:szCs w:val="20"/>
              </w:rPr>
              <w:t>/</w:t>
            </w:r>
            <w:proofErr w:type="spellStart"/>
            <w:r w:rsidRPr="00CA154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5" w:rsidRPr="00CA1547" w:rsidRDefault="00F32E05" w:rsidP="00F03F50">
            <w:pPr>
              <w:snapToGrid w:val="0"/>
              <w:jc w:val="center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5" w:rsidRPr="00CA1547" w:rsidRDefault="00F32E05" w:rsidP="00F03F50">
            <w:pPr>
              <w:snapToGrid w:val="0"/>
              <w:jc w:val="center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 xml:space="preserve">Описание функциональных и технических характеристик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5" w:rsidRPr="00CA1547" w:rsidRDefault="00F32E05" w:rsidP="00F03F50">
            <w:pPr>
              <w:snapToGrid w:val="0"/>
              <w:jc w:val="center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Количество (шт.)</w:t>
            </w:r>
          </w:p>
        </w:tc>
      </w:tr>
      <w:tr w:rsidR="00F32E05" w:rsidRPr="00CA1547" w:rsidTr="00F32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5" w:rsidRPr="00CA1547" w:rsidRDefault="00F32E05" w:rsidP="00F03F5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5" w:rsidRPr="00CA1547" w:rsidRDefault="00F32E05" w:rsidP="00F03F50">
            <w:pPr>
              <w:keepNext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6-10-06</w:t>
            </w:r>
          </w:p>
          <w:p w:rsidR="00F32E05" w:rsidRPr="00CA1547" w:rsidRDefault="00F32E05" w:rsidP="00F03F50">
            <w:pPr>
              <w:keepNext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Ходунки на 4-х колесах реверсивного типа предназначены для детей-инвалидов, страдающих различными формами ДЦП, способствуют устранению нарушений осанки и патологической установки стоп, помогают удерживать равновесие при ходьбе и стоянии.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 xml:space="preserve">Рама ходунков должна быть изготовлена из алюминиевого сплава с цветным анодированным напылением. 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 xml:space="preserve">Рама ходунков должна иметь складную конструкцию. 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 xml:space="preserve">Ходунки должны </w:t>
            </w:r>
            <w:proofErr w:type="gramStart"/>
            <w:r w:rsidRPr="00CA1547">
              <w:rPr>
                <w:sz w:val="20"/>
                <w:szCs w:val="20"/>
              </w:rPr>
              <w:t>собираться</w:t>
            </w:r>
            <w:proofErr w:type="gramEnd"/>
            <w:r w:rsidRPr="00CA1547">
              <w:rPr>
                <w:sz w:val="20"/>
                <w:szCs w:val="20"/>
              </w:rPr>
              <w:t xml:space="preserve"> и регулируются без применения специальных инструментов.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Ходунки оснащены: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proofErr w:type="gramStart"/>
            <w:r w:rsidRPr="00CA1547">
              <w:rPr>
                <w:sz w:val="20"/>
                <w:szCs w:val="20"/>
              </w:rPr>
              <w:t>- опорами на предплечье, регулируемыми по высоте включаемый в диапазон в зависимости от типоразмера 530-630мм; 660-860мм; 750-980мм.  и глубине с фиксирующими ремешками на липучках;</w:t>
            </w:r>
            <w:proofErr w:type="gramEnd"/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- нескользящими рукоятками, регулируемыми по углу наклона;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- фиксатором для таза (поддерживающими трусиками) изготовленного из дышащей, водоотталкивающей ткани с регулируемыми по высоте ремешками;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- стабилизатором спины, регулируемым по ширине с фиксирующим регулируемым ремнем безопасности;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- передними колесами с фиксацией поворотного механизма, диаметром не менее 110 мм;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- задними колесами с храповым механизмом, диаметром не менее 120 мм.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Стабилизатор спины должен быть оснащен тремя поддерживающими подушками (двумя боковыми подушками и одной задней подушкой), фиксирующими туловище в одном положении, а также страховочным ремнем для безопасности. Подушки стабилизатора спины должны быть изготовлены из мягкого наполнителя, обтянутого прочным синтетическим материалом.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Расстояние между боковыми подушками стабилизатора спины должно включать диапазон регулировки 150 - 320мм.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Длина ходунков должна включать диапазон регулировки в зависимости от типоразмера 560 - 870 мм;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Внутренняя ширина верхней части должна включать диапазон регулировки в зависимости от типоразмера 345 - 385мм;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Высота рамы от пола должна включать диапазон регулировки в зависимости от типоразмера 405 - 800мм;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Общая ширина ходунков должна включать диапазон регулировки в зависимости от типоразмера 590 - 650мм;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Количество положений регулировки высоты рамы не менее 5, с шагом не менее 2,5см;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Ходунки поставляются в 3-х типоразмерах (по заявке заказчика).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Максимальная грузоподъемность в зависимости от типа размера 45 - 90кг;</w:t>
            </w:r>
          </w:p>
          <w:p w:rsidR="00F32E05" w:rsidRPr="00CA1547" w:rsidRDefault="00F32E05" w:rsidP="00F03F50">
            <w:pPr>
              <w:widowControl w:val="0"/>
              <w:shd w:val="clear" w:color="auto" w:fill="FFFFFF"/>
              <w:spacing w:line="226" w:lineRule="exact"/>
              <w:ind w:right="24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Масса в зависимости от типа размера в диапазоне 7 - 9 кг.</w:t>
            </w:r>
          </w:p>
          <w:p w:rsidR="00F32E05" w:rsidRPr="00CA1547" w:rsidRDefault="00F32E05" w:rsidP="00F03F50">
            <w:pPr>
              <w:keepNext/>
              <w:keepLines/>
              <w:snapToGrid w:val="0"/>
              <w:jc w:val="both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В комплект поставки входят: паспорт (инструкция) на русском языке.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5" w:rsidRPr="00CA1547" w:rsidRDefault="00F32E05" w:rsidP="00F03F50">
            <w:pPr>
              <w:jc w:val="center"/>
              <w:rPr>
                <w:sz w:val="20"/>
                <w:szCs w:val="20"/>
              </w:rPr>
            </w:pPr>
            <w:r w:rsidRPr="00CA1547">
              <w:rPr>
                <w:sz w:val="20"/>
                <w:szCs w:val="20"/>
              </w:rPr>
              <w:t>55</w:t>
            </w:r>
          </w:p>
        </w:tc>
      </w:tr>
      <w:tr w:rsidR="00F32E05" w:rsidRPr="00CA1547" w:rsidTr="00F32E05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5" w:rsidRPr="00CA1547" w:rsidRDefault="00F32E05" w:rsidP="00F03F50">
            <w:pPr>
              <w:jc w:val="right"/>
              <w:rPr>
                <w:b/>
                <w:sz w:val="20"/>
                <w:szCs w:val="20"/>
              </w:rPr>
            </w:pPr>
            <w:r w:rsidRPr="00CA154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5" w:rsidRPr="00CA1547" w:rsidRDefault="00F32E05" w:rsidP="00F03F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A1547">
              <w:rPr>
                <w:b/>
                <w:sz w:val="20"/>
                <w:szCs w:val="20"/>
              </w:rPr>
              <w:t>55</w:t>
            </w:r>
          </w:p>
        </w:tc>
      </w:tr>
    </w:tbl>
    <w:p w:rsidR="00F32E05" w:rsidRPr="000E792C" w:rsidRDefault="00F32E05" w:rsidP="00F32E05">
      <w:pPr>
        <w:widowControl w:val="0"/>
        <w:jc w:val="both"/>
        <w:rPr>
          <w:color w:val="9966FF"/>
          <w:sz w:val="22"/>
          <w:szCs w:val="22"/>
        </w:rPr>
      </w:pPr>
      <w:r w:rsidRPr="000E792C">
        <w:rPr>
          <w:color w:val="9966FF"/>
          <w:sz w:val="22"/>
          <w:szCs w:val="22"/>
        </w:rPr>
        <w:t xml:space="preserve"> </w:t>
      </w:r>
    </w:p>
    <w:p w:rsidR="00F32E05" w:rsidRPr="00F14AC6" w:rsidRDefault="00F32E05" w:rsidP="00F32E05">
      <w:pPr>
        <w:widowControl w:val="0"/>
        <w:autoSpaceDE w:val="0"/>
        <w:ind w:firstLine="420"/>
        <w:jc w:val="both"/>
      </w:pPr>
      <w:r w:rsidRPr="000E792C">
        <w:rPr>
          <w:color w:val="9966FF"/>
          <w:sz w:val="22"/>
          <w:szCs w:val="22"/>
        </w:rPr>
        <w:t xml:space="preserve">          </w:t>
      </w:r>
      <w:r w:rsidRPr="00F14AC6">
        <w:t xml:space="preserve">Ходунки должны соответствовать требованиям ГОСТ </w:t>
      </w:r>
      <w:proofErr w:type="gramStart"/>
      <w:r w:rsidRPr="00F14AC6">
        <w:t>Р</w:t>
      </w:r>
      <w:proofErr w:type="gramEnd"/>
      <w:r w:rsidRPr="00F14AC6">
        <w:t xml:space="preserve"> 50444-20, ГОСТ Р ИСО 11199-1-20</w:t>
      </w:r>
      <w:r>
        <w:t>22</w:t>
      </w:r>
      <w:r w:rsidRPr="00F14AC6">
        <w:t xml:space="preserve"> "Средства вспомогательные для ходьбы, управляемые обеими руками. Требования и методы испытаний.</w:t>
      </w:r>
    </w:p>
    <w:p w:rsidR="00F32E05" w:rsidRPr="00F14AC6" w:rsidRDefault="00F32E05" w:rsidP="00F32E05">
      <w:pPr>
        <w:widowControl w:val="0"/>
        <w:autoSpaceDE w:val="0"/>
        <w:ind w:firstLine="420"/>
        <w:jc w:val="both"/>
      </w:pPr>
      <w:r w:rsidRPr="00F14AC6">
        <w:lastRenderedPageBreak/>
        <w:t xml:space="preserve">Сырье и </w:t>
      </w:r>
      <w:proofErr w:type="gramStart"/>
      <w:r w:rsidRPr="00F14AC6">
        <w:t>материалы, применяемые для изготовления ходунков должны быть разрешены</w:t>
      </w:r>
      <w:proofErr w:type="gramEnd"/>
      <w:r w:rsidRPr="00F14AC6">
        <w:t xml:space="preserve"> к применению Федеральной службой по надзору в сфере защиты прав потребителей и благополучия человека, а также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</w:t>
      </w:r>
    </w:p>
    <w:p w:rsidR="00F32E05" w:rsidRPr="00F14AC6" w:rsidRDefault="00F32E05" w:rsidP="00F32E05">
      <w:pPr>
        <w:widowControl w:val="0"/>
        <w:autoSpaceDE w:val="0"/>
        <w:ind w:firstLine="420"/>
        <w:jc w:val="both"/>
      </w:pPr>
      <w:r w:rsidRPr="00F14AC6">
        <w:t xml:space="preserve">Ходунки должны быть новыми (не бывшие в употреблении, в ремонте, в том </w:t>
      </w:r>
      <w:proofErr w:type="gramStart"/>
      <w:r w:rsidRPr="00F14AC6">
        <w:t>числе</w:t>
      </w:r>
      <w:proofErr w:type="gramEnd"/>
      <w:r w:rsidRPr="00F14AC6"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F32E05" w:rsidRPr="00F14AC6" w:rsidRDefault="00F32E05" w:rsidP="00F32E05">
      <w:pPr>
        <w:widowControl w:val="0"/>
        <w:autoSpaceDE w:val="0"/>
        <w:ind w:firstLine="420"/>
        <w:jc w:val="both"/>
      </w:pPr>
      <w:r w:rsidRPr="00F14AC6">
        <w:t>Упаковка ходунков должна обеспечивать их защиту от повреждений, порчи (изнашивания), или загрязнения во время хранения и от воздействия механических и климатических факторов во время транспортировки к месту использования по назначению. Транспортировка ходунков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F32E05" w:rsidRDefault="00F32E05" w:rsidP="00F32E05">
      <w:pPr>
        <w:widowControl w:val="0"/>
        <w:autoSpaceDE w:val="0"/>
        <w:ind w:firstLine="420"/>
        <w:jc w:val="both"/>
      </w:pPr>
      <w:r w:rsidRPr="00F14AC6">
        <w:t xml:space="preserve">Срок предоставления гарантии качества составляет не менее </w:t>
      </w:r>
      <w:r w:rsidRPr="00F14AC6">
        <w:rPr>
          <w:b/>
          <w:bCs/>
        </w:rPr>
        <w:t>24 месяцев</w:t>
      </w:r>
      <w:r w:rsidRPr="00F14AC6">
        <w:t xml:space="preserve">. Срок гарантийного ремонта со дня обращения инвалида не превышает </w:t>
      </w:r>
      <w:r w:rsidRPr="00F14AC6">
        <w:rPr>
          <w:b/>
          <w:bCs/>
        </w:rPr>
        <w:t>30 рабочих дней</w:t>
      </w:r>
      <w:r w:rsidRPr="00F14AC6">
        <w:t>.</w:t>
      </w:r>
    </w:p>
    <w:p w:rsidR="00F32E05" w:rsidRPr="00F14AC6" w:rsidRDefault="00F32E05" w:rsidP="00F32E05">
      <w:pPr>
        <w:widowControl w:val="0"/>
        <w:autoSpaceDE w:val="0"/>
        <w:ind w:firstLine="420"/>
        <w:jc w:val="both"/>
      </w:pPr>
      <w:r w:rsidRPr="00F14AC6">
        <w:t>Обязательно указание адресов специализированных мастерских на территории Красноярского края, в которые инвалиды смогут обращаться для гарантийного и пос</w:t>
      </w:r>
      <w:proofErr w:type="gramStart"/>
      <w:r w:rsidRPr="00F14AC6">
        <w:t>т-</w:t>
      </w:r>
      <w:proofErr w:type="gramEnd"/>
      <w:r w:rsidRPr="00F14AC6">
        <w:t xml:space="preserve"> гарантийного ремонта изделий, а также для устранения возможных неисправностей в течение срока эксплуатации ТСР. </w:t>
      </w:r>
    </w:p>
    <w:p w:rsidR="00F32E05" w:rsidRDefault="00F32E05" w:rsidP="00F32E05">
      <w:pPr>
        <w:widowControl w:val="0"/>
        <w:autoSpaceDE w:val="0"/>
        <w:ind w:firstLine="420"/>
        <w:jc w:val="both"/>
      </w:pPr>
      <w:r>
        <w:t xml:space="preserve">Поставщик предоставляет Товар непосредственно Получателю по домашнему адресу или в пункте выдачи Поставщика (при необходимости) в срок, не превышающий 15 календарных дней, а в отношении Получателей из числа инвалидов, нуждающихся в оказании паллиативной медицинской помощи, 7 календарных дней, со дня получения Поставщиком реестра Получателей товара. Реестры направляются Поставщику </w:t>
      </w:r>
      <w:proofErr w:type="gramStart"/>
      <w:r>
        <w:t>в течение действия государственного контракта</w:t>
      </w:r>
      <w:proofErr w:type="gramEnd"/>
      <w:r>
        <w:t xml:space="preserve"> по мере поступления заявок от инвалидов. Срок поставки Товара по последнему переданному реестру инвалидов – не позднее «01» сентября 2024 года.</w:t>
      </w:r>
    </w:p>
    <w:p w:rsidR="00F32E05" w:rsidRPr="00CC4733" w:rsidRDefault="00F32E05" w:rsidP="00F32E05">
      <w:pPr>
        <w:widowControl w:val="0"/>
        <w:autoSpaceDE w:val="0"/>
        <w:ind w:firstLine="420"/>
        <w:jc w:val="both"/>
      </w:pPr>
      <w:r w:rsidRPr="00CC4733">
        <w:t xml:space="preserve">Предоставление Поставщиком документов на оплату, </w:t>
      </w:r>
      <w:proofErr w:type="gramStart"/>
      <w:r w:rsidRPr="00CC4733">
        <w:t>в течение действия государственного контракта</w:t>
      </w:r>
      <w:proofErr w:type="gramEnd"/>
      <w:r w:rsidRPr="00CC4733">
        <w:t>, но не позднее «10» сентября 2024 года.</w:t>
      </w:r>
    </w:p>
    <w:p w:rsidR="00F32E05" w:rsidRPr="00CC4733" w:rsidRDefault="00F32E05" w:rsidP="00F32E05">
      <w:pPr>
        <w:widowControl w:val="0"/>
        <w:autoSpaceDE w:val="0"/>
        <w:ind w:firstLine="420"/>
        <w:jc w:val="both"/>
      </w:pPr>
      <w:r>
        <w:t xml:space="preserve"> </w:t>
      </w:r>
      <w:r w:rsidRPr="00CC4733">
        <w:t xml:space="preserve">Не позднее чем через 15 (пятнадцать) календарных дней после заключения контракта поставщик обязан представить заказчику изделия, подлежащие поставке, на проверку качества и соответствия техническим характеристикам, указанным в техническом задании. </w:t>
      </w:r>
    </w:p>
    <w:p w:rsidR="00DB7A4E" w:rsidRPr="005A155D" w:rsidRDefault="00DB7A4E" w:rsidP="00DB7A4E">
      <w:pPr>
        <w:keepNext/>
        <w:keepLines/>
        <w:widowControl w:val="0"/>
        <w:jc w:val="both"/>
        <w:rPr>
          <w:sz w:val="22"/>
          <w:szCs w:val="22"/>
        </w:rPr>
      </w:pPr>
      <w:r w:rsidRPr="005A155D">
        <w:rPr>
          <w:sz w:val="22"/>
          <w:szCs w:val="22"/>
        </w:rPr>
        <w:t xml:space="preserve">       </w:t>
      </w:r>
    </w:p>
    <w:p w:rsidR="00DB7A4E" w:rsidRPr="000B5EEF" w:rsidRDefault="00DB7A4E" w:rsidP="00DB7A4E">
      <w:pPr>
        <w:widowControl w:val="0"/>
        <w:ind w:firstLine="720"/>
        <w:jc w:val="both"/>
        <w:rPr>
          <w:color w:val="9966FF"/>
          <w:sz w:val="20"/>
          <w:szCs w:val="20"/>
        </w:rPr>
      </w:pPr>
    </w:p>
    <w:p w:rsidR="00DB7A4E" w:rsidRPr="000B5EEF" w:rsidRDefault="00DB7A4E" w:rsidP="00DB7A4E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color w:val="9966FF"/>
          <w:sz w:val="20"/>
          <w:szCs w:val="20"/>
        </w:rPr>
      </w:pPr>
    </w:p>
    <w:p w:rsidR="00DB7A4E" w:rsidRPr="000B5EEF" w:rsidRDefault="00DB7A4E" w:rsidP="00DB7A4E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color w:val="9966FF"/>
          <w:sz w:val="20"/>
          <w:szCs w:val="20"/>
        </w:rPr>
      </w:pPr>
    </w:p>
    <w:p w:rsidR="00DB7A4E" w:rsidRPr="000B5EEF" w:rsidRDefault="00DB7A4E" w:rsidP="00DB7A4E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color w:val="9966FF"/>
          <w:sz w:val="20"/>
          <w:szCs w:val="20"/>
          <w:lang w:eastAsia="ru-RU"/>
        </w:rPr>
      </w:pPr>
      <w:r w:rsidRPr="000B5EEF">
        <w:rPr>
          <w:color w:val="9966FF"/>
          <w:sz w:val="20"/>
          <w:szCs w:val="20"/>
        </w:rPr>
        <w:tab/>
      </w:r>
      <w:r w:rsidRPr="000B5EEF">
        <w:rPr>
          <w:color w:val="9966FF"/>
          <w:sz w:val="20"/>
          <w:szCs w:val="20"/>
          <w:lang w:eastAsia="ru-RU"/>
        </w:rPr>
        <w:t xml:space="preserve"> </w:t>
      </w:r>
    </w:p>
    <w:p w:rsidR="00DB7A4E" w:rsidRPr="000B5EEF" w:rsidRDefault="00DB7A4E" w:rsidP="00DB7A4E">
      <w:pPr>
        <w:keepNext/>
        <w:keepLines/>
        <w:jc w:val="center"/>
        <w:rPr>
          <w:b/>
          <w:color w:val="9966FF"/>
        </w:rPr>
      </w:pPr>
    </w:p>
    <w:p w:rsidR="00DB7A4E" w:rsidRPr="000B5EEF" w:rsidRDefault="00DB7A4E" w:rsidP="00DB7A4E">
      <w:pPr>
        <w:widowControl w:val="0"/>
        <w:autoSpaceDE w:val="0"/>
        <w:jc w:val="both"/>
        <w:rPr>
          <w:color w:val="9966FF"/>
          <w:sz w:val="22"/>
          <w:szCs w:val="22"/>
        </w:rPr>
      </w:pPr>
      <w:r w:rsidRPr="000B5EEF">
        <w:rPr>
          <w:color w:val="9966FF"/>
          <w:sz w:val="22"/>
          <w:szCs w:val="22"/>
        </w:rPr>
        <w:t xml:space="preserve"> </w:t>
      </w:r>
    </w:p>
    <w:p w:rsidR="00591771" w:rsidRDefault="00DB7A4E" w:rsidP="00DB7A4E">
      <w:r w:rsidRPr="000B5EEF">
        <w:rPr>
          <w:color w:val="9966FF"/>
        </w:rPr>
        <w:t xml:space="preserve">  </w:t>
      </w:r>
    </w:p>
    <w:sectPr w:rsidR="00591771" w:rsidSect="0017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66A7"/>
    <w:rsid w:val="000049A5"/>
    <w:rsid w:val="00004E6A"/>
    <w:rsid w:val="00005249"/>
    <w:rsid w:val="00005ACE"/>
    <w:rsid w:val="000216DD"/>
    <w:rsid w:val="00022108"/>
    <w:rsid w:val="000223DB"/>
    <w:rsid w:val="000240F4"/>
    <w:rsid w:val="00032145"/>
    <w:rsid w:val="000330ED"/>
    <w:rsid w:val="00034268"/>
    <w:rsid w:val="00034865"/>
    <w:rsid w:val="00035544"/>
    <w:rsid w:val="000412D4"/>
    <w:rsid w:val="00043849"/>
    <w:rsid w:val="000536AA"/>
    <w:rsid w:val="00055B28"/>
    <w:rsid w:val="000560C9"/>
    <w:rsid w:val="00056898"/>
    <w:rsid w:val="00063311"/>
    <w:rsid w:val="00072417"/>
    <w:rsid w:val="000728A5"/>
    <w:rsid w:val="000730E9"/>
    <w:rsid w:val="00085D0E"/>
    <w:rsid w:val="0008603B"/>
    <w:rsid w:val="000868AC"/>
    <w:rsid w:val="000904B3"/>
    <w:rsid w:val="000908BD"/>
    <w:rsid w:val="000909B0"/>
    <w:rsid w:val="000947C9"/>
    <w:rsid w:val="00096D12"/>
    <w:rsid w:val="00096DE0"/>
    <w:rsid w:val="000978E6"/>
    <w:rsid w:val="000A4FC9"/>
    <w:rsid w:val="000A61EB"/>
    <w:rsid w:val="000A63A9"/>
    <w:rsid w:val="000C5515"/>
    <w:rsid w:val="000C5FFB"/>
    <w:rsid w:val="000D106A"/>
    <w:rsid w:val="000D217C"/>
    <w:rsid w:val="000D53C3"/>
    <w:rsid w:val="000E09B2"/>
    <w:rsid w:val="000E1871"/>
    <w:rsid w:val="000E30EF"/>
    <w:rsid w:val="000E39BF"/>
    <w:rsid w:val="000E3A40"/>
    <w:rsid w:val="000E4AA2"/>
    <w:rsid w:val="000E6999"/>
    <w:rsid w:val="000F1A89"/>
    <w:rsid w:val="000F2EC2"/>
    <w:rsid w:val="000F34BF"/>
    <w:rsid w:val="000F4E6F"/>
    <w:rsid w:val="000F578C"/>
    <w:rsid w:val="00101940"/>
    <w:rsid w:val="001031AB"/>
    <w:rsid w:val="00106AFF"/>
    <w:rsid w:val="001079FE"/>
    <w:rsid w:val="0011281E"/>
    <w:rsid w:val="00114076"/>
    <w:rsid w:val="00116D5C"/>
    <w:rsid w:val="00117501"/>
    <w:rsid w:val="001232A3"/>
    <w:rsid w:val="001246DD"/>
    <w:rsid w:val="0013268F"/>
    <w:rsid w:val="0013574F"/>
    <w:rsid w:val="001366A7"/>
    <w:rsid w:val="00136C09"/>
    <w:rsid w:val="00136C51"/>
    <w:rsid w:val="001466B8"/>
    <w:rsid w:val="00150A56"/>
    <w:rsid w:val="00150AAB"/>
    <w:rsid w:val="001546DF"/>
    <w:rsid w:val="00161DC8"/>
    <w:rsid w:val="00161E1A"/>
    <w:rsid w:val="001630E8"/>
    <w:rsid w:val="0016653D"/>
    <w:rsid w:val="001716EF"/>
    <w:rsid w:val="00171D04"/>
    <w:rsid w:val="00177D53"/>
    <w:rsid w:val="00180AB4"/>
    <w:rsid w:val="00184D42"/>
    <w:rsid w:val="00186C11"/>
    <w:rsid w:val="001876BC"/>
    <w:rsid w:val="00190044"/>
    <w:rsid w:val="001951A2"/>
    <w:rsid w:val="001A4302"/>
    <w:rsid w:val="001A6BE0"/>
    <w:rsid w:val="001A6C3A"/>
    <w:rsid w:val="001A7479"/>
    <w:rsid w:val="001B3C60"/>
    <w:rsid w:val="001D7759"/>
    <w:rsid w:val="001D799E"/>
    <w:rsid w:val="001E1470"/>
    <w:rsid w:val="001E3683"/>
    <w:rsid w:val="001F029F"/>
    <w:rsid w:val="001F0B93"/>
    <w:rsid w:val="001F3CBD"/>
    <w:rsid w:val="00204260"/>
    <w:rsid w:val="002048FE"/>
    <w:rsid w:val="00213E35"/>
    <w:rsid w:val="00215400"/>
    <w:rsid w:val="00220AD8"/>
    <w:rsid w:val="00221E1F"/>
    <w:rsid w:val="00221E76"/>
    <w:rsid w:val="0022643C"/>
    <w:rsid w:val="00227CB8"/>
    <w:rsid w:val="00231055"/>
    <w:rsid w:val="00231F45"/>
    <w:rsid w:val="002328A5"/>
    <w:rsid w:val="0023324C"/>
    <w:rsid w:val="00234B63"/>
    <w:rsid w:val="00234DD0"/>
    <w:rsid w:val="00234EBB"/>
    <w:rsid w:val="0023548B"/>
    <w:rsid w:val="00235C8F"/>
    <w:rsid w:val="0025038A"/>
    <w:rsid w:val="00253667"/>
    <w:rsid w:val="0025417D"/>
    <w:rsid w:val="00254E87"/>
    <w:rsid w:val="002611FA"/>
    <w:rsid w:val="00263B34"/>
    <w:rsid w:val="002663CF"/>
    <w:rsid w:val="00266A1C"/>
    <w:rsid w:val="00267BE2"/>
    <w:rsid w:val="00275776"/>
    <w:rsid w:val="00276AD2"/>
    <w:rsid w:val="00281193"/>
    <w:rsid w:val="002814F3"/>
    <w:rsid w:val="002903B5"/>
    <w:rsid w:val="00290F45"/>
    <w:rsid w:val="00293F87"/>
    <w:rsid w:val="00296595"/>
    <w:rsid w:val="002A194B"/>
    <w:rsid w:val="002A2406"/>
    <w:rsid w:val="002A24BD"/>
    <w:rsid w:val="002A3E20"/>
    <w:rsid w:val="002B0DF8"/>
    <w:rsid w:val="002B2880"/>
    <w:rsid w:val="002B5F49"/>
    <w:rsid w:val="002C0056"/>
    <w:rsid w:val="002C04FB"/>
    <w:rsid w:val="002C30E4"/>
    <w:rsid w:val="002C3AEA"/>
    <w:rsid w:val="002C3FCD"/>
    <w:rsid w:val="002C65C2"/>
    <w:rsid w:val="002D195E"/>
    <w:rsid w:val="002D214A"/>
    <w:rsid w:val="002D6683"/>
    <w:rsid w:val="002D6B3B"/>
    <w:rsid w:val="002D6C86"/>
    <w:rsid w:val="002D6D9D"/>
    <w:rsid w:val="002D7789"/>
    <w:rsid w:val="002E1E95"/>
    <w:rsid w:val="002E50CF"/>
    <w:rsid w:val="002F187C"/>
    <w:rsid w:val="002F4C9E"/>
    <w:rsid w:val="002F6964"/>
    <w:rsid w:val="00301712"/>
    <w:rsid w:val="003026EA"/>
    <w:rsid w:val="003057F5"/>
    <w:rsid w:val="003059BD"/>
    <w:rsid w:val="00314F6E"/>
    <w:rsid w:val="00315740"/>
    <w:rsid w:val="00317DA7"/>
    <w:rsid w:val="003212B0"/>
    <w:rsid w:val="003249B7"/>
    <w:rsid w:val="003272BC"/>
    <w:rsid w:val="00341607"/>
    <w:rsid w:val="00342BE3"/>
    <w:rsid w:val="0034758C"/>
    <w:rsid w:val="00354E85"/>
    <w:rsid w:val="00357CD5"/>
    <w:rsid w:val="00362AFE"/>
    <w:rsid w:val="00364386"/>
    <w:rsid w:val="00365D42"/>
    <w:rsid w:val="00366BF6"/>
    <w:rsid w:val="0037146A"/>
    <w:rsid w:val="00371650"/>
    <w:rsid w:val="0037484F"/>
    <w:rsid w:val="0038365B"/>
    <w:rsid w:val="00392941"/>
    <w:rsid w:val="00393073"/>
    <w:rsid w:val="0039345F"/>
    <w:rsid w:val="003958BE"/>
    <w:rsid w:val="003A0827"/>
    <w:rsid w:val="003A20F7"/>
    <w:rsid w:val="003A3A53"/>
    <w:rsid w:val="003A4FAC"/>
    <w:rsid w:val="003A6B3F"/>
    <w:rsid w:val="003C374E"/>
    <w:rsid w:val="003C37E0"/>
    <w:rsid w:val="003C4B9B"/>
    <w:rsid w:val="003C641D"/>
    <w:rsid w:val="003D1288"/>
    <w:rsid w:val="003D465C"/>
    <w:rsid w:val="003D64CD"/>
    <w:rsid w:val="003D6AEC"/>
    <w:rsid w:val="003D6D0D"/>
    <w:rsid w:val="003E41E6"/>
    <w:rsid w:val="003E4839"/>
    <w:rsid w:val="003E5102"/>
    <w:rsid w:val="003E78B3"/>
    <w:rsid w:val="003F251F"/>
    <w:rsid w:val="003F33BA"/>
    <w:rsid w:val="003F3665"/>
    <w:rsid w:val="003F6B38"/>
    <w:rsid w:val="004046B4"/>
    <w:rsid w:val="00404BC2"/>
    <w:rsid w:val="0040664A"/>
    <w:rsid w:val="00412112"/>
    <w:rsid w:val="00413BAA"/>
    <w:rsid w:val="004166CA"/>
    <w:rsid w:val="00417746"/>
    <w:rsid w:val="00420459"/>
    <w:rsid w:val="0042059B"/>
    <w:rsid w:val="00421753"/>
    <w:rsid w:val="00430655"/>
    <w:rsid w:val="00430D99"/>
    <w:rsid w:val="004320DB"/>
    <w:rsid w:val="00435290"/>
    <w:rsid w:val="00437699"/>
    <w:rsid w:val="00453279"/>
    <w:rsid w:val="00454EEA"/>
    <w:rsid w:val="00456AAC"/>
    <w:rsid w:val="004572B3"/>
    <w:rsid w:val="00457489"/>
    <w:rsid w:val="00461001"/>
    <w:rsid w:val="00461E02"/>
    <w:rsid w:val="00464C00"/>
    <w:rsid w:val="00466AC5"/>
    <w:rsid w:val="00470245"/>
    <w:rsid w:val="00470C0F"/>
    <w:rsid w:val="004723D2"/>
    <w:rsid w:val="00473C33"/>
    <w:rsid w:val="0047442B"/>
    <w:rsid w:val="00474F1E"/>
    <w:rsid w:val="00480E79"/>
    <w:rsid w:val="004872CD"/>
    <w:rsid w:val="0048766F"/>
    <w:rsid w:val="00490E3D"/>
    <w:rsid w:val="00491A98"/>
    <w:rsid w:val="004A1E8D"/>
    <w:rsid w:val="004A36DC"/>
    <w:rsid w:val="004B19A5"/>
    <w:rsid w:val="004B34DF"/>
    <w:rsid w:val="004B52B0"/>
    <w:rsid w:val="004B6E3D"/>
    <w:rsid w:val="004B7699"/>
    <w:rsid w:val="004C06AB"/>
    <w:rsid w:val="004C2778"/>
    <w:rsid w:val="004C345F"/>
    <w:rsid w:val="004C4F85"/>
    <w:rsid w:val="004C55FB"/>
    <w:rsid w:val="004C7212"/>
    <w:rsid w:val="004C79E8"/>
    <w:rsid w:val="004D0D0A"/>
    <w:rsid w:val="004D11B1"/>
    <w:rsid w:val="004D5002"/>
    <w:rsid w:val="004E2B55"/>
    <w:rsid w:val="004E7F29"/>
    <w:rsid w:val="004F6365"/>
    <w:rsid w:val="00500411"/>
    <w:rsid w:val="00506730"/>
    <w:rsid w:val="00507E94"/>
    <w:rsid w:val="00511C4D"/>
    <w:rsid w:val="005124D8"/>
    <w:rsid w:val="00517B5C"/>
    <w:rsid w:val="005201E9"/>
    <w:rsid w:val="00522859"/>
    <w:rsid w:val="00522EF7"/>
    <w:rsid w:val="00524091"/>
    <w:rsid w:val="005253C6"/>
    <w:rsid w:val="00527870"/>
    <w:rsid w:val="0053131E"/>
    <w:rsid w:val="00531F11"/>
    <w:rsid w:val="005337E8"/>
    <w:rsid w:val="00536A28"/>
    <w:rsid w:val="00536D4D"/>
    <w:rsid w:val="005375C4"/>
    <w:rsid w:val="00547521"/>
    <w:rsid w:val="00554C12"/>
    <w:rsid w:val="00557844"/>
    <w:rsid w:val="00561283"/>
    <w:rsid w:val="00563154"/>
    <w:rsid w:val="00563C85"/>
    <w:rsid w:val="00564216"/>
    <w:rsid w:val="005647DB"/>
    <w:rsid w:val="00564F7F"/>
    <w:rsid w:val="00570958"/>
    <w:rsid w:val="0057113A"/>
    <w:rsid w:val="00571F49"/>
    <w:rsid w:val="005735F5"/>
    <w:rsid w:val="00581DF7"/>
    <w:rsid w:val="00585DBD"/>
    <w:rsid w:val="005875D4"/>
    <w:rsid w:val="00590164"/>
    <w:rsid w:val="00591771"/>
    <w:rsid w:val="00593694"/>
    <w:rsid w:val="00594AFA"/>
    <w:rsid w:val="0059530D"/>
    <w:rsid w:val="0059555E"/>
    <w:rsid w:val="005A29DB"/>
    <w:rsid w:val="005A3B00"/>
    <w:rsid w:val="005A7F68"/>
    <w:rsid w:val="005B6E4C"/>
    <w:rsid w:val="005B7DED"/>
    <w:rsid w:val="005D336B"/>
    <w:rsid w:val="005E4A83"/>
    <w:rsid w:val="005E7E8D"/>
    <w:rsid w:val="005F2919"/>
    <w:rsid w:val="006052B6"/>
    <w:rsid w:val="00613BB6"/>
    <w:rsid w:val="00615170"/>
    <w:rsid w:val="006161FC"/>
    <w:rsid w:val="00616324"/>
    <w:rsid w:val="00617A3E"/>
    <w:rsid w:val="006204DA"/>
    <w:rsid w:val="00620506"/>
    <w:rsid w:val="0062053D"/>
    <w:rsid w:val="00622D34"/>
    <w:rsid w:val="0063016A"/>
    <w:rsid w:val="00631CC9"/>
    <w:rsid w:val="00631CF5"/>
    <w:rsid w:val="00635980"/>
    <w:rsid w:val="00637CA2"/>
    <w:rsid w:val="006403E7"/>
    <w:rsid w:val="006427EA"/>
    <w:rsid w:val="0064374A"/>
    <w:rsid w:val="00645A0A"/>
    <w:rsid w:val="00652F81"/>
    <w:rsid w:val="00654801"/>
    <w:rsid w:val="0065634D"/>
    <w:rsid w:val="00662F1C"/>
    <w:rsid w:val="0066574E"/>
    <w:rsid w:val="0067336A"/>
    <w:rsid w:val="0067379E"/>
    <w:rsid w:val="00673A3E"/>
    <w:rsid w:val="0067486C"/>
    <w:rsid w:val="0068233E"/>
    <w:rsid w:val="00682BF0"/>
    <w:rsid w:val="006836C7"/>
    <w:rsid w:val="00685518"/>
    <w:rsid w:val="00685EA6"/>
    <w:rsid w:val="0068669C"/>
    <w:rsid w:val="00687097"/>
    <w:rsid w:val="006874A5"/>
    <w:rsid w:val="0069074F"/>
    <w:rsid w:val="006962CF"/>
    <w:rsid w:val="006A014B"/>
    <w:rsid w:val="006A1C0C"/>
    <w:rsid w:val="006A3029"/>
    <w:rsid w:val="006A671B"/>
    <w:rsid w:val="006B2F09"/>
    <w:rsid w:val="006C10DB"/>
    <w:rsid w:val="006C5F87"/>
    <w:rsid w:val="006D25BF"/>
    <w:rsid w:val="006D34A6"/>
    <w:rsid w:val="006D6427"/>
    <w:rsid w:val="006E0294"/>
    <w:rsid w:val="006E1FA7"/>
    <w:rsid w:val="006F0082"/>
    <w:rsid w:val="006F28C6"/>
    <w:rsid w:val="006F2F35"/>
    <w:rsid w:val="006F4142"/>
    <w:rsid w:val="006F5A61"/>
    <w:rsid w:val="00702B53"/>
    <w:rsid w:val="0070564D"/>
    <w:rsid w:val="00714DB0"/>
    <w:rsid w:val="007153F8"/>
    <w:rsid w:val="00716205"/>
    <w:rsid w:val="007205FA"/>
    <w:rsid w:val="00720A57"/>
    <w:rsid w:val="00723730"/>
    <w:rsid w:val="007343B5"/>
    <w:rsid w:val="00737CF0"/>
    <w:rsid w:val="007501CF"/>
    <w:rsid w:val="00761FEB"/>
    <w:rsid w:val="007637C7"/>
    <w:rsid w:val="00764029"/>
    <w:rsid w:val="007737F2"/>
    <w:rsid w:val="00775EEF"/>
    <w:rsid w:val="00777D06"/>
    <w:rsid w:val="00780685"/>
    <w:rsid w:val="00784694"/>
    <w:rsid w:val="007847AC"/>
    <w:rsid w:val="007906D0"/>
    <w:rsid w:val="007946B9"/>
    <w:rsid w:val="00795BF1"/>
    <w:rsid w:val="007960EC"/>
    <w:rsid w:val="007970B8"/>
    <w:rsid w:val="00797855"/>
    <w:rsid w:val="007A0811"/>
    <w:rsid w:val="007A12AE"/>
    <w:rsid w:val="007A2A01"/>
    <w:rsid w:val="007A4B6E"/>
    <w:rsid w:val="007B1585"/>
    <w:rsid w:val="007B353D"/>
    <w:rsid w:val="007B36EC"/>
    <w:rsid w:val="007B370A"/>
    <w:rsid w:val="007B7044"/>
    <w:rsid w:val="007C1289"/>
    <w:rsid w:val="007C220F"/>
    <w:rsid w:val="007C327E"/>
    <w:rsid w:val="007C6E2F"/>
    <w:rsid w:val="007D264E"/>
    <w:rsid w:val="007E7E54"/>
    <w:rsid w:val="007F1F41"/>
    <w:rsid w:val="007F2282"/>
    <w:rsid w:val="007F2C0A"/>
    <w:rsid w:val="007F394D"/>
    <w:rsid w:val="007F6C40"/>
    <w:rsid w:val="008034B9"/>
    <w:rsid w:val="00806EE9"/>
    <w:rsid w:val="00810435"/>
    <w:rsid w:val="00811F55"/>
    <w:rsid w:val="00817CAB"/>
    <w:rsid w:val="008233E9"/>
    <w:rsid w:val="00823D76"/>
    <w:rsid w:val="008258A3"/>
    <w:rsid w:val="00833571"/>
    <w:rsid w:val="008346BD"/>
    <w:rsid w:val="00835086"/>
    <w:rsid w:val="00837FC2"/>
    <w:rsid w:val="00842176"/>
    <w:rsid w:val="0084324F"/>
    <w:rsid w:val="00846CDB"/>
    <w:rsid w:val="00854F8A"/>
    <w:rsid w:val="00855797"/>
    <w:rsid w:val="00857F7B"/>
    <w:rsid w:val="00862875"/>
    <w:rsid w:val="00862A51"/>
    <w:rsid w:val="008652F4"/>
    <w:rsid w:val="00866008"/>
    <w:rsid w:val="00867D23"/>
    <w:rsid w:val="008803D8"/>
    <w:rsid w:val="00881026"/>
    <w:rsid w:val="00886D16"/>
    <w:rsid w:val="00887E32"/>
    <w:rsid w:val="008903E9"/>
    <w:rsid w:val="0089153E"/>
    <w:rsid w:val="00892EC4"/>
    <w:rsid w:val="00895DCA"/>
    <w:rsid w:val="00896B03"/>
    <w:rsid w:val="00897652"/>
    <w:rsid w:val="008A64BC"/>
    <w:rsid w:val="008A7E60"/>
    <w:rsid w:val="008B0213"/>
    <w:rsid w:val="008B1F59"/>
    <w:rsid w:val="008B6818"/>
    <w:rsid w:val="008C21FA"/>
    <w:rsid w:val="008C7BBD"/>
    <w:rsid w:val="008E53C7"/>
    <w:rsid w:val="008E5CEB"/>
    <w:rsid w:val="008E71D7"/>
    <w:rsid w:val="008F00FC"/>
    <w:rsid w:val="008F3C2A"/>
    <w:rsid w:val="008F73AB"/>
    <w:rsid w:val="00903AE0"/>
    <w:rsid w:val="00906705"/>
    <w:rsid w:val="00907FD5"/>
    <w:rsid w:val="00911094"/>
    <w:rsid w:val="00913A2F"/>
    <w:rsid w:val="00914FAC"/>
    <w:rsid w:val="009155E2"/>
    <w:rsid w:val="0091680B"/>
    <w:rsid w:val="00925B41"/>
    <w:rsid w:val="009360D0"/>
    <w:rsid w:val="00936E57"/>
    <w:rsid w:val="00953835"/>
    <w:rsid w:val="00957BF7"/>
    <w:rsid w:val="00960638"/>
    <w:rsid w:val="0096110E"/>
    <w:rsid w:val="009713EF"/>
    <w:rsid w:val="009726FC"/>
    <w:rsid w:val="009742CA"/>
    <w:rsid w:val="0097502A"/>
    <w:rsid w:val="0097610F"/>
    <w:rsid w:val="00976758"/>
    <w:rsid w:val="00980048"/>
    <w:rsid w:val="00981F9C"/>
    <w:rsid w:val="00986405"/>
    <w:rsid w:val="00990C7A"/>
    <w:rsid w:val="00992275"/>
    <w:rsid w:val="009940A3"/>
    <w:rsid w:val="009951FC"/>
    <w:rsid w:val="009979F2"/>
    <w:rsid w:val="009A0742"/>
    <w:rsid w:val="009A09D0"/>
    <w:rsid w:val="009A267D"/>
    <w:rsid w:val="009A2B10"/>
    <w:rsid w:val="009A2C0C"/>
    <w:rsid w:val="009A5A67"/>
    <w:rsid w:val="009B3327"/>
    <w:rsid w:val="009C1BDD"/>
    <w:rsid w:val="009E151A"/>
    <w:rsid w:val="009E3462"/>
    <w:rsid w:val="009F0D6A"/>
    <w:rsid w:val="009F2B8C"/>
    <w:rsid w:val="009F3016"/>
    <w:rsid w:val="00A12419"/>
    <w:rsid w:val="00A14E88"/>
    <w:rsid w:val="00A15DD6"/>
    <w:rsid w:val="00A1726A"/>
    <w:rsid w:val="00A17672"/>
    <w:rsid w:val="00A21CA2"/>
    <w:rsid w:val="00A21DAD"/>
    <w:rsid w:val="00A2498B"/>
    <w:rsid w:val="00A31A15"/>
    <w:rsid w:val="00A31E2A"/>
    <w:rsid w:val="00A320F1"/>
    <w:rsid w:val="00A35CCC"/>
    <w:rsid w:val="00A35E22"/>
    <w:rsid w:val="00A37A5B"/>
    <w:rsid w:val="00A4398A"/>
    <w:rsid w:val="00A5283C"/>
    <w:rsid w:val="00A52DF5"/>
    <w:rsid w:val="00A6338A"/>
    <w:rsid w:val="00A6733B"/>
    <w:rsid w:val="00A67965"/>
    <w:rsid w:val="00A706AF"/>
    <w:rsid w:val="00A74830"/>
    <w:rsid w:val="00A74FA0"/>
    <w:rsid w:val="00A82CEC"/>
    <w:rsid w:val="00A837CD"/>
    <w:rsid w:val="00A975A2"/>
    <w:rsid w:val="00AA44D1"/>
    <w:rsid w:val="00AA7AAE"/>
    <w:rsid w:val="00AB28E0"/>
    <w:rsid w:val="00AB5EEA"/>
    <w:rsid w:val="00AB72A9"/>
    <w:rsid w:val="00AC5D2E"/>
    <w:rsid w:val="00AC6465"/>
    <w:rsid w:val="00AC6E4B"/>
    <w:rsid w:val="00AD15E4"/>
    <w:rsid w:val="00AE5853"/>
    <w:rsid w:val="00AE71DB"/>
    <w:rsid w:val="00AF01CA"/>
    <w:rsid w:val="00AF1BEA"/>
    <w:rsid w:val="00AF2536"/>
    <w:rsid w:val="00AF26AC"/>
    <w:rsid w:val="00AF2B78"/>
    <w:rsid w:val="00B00A6A"/>
    <w:rsid w:val="00B01C7A"/>
    <w:rsid w:val="00B031EE"/>
    <w:rsid w:val="00B03991"/>
    <w:rsid w:val="00B052D8"/>
    <w:rsid w:val="00B053A3"/>
    <w:rsid w:val="00B14163"/>
    <w:rsid w:val="00B269CD"/>
    <w:rsid w:val="00B32B4E"/>
    <w:rsid w:val="00B35A0D"/>
    <w:rsid w:val="00B3766E"/>
    <w:rsid w:val="00B408AD"/>
    <w:rsid w:val="00B417A2"/>
    <w:rsid w:val="00B4448D"/>
    <w:rsid w:val="00B45564"/>
    <w:rsid w:val="00B472B5"/>
    <w:rsid w:val="00B53021"/>
    <w:rsid w:val="00B54B15"/>
    <w:rsid w:val="00B54F3F"/>
    <w:rsid w:val="00B56DF9"/>
    <w:rsid w:val="00B61740"/>
    <w:rsid w:val="00B70A7D"/>
    <w:rsid w:val="00B70F59"/>
    <w:rsid w:val="00B73B37"/>
    <w:rsid w:val="00B74494"/>
    <w:rsid w:val="00B85FAC"/>
    <w:rsid w:val="00B8685D"/>
    <w:rsid w:val="00B87646"/>
    <w:rsid w:val="00B90965"/>
    <w:rsid w:val="00B932D5"/>
    <w:rsid w:val="00BA0B59"/>
    <w:rsid w:val="00BA772F"/>
    <w:rsid w:val="00BB0EDE"/>
    <w:rsid w:val="00BB53C5"/>
    <w:rsid w:val="00BC08C3"/>
    <w:rsid w:val="00BC4F08"/>
    <w:rsid w:val="00BC572F"/>
    <w:rsid w:val="00BC7207"/>
    <w:rsid w:val="00BC7ED3"/>
    <w:rsid w:val="00BD2290"/>
    <w:rsid w:val="00BD50A2"/>
    <w:rsid w:val="00BE0654"/>
    <w:rsid w:val="00BE3272"/>
    <w:rsid w:val="00C016FA"/>
    <w:rsid w:val="00C21613"/>
    <w:rsid w:val="00C23630"/>
    <w:rsid w:val="00C25B1A"/>
    <w:rsid w:val="00C31A90"/>
    <w:rsid w:val="00C367B8"/>
    <w:rsid w:val="00C4162C"/>
    <w:rsid w:val="00C4225C"/>
    <w:rsid w:val="00C66F5C"/>
    <w:rsid w:val="00C70EFD"/>
    <w:rsid w:val="00C724B3"/>
    <w:rsid w:val="00C75C10"/>
    <w:rsid w:val="00C75D6B"/>
    <w:rsid w:val="00C80422"/>
    <w:rsid w:val="00C81AB9"/>
    <w:rsid w:val="00C849AC"/>
    <w:rsid w:val="00C86A48"/>
    <w:rsid w:val="00CB0014"/>
    <w:rsid w:val="00CB0610"/>
    <w:rsid w:val="00CB2F92"/>
    <w:rsid w:val="00CC061E"/>
    <w:rsid w:val="00CC14E3"/>
    <w:rsid w:val="00CD1E91"/>
    <w:rsid w:val="00CE0F38"/>
    <w:rsid w:val="00CE2027"/>
    <w:rsid w:val="00CE2AB6"/>
    <w:rsid w:val="00CE63A6"/>
    <w:rsid w:val="00CE6A81"/>
    <w:rsid w:val="00CF0261"/>
    <w:rsid w:val="00CF0897"/>
    <w:rsid w:val="00CF3F79"/>
    <w:rsid w:val="00CF43D9"/>
    <w:rsid w:val="00CF4F55"/>
    <w:rsid w:val="00CF6084"/>
    <w:rsid w:val="00CF7E40"/>
    <w:rsid w:val="00D035F7"/>
    <w:rsid w:val="00D0505A"/>
    <w:rsid w:val="00D07852"/>
    <w:rsid w:val="00D115E5"/>
    <w:rsid w:val="00D147FC"/>
    <w:rsid w:val="00D14BBA"/>
    <w:rsid w:val="00D24FAA"/>
    <w:rsid w:val="00D305C8"/>
    <w:rsid w:val="00D30D57"/>
    <w:rsid w:val="00D332DB"/>
    <w:rsid w:val="00D34CFE"/>
    <w:rsid w:val="00D35B93"/>
    <w:rsid w:val="00D375E6"/>
    <w:rsid w:val="00D4009D"/>
    <w:rsid w:val="00D43C5C"/>
    <w:rsid w:val="00D476DF"/>
    <w:rsid w:val="00D57DC6"/>
    <w:rsid w:val="00D64565"/>
    <w:rsid w:val="00D6486F"/>
    <w:rsid w:val="00D65897"/>
    <w:rsid w:val="00D7212C"/>
    <w:rsid w:val="00D74FC1"/>
    <w:rsid w:val="00D76E87"/>
    <w:rsid w:val="00D8029B"/>
    <w:rsid w:val="00D80F80"/>
    <w:rsid w:val="00D813D3"/>
    <w:rsid w:val="00D81D9F"/>
    <w:rsid w:val="00D83854"/>
    <w:rsid w:val="00D91B59"/>
    <w:rsid w:val="00D97447"/>
    <w:rsid w:val="00DB4649"/>
    <w:rsid w:val="00DB7A4E"/>
    <w:rsid w:val="00DC074D"/>
    <w:rsid w:val="00DC7C48"/>
    <w:rsid w:val="00DD6B63"/>
    <w:rsid w:val="00DD7056"/>
    <w:rsid w:val="00DD756A"/>
    <w:rsid w:val="00DE0A90"/>
    <w:rsid w:val="00DE3458"/>
    <w:rsid w:val="00DE54BC"/>
    <w:rsid w:val="00DE71AB"/>
    <w:rsid w:val="00DE7BD9"/>
    <w:rsid w:val="00DE7BE9"/>
    <w:rsid w:val="00DF10F8"/>
    <w:rsid w:val="00DF224B"/>
    <w:rsid w:val="00DF3F12"/>
    <w:rsid w:val="00DF503F"/>
    <w:rsid w:val="00E02ED1"/>
    <w:rsid w:val="00E04C4D"/>
    <w:rsid w:val="00E077C8"/>
    <w:rsid w:val="00E11D41"/>
    <w:rsid w:val="00E12390"/>
    <w:rsid w:val="00E13FFA"/>
    <w:rsid w:val="00E17794"/>
    <w:rsid w:val="00E21831"/>
    <w:rsid w:val="00E239EA"/>
    <w:rsid w:val="00E23FD6"/>
    <w:rsid w:val="00E267FF"/>
    <w:rsid w:val="00E30AE3"/>
    <w:rsid w:val="00E315D1"/>
    <w:rsid w:val="00E31DBA"/>
    <w:rsid w:val="00E36636"/>
    <w:rsid w:val="00E36AA3"/>
    <w:rsid w:val="00E41952"/>
    <w:rsid w:val="00E472B1"/>
    <w:rsid w:val="00E543C0"/>
    <w:rsid w:val="00E64ADF"/>
    <w:rsid w:val="00E67BDF"/>
    <w:rsid w:val="00E70266"/>
    <w:rsid w:val="00E74435"/>
    <w:rsid w:val="00E7507B"/>
    <w:rsid w:val="00E82CD6"/>
    <w:rsid w:val="00E841DC"/>
    <w:rsid w:val="00E86381"/>
    <w:rsid w:val="00E86E98"/>
    <w:rsid w:val="00E87503"/>
    <w:rsid w:val="00EA2431"/>
    <w:rsid w:val="00EB1DB8"/>
    <w:rsid w:val="00EC41C8"/>
    <w:rsid w:val="00EC542D"/>
    <w:rsid w:val="00EC7A2B"/>
    <w:rsid w:val="00EE0585"/>
    <w:rsid w:val="00EE40DE"/>
    <w:rsid w:val="00EE4B8F"/>
    <w:rsid w:val="00F0119A"/>
    <w:rsid w:val="00F0211E"/>
    <w:rsid w:val="00F20D34"/>
    <w:rsid w:val="00F27205"/>
    <w:rsid w:val="00F3015B"/>
    <w:rsid w:val="00F32E05"/>
    <w:rsid w:val="00F36AC6"/>
    <w:rsid w:val="00F47AA8"/>
    <w:rsid w:val="00F47D0A"/>
    <w:rsid w:val="00F50A2C"/>
    <w:rsid w:val="00F5179A"/>
    <w:rsid w:val="00F671E0"/>
    <w:rsid w:val="00F67B0B"/>
    <w:rsid w:val="00F70E8D"/>
    <w:rsid w:val="00F73409"/>
    <w:rsid w:val="00F76D75"/>
    <w:rsid w:val="00F77305"/>
    <w:rsid w:val="00F811A5"/>
    <w:rsid w:val="00F847C2"/>
    <w:rsid w:val="00F87189"/>
    <w:rsid w:val="00F87478"/>
    <w:rsid w:val="00F92A08"/>
    <w:rsid w:val="00F92B83"/>
    <w:rsid w:val="00F92D99"/>
    <w:rsid w:val="00F96012"/>
    <w:rsid w:val="00F96924"/>
    <w:rsid w:val="00FA19D2"/>
    <w:rsid w:val="00FC038A"/>
    <w:rsid w:val="00FC0C10"/>
    <w:rsid w:val="00FC6692"/>
    <w:rsid w:val="00FD0FDA"/>
    <w:rsid w:val="00FE2471"/>
    <w:rsid w:val="00FF2E1D"/>
    <w:rsid w:val="00FF4D3E"/>
    <w:rsid w:val="00FF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32E05"/>
    <w:pPr>
      <w:keepNext/>
      <w:ind w:firstLine="710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Липитанова Наталья Леонидовна</dc:creator>
  <cp:keywords/>
  <dc:description/>
  <cp:lastModifiedBy>034GlinkinaOI</cp:lastModifiedBy>
  <cp:revision>3</cp:revision>
  <dcterms:created xsi:type="dcterms:W3CDTF">2023-10-27T09:00:00Z</dcterms:created>
  <dcterms:modified xsi:type="dcterms:W3CDTF">2023-11-24T02:45:00Z</dcterms:modified>
</cp:coreProperties>
</file>