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CC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 к извещению</w:t>
      </w:r>
    </w:p>
    <w:p w:rsidR="00FC7DCC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закупки</w:t>
      </w:r>
    </w:p>
    <w:p w:rsidR="001864F9" w:rsidRDefault="001864F9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7DCC" w:rsidRDefault="00FC7DCC" w:rsidP="00822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Описание объекта закупки (Техническое задание)</w:t>
      </w:r>
    </w:p>
    <w:p w:rsidR="00FC7DCC" w:rsidRDefault="007533A6" w:rsidP="0082262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33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Поставка инвалидам специальных сре</w:t>
      </w:r>
      <w:proofErr w:type="gramStart"/>
      <w:r w:rsidRPr="007533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дств пр</w:t>
      </w:r>
      <w:proofErr w:type="gramEnd"/>
      <w:r w:rsidRPr="007533A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и нарушениях функций выделения</w:t>
      </w:r>
    </w:p>
    <w:p w:rsidR="001864F9" w:rsidRDefault="001864F9" w:rsidP="0082262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A0A9C" w:rsidRPr="005A0A9C" w:rsidRDefault="00BC69C3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Наименование</w:t>
      </w:r>
      <w:r w:rsidR="005A0A9C"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и описание объекта закупки:</w:t>
      </w:r>
    </w:p>
    <w:p w:rsidR="007533A6" w:rsidRDefault="007533A6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Специальные средства при нарушениях функций выделения (далее – ТСР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товар</w:t>
      </w:r>
      <w:r w:rsidRPr="007533A6">
        <w:rPr>
          <w:rFonts w:ascii="Times New Roman" w:eastAsia="Times New Roman" w:hAnsi="Times New Roman" w:cs="Times New Roman"/>
          <w:sz w:val="26"/>
          <w:szCs w:val="26"/>
          <w:lang w:eastAsia="ar-SA"/>
        </w:rPr>
        <w:t>) для лиц, страдающих нарушениями функции выделения, по медицинским показаниям.</w:t>
      </w:r>
    </w:p>
    <w:p w:rsidR="005A0A9C" w:rsidRPr="005A0A9C" w:rsidRDefault="00013275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13275">
        <w:rPr>
          <w:rFonts w:ascii="Times New Roman" w:eastAsia="Times New Roman" w:hAnsi="Times New Roman" w:cs="Times New Roman"/>
          <w:sz w:val="26"/>
          <w:szCs w:val="26"/>
          <w:lang w:eastAsia="ar-SA"/>
        </w:rPr>
        <w:t>Общее количество поставляемого товара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– </w:t>
      </w:r>
      <w:r w:rsidR="00654FC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282</w:t>
      </w:r>
      <w:r w:rsidR="007533A6"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штук</w:t>
      </w:r>
      <w:r w:rsidR="00654FC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</w:t>
      </w:r>
    </w:p>
    <w:p w:rsidR="005A0A9C" w:rsidRPr="005A0A9C" w:rsidRDefault="005A0A9C" w:rsidP="0082262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ar-SA"/>
        </w:rPr>
      </w:pPr>
    </w:p>
    <w:p w:rsidR="007533A6" w:rsidRDefault="007533A6" w:rsidP="00822624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1)</w:t>
      </w:r>
      <w:r w:rsidRPr="007533A6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ab/>
      </w:r>
      <w:r w:rsidR="00654FC7" w:rsidRPr="00654FC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Система (с катетером) для нефростомии</w:t>
      </w:r>
      <w:r w:rsidR="00654FC7" w:rsidRPr="00654FC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, 282 штук</w:t>
      </w:r>
      <w:r w:rsidR="00654FC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и</w:t>
      </w:r>
      <w:r w:rsidR="00663072" w:rsidRPr="00654FC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13275" w:rsidRDefault="00654FC7" w:rsidP="00822624">
      <w:pPr>
        <w:suppressAutoHyphens/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54FC7">
        <w:rPr>
          <w:rFonts w:ascii="Times New Roman" w:eastAsia="Times New Roman" w:hAnsi="Times New Roman" w:cs="Times New Roman"/>
          <w:sz w:val="26"/>
          <w:szCs w:val="26"/>
          <w:lang w:eastAsia="ar-SA"/>
        </w:rPr>
        <w:t>Система с (катетером) для нефростомии включает в себя: однопетлевой катетер, тип кончика катетера – J-типа, изготовлен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</w:t>
      </w:r>
      <w:r w:rsidRPr="00654FC7">
        <w:rPr>
          <w:rFonts w:ascii="Times New Roman" w:eastAsia="Times New Roman" w:hAnsi="Times New Roman" w:cs="Times New Roman"/>
          <w:sz w:val="26"/>
          <w:szCs w:val="26"/>
          <w:lang w:eastAsia="ar-SA"/>
        </w:rPr>
        <w:t>ого из полимерного материала, с боковыми отверстиями на петле, торцевым отверстием. Размеры катетера: Ch 10, Ch 12, Ch 14 (конкретный разм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ер определяется </w:t>
      </w:r>
      <w:r w:rsidRPr="00654FC7">
        <w:rPr>
          <w:rFonts w:ascii="Times New Roman" w:eastAsia="Times New Roman" w:hAnsi="Times New Roman" w:cs="Times New Roman"/>
          <w:sz w:val="26"/>
          <w:szCs w:val="26"/>
          <w:lang w:eastAsia="ar-SA"/>
        </w:rPr>
        <w:t>с учетом индивидуальной потребности инвалида). Стилет для выпрямления петли катетера, переходник для соединения катетера с мешком для сбора мочи, пункци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онную иглу, проводник с гибким </w:t>
      </w:r>
      <w:r w:rsidRPr="00654FC7">
        <w:rPr>
          <w:rFonts w:ascii="Times New Roman" w:eastAsia="Times New Roman" w:hAnsi="Times New Roman" w:cs="Times New Roman"/>
          <w:sz w:val="26"/>
          <w:szCs w:val="26"/>
          <w:lang w:eastAsia="ar-SA"/>
        </w:rPr>
        <w:t>j-образн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ым наконечником, с толкателем, </w:t>
      </w:r>
      <w:r w:rsidRPr="00654FC7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коннектор с запирательным механизмом, дилатато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 (не менее двух), фиксирующую </w:t>
      </w:r>
      <w:r w:rsidRPr="00654FC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муфту. Катетер стерилен и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находит</w:t>
      </w:r>
      <w:r w:rsidRPr="00654FC7">
        <w:rPr>
          <w:rFonts w:ascii="Times New Roman" w:eastAsia="Times New Roman" w:hAnsi="Times New Roman" w:cs="Times New Roman"/>
          <w:sz w:val="26"/>
          <w:szCs w:val="26"/>
          <w:lang w:eastAsia="ar-SA"/>
        </w:rPr>
        <w:t>ся в индивидуальной упаковке.</w:t>
      </w:r>
    </w:p>
    <w:p w:rsidR="00BC69C3" w:rsidRPr="005A0A9C" w:rsidRDefault="00BC69C3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Место поставки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(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в пределах Омской области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) с правом выбора Получателем одного из способов получения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по месту жительства (месту пребывания, фактического проживания) Получателя, 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>в том числе службой доставки (почтовым отправлением) с документом/уведомлением о вручении, подтверждающим факт доставки Товара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Пункты выдачи Товара и склад Поставщика должны быть оснащены видеокамерами.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Сроки поставки товара: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С даты получения</w:t>
      </w:r>
      <w:proofErr w:type="gramEnd"/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Заказчика реестра получателей Товара 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 xml:space="preserve">до </w:t>
      </w:r>
      <w:r w:rsidR="00875364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16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 xml:space="preserve"> </w:t>
      </w:r>
      <w:r w:rsidR="00875364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дека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бря 202</w:t>
      </w:r>
      <w:r w:rsidR="00153F38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2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 xml:space="preserve"> года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Поставка товара Получателям 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не должна превышать 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30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 календарных дней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а в отношении Получателей из числа инвалидов, нуждающихся в оказании паллиативной медицинской помощи, </w:t>
      </w:r>
      <w:r w:rsidRPr="005A0A9C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ar-SA"/>
        </w:rPr>
        <w:t>7</w:t>
      </w:r>
      <w:r w:rsidRPr="005A0A9C">
        <w:rPr>
          <w:rFonts w:ascii="Times New Roman" w:eastAsia="Times New Roman" w:hAnsi="Times New Roman" w:cs="Times New Roman"/>
          <w:color w:val="0000FF"/>
          <w:sz w:val="26"/>
          <w:szCs w:val="26"/>
          <w:lang w:eastAsia="ar-SA"/>
        </w:rPr>
        <w:t xml:space="preserve"> календарных дней </w:t>
      </w:r>
      <w:r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со дня получения Поставщиком реестра получателей Товара.</w:t>
      </w:r>
    </w:p>
    <w:p w:rsidR="00172109" w:rsidRPr="00694D12" w:rsidRDefault="00172109" w:rsidP="002759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94D12">
        <w:rPr>
          <w:rFonts w:ascii="Times New Roman" w:hAnsi="Times New Roman" w:cs="Times New Roman"/>
          <w:bCs/>
          <w:color w:val="000000"/>
          <w:sz w:val="26"/>
          <w:szCs w:val="26"/>
          <w:u w:val="single"/>
        </w:rPr>
        <w:t>Сроки отдельных этапов исполнения контракта</w:t>
      </w:r>
      <w:r w:rsidRPr="00694D12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172109" w:rsidRPr="00694D12" w:rsidRDefault="00172109" w:rsidP="002759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94D12">
        <w:rPr>
          <w:rFonts w:ascii="Times New Roman" w:hAnsi="Times New Roman" w:cs="Times New Roman"/>
          <w:b/>
          <w:bCs/>
          <w:color w:val="000000"/>
          <w:sz w:val="26"/>
          <w:szCs w:val="26"/>
        </w:rPr>
        <w:t>1 этап</w:t>
      </w:r>
      <w:r w:rsidRPr="00694D1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исполнения контракта:</w:t>
      </w:r>
    </w:p>
    <w:p w:rsidR="00172109" w:rsidRPr="00694D12" w:rsidRDefault="00172109" w:rsidP="002759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172109">
        <w:rPr>
          <w:rFonts w:ascii="Times New Roman" w:hAnsi="Times New Roman" w:cs="Times New Roman"/>
          <w:bCs/>
          <w:color w:val="000000"/>
          <w:sz w:val="26"/>
          <w:szCs w:val="26"/>
        </w:rPr>
        <w:t>с даты заключения</w:t>
      </w:r>
      <w:proofErr w:type="gramEnd"/>
      <w:r w:rsidRPr="0017210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контракта по 09.11.2022 г. – </w:t>
      </w:r>
      <w:r w:rsidR="004D228D">
        <w:rPr>
          <w:rFonts w:ascii="Times New Roman" w:hAnsi="Times New Roman" w:cs="Times New Roman"/>
          <w:bCs/>
          <w:color w:val="000000"/>
          <w:sz w:val="26"/>
          <w:szCs w:val="26"/>
        </w:rPr>
        <w:t>9</w:t>
      </w:r>
      <w:r w:rsidRPr="00172109">
        <w:rPr>
          <w:rFonts w:ascii="Times New Roman" w:hAnsi="Times New Roman" w:cs="Times New Roman"/>
          <w:bCs/>
          <w:color w:val="000000"/>
          <w:sz w:val="26"/>
          <w:szCs w:val="26"/>
        </w:rPr>
        <w:t>0</w:t>
      </w:r>
      <w:r w:rsidR="00794634">
        <w:rPr>
          <w:rFonts w:ascii="Times New Roman" w:hAnsi="Times New Roman" w:cs="Times New Roman"/>
          <w:bCs/>
          <w:color w:val="000000"/>
          <w:sz w:val="26"/>
          <w:szCs w:val="26"/>
        </w:rPr>
        <w:t>,0</w:t>
      </w:r>
      <w:r w:rsidR="00990785">
        <w:rPr>
          <w:rFonts w:ascii="Times New Roman" w:hAnsi="Times New Roman" w:cs="Times New Roman"/>
          <w:bCs/>
          <w:color w:val="000000"/>
          <w:sz w:val="26"/>
          <w:szCs w:val="26"/>
        </w:rPr>
        <w:t>7</w:t>
      </w:r>
      <w:r w:rsidRPr="00172109">
        <w:rPr>
          <w:rFonts w:ascii="Times New Roman" w:hAnsi="Times New Roman" w:cs="Times New Roman"/>
          <w:bCs/>
          <w:color w:val="000000"/>
          <w:sz w:val="26"/>
          <w:szCs w:val="26"/>
        </w:rPr>
        <w:t>% от общего объёма товара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:rsidR="00172109" w:rsidRPr="00694D12" w:rsidRDefault="00172109" w:rsidP="002759B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94D12">
        <w:rPr>
          <w:rFonts w:ascii="Times New Roman" w:hAnsi="Times New Roman" w:cs="Times New Roman"/>
          <w:b/>
          <w:bCs/>
          <w:color w:val="000000"/>
          <w:sz w:val="26"/>
          <w:szCs w:val="26"/>
        </w:rPr>
        <w:t>2 этап</w:t>
      </w:r>
      <w:r w:rsidRPr="00694D12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исполнения контракта:</w:t>
      </w:r>
    </w:p>
    <w:p w:rsidR="00172109" w:rsidRDefault="00172109" w:rsidP="00275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2109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 10.11.2022 г. по 30.12.2022 г. – </w:t>
      </w:r>
      <w:r w:rsidR="00794634">
        <w:rPr>
          <w:rFonts w:ascii="Times New Roman" w:hAnsi="Times New Roman" w:cs="Times New Roman"/>
          <w:bCs/>
          <w:color w:val="000000"/>
          <w:sz w:val="26"/>
          <w:szCs w:val="26"/>
        </w:rPr>
        <w:t>9,</w:t>
      </w:r>
      <w:r w:rsidR="00990785">
        <w:rPr>
          <w:rFonts w:ascii="Times New Roman" w:hAnsi="Times New Roman" w:cs="Times New Roman"/>
          <w:bCs/>
          <w:color w:val="000000"/>
          <w:sz w:val="26"/>
          <w:szCs w:val="26"/>
        </w:rPr>
        <w:t>93</w:t>
      </w:r>
      <w:r w:rsidRPr="00172109">
        <w:rPr>
          <w:rFonts w:ascii="Times New Roman" w:hAnsi="Times New Roman" w:cs="Times New Roman"/>
          <w:bCs/>
          <w:color w:val="000000"/>
          <w:sz w:val="26"/>
          <w:szCs w:val="26"/>
        </w:rPr>
        <w:t>% от общего объёма товара</w:t>
      </w:r>
      <w:r w:rsidRPr="00694D12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22F1A" w:rsidRPr="00E22F1A" w:rsidRDefault="00E22F1A" w:rsidP="00E22F1A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2F1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качеству, техническим, функциональным характеристикам:</w:t>
      </w:r>
    </w:p>
    <w:p w:rsidR="00E22F1A" w:rsidRPr="00E22F1A" w:rsidRDefault="00E22F1A" w:rsidP="00E22F1A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F1A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ТСР должно иметь действующее </w:t>
      </w:r>
      <w:r w:rsidRPr="00E22F1A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регистрационное удостоверение</w:t>
      </w:r>
      <w:r w:rsidRPr="00E22F1A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, выданное Федеральной службой по надзору в сфере здравоохранения, выданное в соответствии со ст. 38 Федерального закона № 323-ФЗ от 21.11.2011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75364" w:rsidRPr="00875364" w:rsidRDefault="00875364" w:rsidP="00875364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Специальные средства при нарушениях функций выделения должны соответствовать требованиям стандартов серии ГОСТ ISO 10993-1-20</w:t>
      </w:r>
      <w:r w:rsidR="004979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4979A6" w:rsidRPr="004979A6">
        <w:rPr>
          <w:rFonts w:ascii="Times New Roman" w:eastAsia="Times New Roman" w:hAnsi="Times New Roman" w:cs="Times New Roman"/>
          <w:sz w:val="26"/>
          <w:szCs w:val="26"/>
          <w:lang w:eastAsia="ru-RU"/>
        </w:rPr>
        <w:t>"Изделия медицинские. Оценка биологического действия медицинских изделий. Часть 1. Оценка и исследования в процессе менеджмента риска"</w:t>
      </w:r>
      <w:r w:rsidRPr="00875364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ГОСТ ISO 10993-10-2011 "Изделия медицинские. Оценка биологического действия медицинских изделий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".</w:t>
      </w:r>
    </w:p>
    <w:p w:rsidR="00B67302" w:rsidRPr="00B67302" w:rsidRDefault="00B67302" w:rsidP="00B67302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Товар в части основных терминов и понятий должны соответствовать ГОСТ </w:t>
      </w:r>
      <w:proofErr w:type="gramStart"/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58235-2018 «Специальные средства при нарушении функции выделения. Термины и определения. Классификация», ГОСТ </w:t>
      </w:r>
      <w:proofErr w:type="gramStart"/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58237-2018 «Средства ухода за кишечными стомами: калоприемники, вспомогательные средства и средства ухода за кожей вокруг стомы. Характеристики и основные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требования. Методы испытаний».</w:t>
      </w:r>
    </w:p>
    <w:p w:rsidR="00E22F1A" w:rsidRPr="00E22F1A" w:rsidRDefault="00B67302" w:rsidP="00B67302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Функциональные характеристики Товара должны соответствовать ГОСТ </w:t>
      </w:r>
      <w:proofErr w:type="gramStart"/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proofErr w:type="gramEnd"/>
      <w:r w:rsidRPr="00B673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58237-2018 «Средства ухода за кишечными стомами: калоприемники, вспомогательные средства и средства ухода за кожей вокруг стомы. Характеристики и основные требования. Методы испытаний».</w:t>
      </w:r>
    </w:p>
    <w:p w:rsidR="00E22F1A" w:rsidRPr="00E22F1A" w:rsidRDefault="00E22F1A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Требования к комплектности, маркировке, упаковке ТСР:</w:t>
      </w:r>
    </w:p>
    <w:p w:rsidR="00E22F1A" w:rsidRPr="00E22F1A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Упаковка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E22F1A" w:rsidRPr="00E22F1A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Транспортирование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5A0A9C" w:rsidRPr="005A0A9C" w:rsidRDefault="00E22F1A" w:rsidP="00E22F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 передаче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Pr="00E22F1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Поставщик обязан разъяснить Получателю условия и требования к эксплуата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ции </w:t>
      </w:r>
      <w:r w:rsidR="00875364">
        <w:rPr>
          <w:rFonts w:ascii="Times New Roman" w:eastAsia="Times New Roman" w:hAnsi="Times New Roman" w:cs="Times New Roman"/>
          <w:sz w:val="26"/>
          <w:szCs w:val="26"/>
          <w:lang w:eastAsia="ar-SA"/>
        </w:rPr>
        <w:t>ТСР</w:t>
      </w:r>
      <w:r w:rsidR="005A0A9C" w:rsidRPr="005A0A9C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A0A9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Гарантии качества ТСР: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недостатки и дефекты), проявляющихся при должной эксплуатации товара в обычных условиях. На товаре не должно быть механических повреждений.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</w:t>
      </w:r>
      <w:r w:rsidRPr="009A4560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составляет </w:t>
      </w:r>
      <w:r w:rsidRPr="009A4560">
        <w:rPr>
          <w:rFonts w:ascii="Times New Roman" w:eastAsia="Times New Roman" w:hAnsi="Times New Roman" w:cs="Times New Roman"/>
          <w:b/>
          <w:color w:val="0000FF"/>
          <w:sz w:val="26"/>
          <w:szCs w:val="26"/>
          <w:lang w:eastAsia="ru-RU"/>
        </w:rPr>
        <w:t>12</w:t>
      </w:r>
      <w:r w:rsidRPr="009A4560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(двенадцать) месяцев</w:t>
      </w: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9A4560" w:rsidRPr="009A4560" w:rsidRDefault="009A4560" w:rsidP="009A4560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456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обеспечивает возможность приемки товара для его замены по фактическому месту проживания Получателя с последующей доставкой товара до Получателя по указанному адресу с подъемом на этаж.</w:t>
      </w:r>
    </w:p>
    <w:p w:rsidR="005A0A9C" w:rsidRPr="005A0A9C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0A9C" w:rsidRPr="005A0A9C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sectPr w:rsidR="005A0A9C" w:rsidRPr="005A0A9C" w:rsidSect="001864F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AB"/>
    <w:rsid w:val="00013275"/>
    <w:rsid w:val="000570A9"/>
    <w:rsid w:val="000977BF"/>
    <w:rsid w:val="000C40BA"/>
    <w:rsid w:val="001171A3"/>
    <w:rsid w:val="00153F38"/>
    <w:rsid w:val="00161EEB"/>
    <w:rsid w:val="00172109"/>
    <w:rsid w:val="001864F9"/>
    <w:rsid w:val="001D0E5F"/>
    <w:rsid w:val="00207E63"/>
    <w:rsid w:val="00210A85"/>
    <w:rsid w:val="00211F2D"/>
    <w:rsid w:val="00217FBF"/>
    <w:rsid w:val="002320E5"/>
    <w:rsid w:val="002449A2"/>
    <w:rsid w:val="002635AB"/>
    <w:rsid w:val="002759BE"/>
    <w:rsid w:val="002A6254"/>
    <w:rsid w:val="0035623B"/>
    <w:rsid w:val="00357BB5"/>
    <w:rsid w:val="0038370B"/>
    <w:rsid w:val="004979A6"/>
    <w:rsid w:val="004C788F"/>
    <w:rsid w:val="004D228D"/>
    <w:rsid w:val="004E4BB0"/>
    <w:rsid w:val="00507186"/>
    <w:rsid w:val="0054337C"/>
    <w:rsid w:val="00567D0A"/>
    <w:rsid w:val="005A0A9C"/>
    <w:rsid w:val="00654FC7"/>
    <w:rsid w:val="00663072"/>
    <w:rsid w:val="00694D12"/>
    <w:rsid w:val="006A24B3"/>
    <w:rsid w:val="006A7FC4"/>
    <w:rsid w:val="006C7C6B"/>
    <w:rsid w:val="006D2CEE"/>
    <w:rsid w:val="006E3C30"/>
    <w:rsid w:val="006F3829"/>
    <w:rsid w:val="00700BED"/>
    <w:rsid w:val="007533A6"/>
    <w:rsid w:val="00755EBC"/>
    <w:rsid w:val="00794634"/>
    <w:rsid w:val="007D4EA2"/>
    <w:rsid w:val="007E0FEC"/>
    <w:rsid w:val="007E129F"/>
    <w:rsid w:val="00821739"/>
    <w:rsid w:val="00822624"/>
    <w:rsid w:val="00834940"/>
    <w:rsid w:val="00844584"/>
    <w:rsid w:val="008564D8"/>
    <w:rsid w:val="00866648"/>
    <w:rsid w:val="00875364"/>
    <w:rsid w:val="00881252"/>
    <w:rsid w:val="00894BD9"/>
    <w:rsid w:val="008A6A44"/>
    <w:rsid w:val="008D78F6"/>
    <w:rsid w:val="008E3EF2"/>
    <w:rsid w:val="00904E17"/>
    <w:rsid w:val="009170B9"/>
    <w:rsid w:val="00922658"/>
    <w:rsid w:val="0092623E"/>
    <w:rsid w:val="009629BD"/>
    <w:rsid w:val="0098051D"/>
    <w:rsid w:val="00990785"/>
    <w:rsid w:val="009A4560"/>
    <w:rsid w:val="00A40B26"/>
    <w:rsid w:val="00A8663D"/>
    <w:rsid w:val="00AB74C0"/>
    <w:rsid w:val="00AC7F94"/>
    <w:rsid w:val="00AF1E34"/>
    <w:rsid w:val="00B67302"/>
    <w:rsid w:val="00B74B31"/>
    <w:rsid w:val="00BC69C3"/>
    <w:rsid w:val="00BD3B6A"/>
    <w:rsid w:val="00CA57CB"/>
    <w:rsid w:val="00CF0FB2"/>
    <w:rsid w:val="00CF7832"/>
    <w:rsid w:val="00D22FA6"/>
    <w:rsid w:val="00D87625"/>
    <w:rsid w:val="00DB4AF8"/>
    <w:rsid w:val="00DC16CE"/>
    <w:rsid w:val="00DF0C29"/>
    <w:rsid w:val="00E22F1A"/>
    <w:rsid w:val="00EB3A95"/>
    <w:rsid w:val="00EB5837"/>
    <w:rsid w:val="00F30785"/>
    <w:rsid w:val="00F457F3"/>
    <w:rsid w:val="00FB3347"/>
    <w:rsid w:val="00FB4302"/>
    <w:rsid w:val="00FC7DCC"/>
    <w:rsid w:val="00F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Каспорт Дмитрий Александрович</dc:creator>
  <cp:lastModifiedBy>Каспорт Дмитрий Александрович</cp:lastModifiedBy>
  <cp:revision>324</cp:revision>
  <dcterms:created xsi:type="dcterms:W3CDTF">2022-06-23T03:07:00Z</dcterms:created>
  <dcterms:modified xsi:type="dcterms:W3CDTF">2022-09-16T08:29:00Z</dcterms:modified>
</cp:coreProperties>
</file>