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29B" w:rsidRPr="00B7429B" w:rsidRDefault="00B7429B" w:rsidP="00B7429B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7429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Техническое задание</w:t>
      </w:r>
    </w:p>
    <w:p w:rsidR="00B7429B" w:rsidRPr="00B7429B" w:rsidRDefault="00B7429B" w:rsidP="00B7429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6237"/>
        <w:gridCol w:w="992"/>
      </w:tblGrid>
      <w:tr w:rsidR="00B7429B" w:rsidRPr="00B7429B" w:rsidTr="0066230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9B" w:rsidRPr="00B7429B" w:rsidRDefault="00B7429B" w:rsidP="00B7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4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9B" w:rsidRPr="00B7429B" w:rsidRDefault="00B7429B" w:rsidP="00B7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4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B7429B" w:rsidRPr="00B7429B" w:rsidRDefault="00DA0CC9" w:rsidP="00B7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номер вида </w:t>
            </w:r>
            <w:r w:rsidR="00B7429B" w:rsidRPr="00B74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изделия</w:t>
            </w:r>
            <w:r w:rsidR="0052022F" w:rsidRPr="0052022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9B" w:rsidRPr="00B7429B" w:rsidRDefault="00B7429B" w:rsidP="00DA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4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Описание </w:t>
            </w:r>
            <w:r w:rsidR="00DA0C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функциональных и технических характеристик изделия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9B" w:rsidRPr="00B7429B" w:rsidRDefault="00DA0CC9" w:rsidP="00B7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</w:t>
            </w:r>
            <w:r w:rsidR="00B7429B" w:rsidRPr="00B74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(шт.)</w:t>
            </w:r>
          </w:p>
        </w:tc>
      </w:tr>
      <w:tr w:rsidR="002224EE" w:rsidRPr="00B7429B" w:rsidTr="00060D02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EE" w:rsidRPr="00E53EB8" w:rsidRDefault="002224EE" w:rsidP="0022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hideMark/>
          </w:tcPr>
          <w:p w:rsidR="002224EE" w:rsidRPr="00E53EB8" w:rsidRDefault="00146035" w:rsidP="0022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8-09-03</w:t>
            </w:r>
            <w:r w:rsidR="00E9612C">
              <w:t xml:space="preserve"> </w:t>
            </w:r>
            <w:r w:rsidR="00E9612C" w:rsidRPr="00E9612C">
              <w:rPr>
                <w:rFonts w:ascii="Times New Roman" w:hAnsi="Times New Roman" w:cs="Times New Roman"/>
                <w:sz w:val="24"/>
                <w:szCs w:val="24"/>
              </w:rPr>
              <w:t>Зубные протезы (кроме зубных протезов из драгоценных металлов и других дорогостоящих материалов, приравненных по стоимости к драгоценным металлам)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hideMark/>
          </w:tcPr>
          <w:p w:rsidR="00E9612C" w:rsidRPr="00E9612C" w:rsidRDefault="00E9612C" w:rsidP="00E96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12C">
              <w:rPr>
                <w:rFonts w:ascii="Times New Roman" w:hAnsi="Times New Roman" w:cs="Times New Roman"/>
                <w:sz w:val="24"/>
                <w:szCs w:val="24"/>
              </w:rPr>
              <w:t xml:space="preserve">Сложные зубочелюстные протезы, изготовленные с учетом анатомических особенностей по аддитивной 3 D модели, восстанавливающие взаимоотношение </w:t>
            </w:r>
            <w:proofErr w:type="spellStart"/>
            <w:r w:rsidRPr="00E9612C">
              <w:rPr>
                <w:rFonts w:ascii="Times New Roman" w:hAnsi="Times New Roman" w:cs="Times New Roman"/>
                <w:sz w:val="24"/>
                <w:szCs w:val="24"/>
              </w:rPr>
              <w:t>окклюзионных</w:t>
            </w:r>
            <w:proofErr w:type="spellEnd"/>
            <w:r w:rsidRPr="00E9612C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поверхностей, устраняющих деформацию и корригирующих эстетический дефект нижней трети лица, с </w:t>
            </w:r>
            <w:proofErr w:type="spellStart"/>
            <w:r w:rsidRPr="00E9612C">
              <w:rPr>
                <w:rFonts w:ascii="Times New Roman" w:hAnsi="Times New Roman" w:cs="Times New Roman"/>
                <w:sz w:val="24"/>
                <w:szCs w:val="24"/>
              </w:rPr>
              <w:t>биомиметической</w:t>
            </w:r>
            <w:proofErr w:type="spellEnd"/>
            <w:r w:rsidRPr="00E9612C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реконструкцией зубных рядов, альвеолярного отростка нижней и верхней челюстей;</w:t>
            </w:r>
          </w:p>
          <w:p w:rsidR="00E9612C" w:rsidRPr="00E9612C" w:rsidRDefault="00E9612C" w:rsidP="00E96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12C">
              <w:rPr>
                <w:rFonts w:ascii="Times New Roman" w:hAnsi="Times New Roman" w:cs="Times New Roman"/>
                <w:sz w:val="24"/>
                <w:szCs w:val="24"/>
              </w:rPr>
              <w:t>-Съемная часть – акриловая, с перебазировкой материала на основе силикона (при необходимости);</w:t>
            </w:r>
          </w:p>
          <w:p w:rsidR="00E9612C" w:rsidRPr="00E9612C" w:rsidRDefault="00E9612C" w:rsidP="00E96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12C">
              <w:rPr>
                <w:rFonts w:ascii="Times New Roman" w:hAnsi="Times New Roman" w:cs="Times New Roman"/>
                <w:sz w:val="24"/>
                <w:szCs w:val="24"/>
              </w:rPr>
              <w:t xml:space="preserve">-Фиксационные элементы (не менее 2 </w:t>
            </w:r>
            <w:proofErr w:type="spellStart"/>
            <w:r w:rsidRPr="00E9612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E9612C">
              <w:rPr>
                <w:rFonts w:ascii="Times New Roman" w:hAnsi="Times New Roman" w:cs="Times New Roman"/>
                <w:sz w:val="24"/>
                <w:szCs w:val="24"/>
              </w:rPr>
              <w:t>) - титановые;</w:t>
            </w:r>
          </w:p>
          <w:p w:rsidR="00E9612C" w:rsidRPr="00E9612C" w:rsidRDefault="00E9612C" w:rsidP="00E96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12C">
              <w:rPr>
                <w:rFonts w:ascii="Times New Roman" w:hAnsi="Times New Roman" w:cs="Times New Roman"/>
                <w:sz w:val="24"/>
                <w:szCs w:val="24"/>
              </w:rPr>
              <w:t>-Прилегание к протезному ложу по всей поверхности;</w:t>
            </w:r>
          </w:p>
          <w:p w:rsidR="00E9612C" w:rsidRPr="00E9612C" w:rsidRDefault="00E9612C" w:rsidP="00E96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12C">
              <w:rPr>
                <w:rFonts w:ascii="Times New Roman" w:hAnsi="Times New Roman" w:cs="Times New Roman"/>
                <w:sz w:val="24"/>
                <w:szCs w:val="24"/>
              </w:rPr>
              <w:t>-Цвет искусственных зубов индивидуальный;</w:t>
            </w:r>
          </w:p>
          <w:p w:rsidR="002224EE" w:rsidRPr="00E53EB8" w:rsidRDefault="00E9612C" w:rsidP="00E96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12C">
              <w:rPr>
                <w:rFonts w:ascii="Times New Roman" w:hAnsi="Times New Roman" w:cs="Times New Roman"/>
                <w:sz w:val="24"/>
                <w:szCs w:val="24"/>
              </w:rPr>
              <w:t>-Наличие инструкции по применению и уходу за протезом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EE" w:rsidRPr="00E53EB8" w:rsidRDefault="00E9612C" w:rsidP="002224EE">
            <w:pPr>
              <w:widowControl w:val="0"/>
              <w:tabs>
                <w:tab w:val="left" w:pos="180"/>
              </w:tabs>
              <w:suppressAutoHyphens/>
              <w:autoSpaceDE w:val="0"/>
              <w:ind w:left="180" w:right="18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9612C" w:rsidRPr="00B7429B" w:rsidTr="00060D02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12C" w:rsidRPr="00E53EB8" w:rsidRDefault="00E9612C" w:rsidP="0022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E9612C" w:rsidRPr="00E53EB8" w:rsidRDefault="00146035" w:rsidP="0022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8-09-03</w:t>
            </w:r>
            <w:r w:rsidR="00E96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12C" w:rsidRPr="00E9612C">
              <w:rPr>
                <w:rFonts w:ascii="Times New Roman" w:hAnsi="Times New Roman" w:cs="Times New Roman"/>
                <w:sz w:val="24"/>
                <w:szCs w:val="24"/>
              </w:rPr>
              <w:t>Зубные протезы (кроме зубных протезов из драгоценных металлов и других дорогостоящих материалов, приравненных по стоимости к драгоценным металлам)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:rsidR="00E9612C" w:rsidRPr="00E9612C" w:rsidRDefault="00E9612C" w:rsidP="00E96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12C">
              <w:rPr>
                <w:rFonts w:ascii="Times New Roman" w:hAnsi="Times New Roman" w:cs="Times New Roman"/>
                <w:sz w:val="24"/>
                <w:szCs w:val="24"/>
              </w:rPr>
              <w:t>Сложные зубочелюстные протезы, изготовленные с учетом анатомических особенностей и последствий деструктивного патологического процесса по аддитивной 3 D модели, охватывающий альвеолярный отросток нижней челюсти во фронтальном отделе, восстанавливающий взаимоотношение с конструкцией верхней челюсти, устраняющий деформацию и корригирующий эстетический дефект нижней трети лица.</w:t>
            </w:r>
          </w:p>
          <w:p w:rsidR="00E9612C" w:rsidRPr="00E9612C" w:rsidRDefault="00E9612C" w:rsidP="00E96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12C">
              <w:rPr>
                <w:rFonts w:ascii="Times New Roman" w:hAnsi="Times New Roman" w:cs="Times New Roman"/>
                <w:sz w:val="24"/>
                <w:szCs w:val="24"/>
              </w:rPr>
              <w:t>- Несъемная часть – металлокерамическая (цельно-керамическая).</w:t>
            </w:r>
          </w:p>
          <w:p w:rsidR="00E9612C" w:rsidRPr="00E9612C" w:rsidRDefault="00E9612C" w:rsidP="00E96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12C">
              <w:rPr>
                <w:rFonts w:ascii="Times New Roman" w:hAnsi="Times New Roman" w:cs="Times New Roman"/>
                <w:sz w:val="24"/>
                <w:szCs w:val="24"/>
              </w:rPr>
              <w:t>- Съемная часть – акриловая (нейлоновая).</w:t>
            </w:r>
          </w:p>
          <w:p w:rsidR="00E9612C" w:rsidRPr="00E9612C" w:rsidRDefault="00E9612C" w:rsidP="00E96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12C">
              <w:rPr>
                <w:rFonts w:ascii="Times New Roman" w:hAnsi="Times New Roman" w:cs="Times New Roman"/>
                <w:sz w:val="24"/>
                <w:szCs w:val="24"/>
              </w:rPr>
              <w:t xml:space="preserve">- Прилегание к протезному ложу по всей поверхности. </w:t>
            </w:r>
          </w:p>
          <w:p w:rsidR="00E9612C" w:rsidRPr="00E53EB8" w:rsidRDefault="00E9612C" w:rsidP="00E96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12C">
              <w:rPr>
                <w:rFonts w:ascii="Times New Roman" w:hAnsi="Times New Roman" w:cs="Times New Roman"/>
                <w:sz w:val="24"/>
                <w:szCs w:val="24"/>
              </w:rPr>
              <w:t>- Цвет искусственных зубов индивидуальный.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2C" w:rsidRPr="00E53EB8" w:rsidRDefault="00E9612C" w:rsidP="002224EE">
            <w:pPr>
              <w:widowControl w:val="0"/>
              <w:tabs>
                <w:tab w:val="left" w:pos="180"/>
              </w:tabs>
              <w:suppressAutoHyphens/>
              <w:autoSpaceDE w:val="0"/>
              <w:ind w:left="180"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12C" w:rsidRPr="00B7429B" w:rsidTr="00060D02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12C" w:rsidRPr="00E53EB8" w:rsidRDefault="00E9612C" w:rsidP="0022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E9612C" w:rsidRPr="00E53EB8" w:rsidRDefault="00146035" w:rsidP="0022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8-09-03</w:t>
            </w:r>
            <w:bookmarkStart w:id="0" w:name="_GoBack"/>
            <w:bookmarkEnd w:id="0"/>
            <w:r w:rsidR="00E96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12C" w:rsidRPr="00E9612C">
              <w:rPr>
                <w:rFonts w:ascii="Times New Roman" w:hAnsi="Times New Roman" w:cs="Times New Roman"/>
                <w:sz w:val="24"/>
                <w:szCs w:val="24"/>
              </w:rPr>
              <w:t>Зубные протезы (кроме зубных протезов из драгоценных металлов и других дорогостоящих материалов, приравненных по стоимости к драгоценным металлам)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:rsidR="00E9612C" w:rsidRPr="00E9612C" w:rsidRDefault="00E9612C" w:rsidP="00E96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12C">
              <w:rPr>
                <w:rFonts w:ascii="Times New Roman" w:hAnsi="Times New Roman" w:cs="Times New Roman"/>
                <w:sz w:val="24"/>
                <w:szCs w:val="24"/>
              </w:rPr>
              <w:t xml:space="preserve">   Зубной протез – по индивидуальной модели с учетом анатомических особенностей, восстанавливающий взаимоотношение с </w:t>
            </w:r>
            <w:proofErr w:type="spellStart"/>
            <w:r w:rsidRPr="00E9612C">
              <w:rPr>
                <w:rFonts w:ascii="Times New Roman" w:hAnsi="Times New Roman" w:cs="Times New Roman"/>
                <w:sz w:val="24"/>
                <w:szCs w:val="24"/>
              </w:rPr>
              <w:t>окклюзионной</w:t>
            </w:r>
            <w:proofErr w:type="spellEnd"/>
            <w:r w:rsidRPr="00E9612C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поверхностью верхнего зубного ряда (обтуратора) и устраняющий деформацию нижней трети лица;</w:t>
            </w:r>
          </w:p>
          <w:p w:rsidR="00E9612C" w:rsidRPr="00E9612C" w:rsidRDefault="00E9612C" w:rsidP="00E96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12C">
              <w:rPr>
                <w:rFonts w:ascii="Times New Roman" w:hAnsi="Times New Roman" w:cs="Times New Roman"/>
                <w:sz w:val="24"/>
                <w:szCs w:val="24"/>
              </w:rPr>
              <w:t xml:space="preserve">-Композитный (керамический); </w:t>
            </w:r>
          </w:p>
          <w:p w:rsidR="00E9612C" w:rsidRPr="00E9612C" w:rsidRDefault="00E9612C" w:rsidP="00E96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12C">
              <w:rPr>
                <w:rFonts w:ascii="Times New Roman" w:hAnsi="Times New Roman" w:cs="Times New Roman"/>
                <w:sz w:val="24"/>
                <w:szCs w:val="24"/>
              </w:rPr>
              <w:t xml:space="preserve">-Фиксация адгезивная; </w:t>
            </w:r>
          </w:p>
          <w:p w:rsidR="00E9612C" w:rsidRPr="00E9612C" w:rsidRDefault="00E9612C" w:rsidP="00E96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1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9612C">
              <w:rPr>
                <w:rFonts w:ascii="Times New Roman" w:hAnsi="Times New Roman" w:cs="Times New Roman"/>
                <w:sz w:val="24"/>
                <w:szCs w:val="24"/>
              </w:rPr>
              <w:t>Изогингивальное</w:t>
            </w:r>
            <w:proofErr w:type="spellEnd"/>
            <w:r w:rsidRPr="00E9612C">
              <w:rPr>
                <w:rFonts w:ascii="Times New Roman" w:hAnsi="Times New Roman" w:cs="Times New Roman"/>
                <w:sz w:val="24"/>
                <w:szCs w:val="24"/>
              </w:rPr>
              <w:t xml:space="preserve"> прилегание к протезному ложу по всей поверхности;</w:t>
            </w:r>
          </w:p>
          <w:p w:rsidR="00E9612C" w:rsidRPr="00E9612C" w:rsidRDefault="00E9612C" w:rsidP="00E96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12C">
              <w:rPr>
                <w:rFonts w:ascii="Times New Roman" w:hAnsi="Times New Roman" w:cs="Times New Roman"/>
                <w:sz w:val="24"/>
                <w:szCs w:val="24"/>
              </w:rPr>
              <w:t>-Цвет искусственных зубов индивидуальный;</w:t>
            </w:r>
          </w:p>
          <w:p w:rsidR="00E9612C" w:rsidRPr="00E9612C" w:rsidRDefault="00E9612C" w:rsidP="00E96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12C">
              <w:rPr>
                <w:rFonts w:ascii="Times New Roman" w:hAnsi="Times New Roman" w:cs="Times New Roman"/>
                <w:sz w:val="24"/>
                <w:szCs w:val="24"/>
              </w:rPr>
              <w:t>-Наличие инструкции по применению и уходу за протезом.</w:t>
            </w:r>
          </w:p>
          <w:p w:rsidR="00E9612C" w:rsidRPr="00E9612C" w:rsidRDefault="00E9612C" w:rsidP="00E96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12C">
              <w:rPr>
                <w:rFonts w:ascii="Times New Roman" w:hAnsi="Times New Roman" w:cs="Times New Roman"/>
                <w:sz w:val="24"/>
                <w:szCs w:val="24"/>
              </w:rPr>
              <w:t>Изделие устойчиво к механическим воздействиям, климатическим факторам, многократной дезинфекции, воздействию биологических сред.</w:t>
            </w:r>
          </w:p>
          <w:p w:rsidR="00E9612C" w:rsidRPr="00E9612C" w:rsidRDefault="00E9612C" w:rsidP="00E96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12C">
              <w:rPr>
                <w:rFonts w:ascii="Times New Roman" w:hAnsi="Times New Roman" w:cs="Times New Roman"/>
                <w:sz w:val="24"/>
                <w:szCs w:val="24"/>
              </w:rPr>
              <w:t xml:space="preserve">    Материалы, применяемые для изготовления изделия, разрешены к применению Министерством здравоохранения Российской Федерации, а также не содержат ядовитых (токсичных) компонентов.</w:t>
            </w:r>
          </w:p>
          <w:p w:rsidR="00E9612C" w:rsidRPr="00E9612C" w:rsidRDefault="00E9612C" w:rsidP="00E96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Изделие отвечает требованиям безопасности для пользования, а также для окружающих предметов при эксплуатации и техническом обслуживании. </w:t>
            </w:r>
          </w:p>
          <w:p w:rsidR="00E9612C" w:rsidRPr="00E9612C" w:rsidRDefault="00E9612C" w:rsidP="00E96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12C">
              <w:rPr>
                <w:rFonts w:ascii="Times New Roman" w:hAnsi="Times New Roman" w:cs="Times New Roman"/>
                <w:sz w:val="24"/>
                <w:szCs w:val="24"/>
              </w:rPr>
              <w:t xml:space="preserve">      Гарантийный срок устанавливается со дня выдачи готового изделия и составляет 24 месяца. При необходимости в течение данного срока производим замену и ремонт бесплатно. </w:t>
            </w:r>
          </w:p>
          <w:p w:rsidR="00E9612C" w:rsidRPr="00E53EB8" w:rsidRDefault="00E9612C" w:rsidP="00E96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12C">
              <w:rPr>
                <w:rFonts w:ascii="Times New Roman" w:hAnsi="Times New Roman" w:cs="Times New Roman"/>
                <w:sz w:val="24"/>
                <w:szCs w:val="24"/>
              </w:rPr>
              <w:t xml:space="preserve">        Изделие выдается Получателю в индивидуальной упаковке, защищающей от повреждений и воздействия внешней среды.       Упаковка обеспечивает защиту от повреждений, порчи (изнашивания) или загрязнения во время хранения и транспортировки к месту.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2C" w:rsidRPr="00E53EB8" w:rsidRDefault="00E9612C" w:rsidP="002224EE">
            <w:pPr>
              <w:widowControl w:val="0"/>
              <w:tabs>
                <w:tab w:val="left" w:pos="180"/>
              </w:tabs>
              <w:suppressAutoHyphens/>
              <w:autoSpaceDE w:val="0"/>
              <w:ind w:left="180"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B6317" w:rsidRPr="00B7429B" w:rsidTr="004718AB">
        <w:trPr>
          <w:trHeight w:val="2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17" w:rsidRPr="008B6317" w:rsidRDefault="008B6317" w:rsidP="008B6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B63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17" w:rsidRPr="008B6317" w:rsidRDefault="00E9612C" w:rsidP="00B7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</w:tbl>
    <w:p w:rsidR="00B7429B" w:rsidRPr="00B7429B" w:rsidRDefault="00B7429B" w:rsidP="00B7429B">
      <w:pPr>
        <w:widowControl w:val="0"/>
        <w:suppressAutoHyphens/>
        <w:spacing w:after="0" w:line="100" w:lineRule="atLeast"/>
        <w:ind w:firstLine="708"/>
        <w:jc w:val="center"/>
        <w:rPr>
          <w:rFonts w:ascii="Times New Roman" w:eastAsia="Lucida Sans Unicode" w:hAnsi="Times New Roman" w:cs="Times New Roman"/>
          <w:b/>
          <w:color w:val="000000"/>
          <w:kern w:val="1"/>
          <w:lang w:eastAsia="ar-SA"/>
        </w:rPr>
      </w:pPr>
    </w:p>
    <w:p w:rsidR="00B7429B" w:rsidRPr="00B7429B" w:rsidRDefault="00B7429B" w:rsidP="00B7429B">
      <w:pPr>
        <w:widowControl w:val="0"/>
        <w:suppressAutoHyphens/>
        <w:spacing w:after="0" w:line="100" w:lineRule="atLeast"/>
        <w:ind w:firstLine="708"/>
        <w:jc w:val="center"/>
        <w:rPr>
          <w:rFonts w:ascii="Times New Roman" w:eastAsia="Lucida Sans Unicode" w:hAnsi="Times New Roman" w:cs="Times New Roman"/>
          <w:b/>
          <w:color w:val="000000"/>
          <w:kern w:val="2"/>
          <w:sz w:val="24"/>
          <w:szCs w:val="24"/>
          <w:lang w:eastAsia="ar-SA"/>
        </w:rPr>
      </w:pPr>
    </w:p>
    <w:p w:rsidR="00E53EB8" w:rsidRPr="00E9612C" w:rsidRDefault="00E53EB8" w:rsidP="00E53EB8">
      <w:pPr>
        <w:widowControl w:val="0"/>
        <w:suppressAutoHyphens/>
        <w:spacing w:after="0" w:line="100" w:lineRule="atLeast"/>
        <w:ind w:left="-993" w:firstLine="426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E9612C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ar-SA"/>
        </w:rPr>
        <w:t>Требования к качеству работ:</w:t>
      </w:r>
    </w:p>
    <w:p w:rsidR="00E9612C" w:rsidRPr="00E9612C" w:rsidRDefault="00E9612C" w:rsidP="00E9612C">
      <w:pPr>
        <w:widowControl w:val="0"/>
        <w:suppressAutoHyphens/>
        <w:autoSpaceDE w:val="0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E9612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Протезы должны обеспечивать лечебный и косметический эффект, уменьшать степень и выраженность дефекта, способствовать частичной компенсации ограничений способности к общению.</w:t>
      </w:r>
    </w:p>
    <w:p w:rsidR="00E9612C" w:rsidRPr="00E9612C" w:rsidRDefault="00E9612C" w:rsidP="00E9612C">
      <w:pPr>
        <w:widowControl w:val="0"/>
        <w:suppressAutoHyphens/>
        <w:autoSpaceDE w:val="0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E9612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Обеспечение протезами ведет к снижению психологической травмы пациентов, повышает их самооценку, улучшает качество жизни.  </w:t>
      </w:r>
    </w:p>
    <w:p w:rsidR="00E9612C" w:rsidRPr="00E9612C" w:rsidRDefault="00E9612C" w:rsidP="00E9612C">
      <w:pPr>
        <w:widowControl w:val="0"/>
        <w:suppressAutoHyphens/>
        <w:autoSpaceDE w:val="0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E9612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Протезы изготавливаются по индивидуальной модели с учетом анатомических особенностей пациента. При этом максимально учитывается физическое состояние инвалида, индивидуальные особенности.</w:t>
      </w:r>
    </w:p>
    <w:p w:rsidR="00E9612C" w:rsidRPr="00E9612C" w:rsidRDefault="00E9612C" w:rsidP="00E9612C">
      <w:pPr>
        <w:widowControl w:val="0"/>
        <w:suppressAutoHyphens/>
        <w:autoSpaceDE w:val="0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E9612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Протезы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изделием.</w:t>
      </w:r>
    </w:p>
    <w:p w:rsidR="00E9612C" w:rsidRPr="00E9612C" w:rsidRDefault="00E9612C" w:rsidP="00E9612C">
      <w:pPr>
        <w:widowControl w:val="0"/>
        <w:suppressAutoHyphens/>
        <w:autoSpaceDE w:val="0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E9612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Протезы обладают высокой степенью естественности, высокой механической прочностью, хорошей переносимостью пациентами при высоких и низких температурах, многократной дезинфекции, воздействию биологических сред, устойчив к механическим воздействиям.</w:t>
      </w:r>
    </w:p>
    <w:p w:rsidR="00E53EB8" w:rsidRPr="00E9612C" w:rsidRDefault="00E9612C" w:rsidP="00E9612C">
      <w:pPr>
        <w:widowControl w:val="0"/>
        <w:suppressAutoHyphens/>
        <w:autoSpaceDE w:val="0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612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Материалы, применяемые для изготовления изделий, должны быть разрешены к применению Министерством здравоохранения Российской Федерации, а также не содержать ядовитых (токсичных) компонентов.</w:t>
      </w:r>
    </w:p>
    <w:p w:rsidR="00E53EB8" w:rsidRPr="00E9612C" w:rsidRDefault="00E53EB8" w:rsidP="00E53EB8">
      <w:pPr>
        <w:spacing w:after="0" w:line="240" w:lineRule="auto"/>
        <w:ind w:left="-993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3EB8" w:rsidRPr="00E9612C" w:rsidRDefault="00E9612C" w:rsidP="00E53EB8">
      <w:pPr>
        <w:spacing w:after="0" w:line="240" w:lineRule="auto"/>
        <w:ind w:left="-993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6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гарантийному сроку и (или) объему предоставления гарантии качества работ:</w:t>
      </w:r>
    </w:p>
    <w:p w:rsidR="00E9612C" w:rsidRPr="00E9612C" w:rsidRDefault="00E9612C" w:rsidP="00E9612C">
      <w:pPr>
        <w:autoSpaceDE w:val="0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Гарантийный срок на зубной протез устанавливается со дня выдачи Получателю и составляет не менее 24 месяцев. </w:t>
      </w:r>
    </w:p>
    <w:p w:rsidR="00E9612C" w:rsidRPr="00E9612C" w:rsidRDefault="00E9612C" w:rsidP="00E9612C">
      <w:pPr>
        <w:autoSpaceDE w:val="0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указанного срока предприятие – изготовитель должен производить замену или ремонт изделий бесплатно (если изделие выходит из строя в течение гарантийного срока не по вине Получателя). </w:t>
      </w:r>
    </w:p>
    <w:p w:rsidR="00E53EB8" w:rsidRPr="00E9612C" w:rsidRDefault="00E9612C" w:rsidP="00E9612C">
      <w:pPr>
        <w:autoSpaceDE w:val="0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1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расходов за проезд Получателей, а также сопровождающих лиц, для замены или ремонта Изделия до истечения его гарантийного срока производится за счет средств Исполнителя.</w:t>
      </w:r>
    </w:p>
    <w:p w:rsidR="00E53EB8" w:rsidRPr="00E9612C" w:rsidRDefault="00E53EB8" w:rsidP="00E53EB8">
      <w:pPr>
        <w:autoSpaceDE w:val="0"/>
        <w:spacing w:after="0" w:line="240" w:lineRule="auto"/>
        <w:ind w:left="-993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EB8" w:rsidRPr="00E9612C" w:rsidRDefault="00E53EB8" w:rsidP="00E53EB8">
      <w:pPr>
        <w:autoSpaceDE w:val="0"/>
        <w:spacing w:after="0" w:line="240" w:lineRule="auto"/>
        <w:ind w:left="-993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1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Срок и место выполнения работ:</w:t>
      </w:r>
    </w:p>
    <w:p w:rsidR="00E9612C" w:rsidRPr="00E9612C" w:rsidRDefault="00E9612C" w:rsidP="00E9612C">
      <w:pPr>
        <w:keepNext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принимает на себя обязательства по выполнению работ и обеспечению получателей до 01 сентября 2023 года (включительно). Срок изготовления Изделий – не более 60 (шестидесяти) календарных дней с даты принятия Направления от Получателя. </w:t>
      </w:r>
    </w:p>
    <w:p w:rsidR="00E53EB8" w:rsidRPr="00E53EB8" w:rsidRDefault="00E9612C" w:rsidP="00E9612C">
      <w:pPr>
        <w:keepNext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-993" w:firstLine="426"/>
        <w:jc w:val="both"/>
        <w:rPr>
          <w:rFonts w:ascii="Times New Roman" w:eastAsia="Lucida Sans Unicode" w:hAnsi="Times New Roman" w:cs="Times New Roman"/>
          <w:bCs/>
          <w:color w:val="000000"/>
          <w:kern w:val="1"/>
          <w:lang w:eastAsia="ar-SA"/>
        </w:rPr>
      </w:pPr>
      <w:r w:rsidRPr="00E961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заказа на изготовление, снятие мерок и выдача готовых изделий должна быть осуществлена по месту нахождения Исполнителя в г. Красноярске.</w:t>
      </w:r>
      <w:r w:rsidR="00E53EB8" w:rsidRPr="00E96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6317" w:rsidRPr="008B6317" w:rsidRDefault="008B6317" w:rsidP="008B6317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29B" w:rsidRPr="00B7429B" w:rsidRDefault="00B7429B" w:rsidP="00DA0CC9">
      <w:pPr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12C" w:rsidRDefault="00E9612C" w:rsidP="0052022F">
      <w:pPr>
        <w:pStyle w:val="2-11"/>
        <w:widowControl w:val="0"/>
        <w:pBdr>
          <w:bottom w:val="single" w:sz="12" w:space="0" w:color="auto"/>
        </w:pBdr>
        <w:snapToGrid w:val="0"/>
        <w:spacing w:after="0"/>
        <w:ind w:left="-993"/>
        <w:rPr>
          <w:sz w:val="20"/>
          <w:szCs w:val="20"/>
        </w:rPr>
      </w:pPr>
    </w:p>
    <w:p w:rsidR="0052022F" w:rsidRPr="00A834B1" w:rsidRDefault="0052022F" w:rsidP="00A834B1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52022F">
        <w:rPr>
          <w:rFonts w:ascii="Times New Roman" w:hAnsi="Times New Roman" w:cs="Times New Roman"/>
          <w:sz w:val="20"/>
          <w:szCs w:val="20"/>
        </w:rPr>
        <w:t>* Номер вида изделия указан в соответствии с Приказом Министерства труда и социальной защиты Российской Федерации от 13.02.2018 г. № 86н г. Москва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30.12.2005 №2347-р»</w:t>
      </w:r>
    </w:p>
    <w:sectPr w:rsidR="0052022F" w:rsidRPr="00A834B1" w:rsidSect="00B32F5E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9B"/>
    <w:rsid w:val="00002870"/>
    <w:rsid w:val="000046C7"/>
    <w:rsid w:val="00011E99"/>
    <w:rsid w:val="0001505E"/>
    <w:rsid w:val="00016BEC"/>
    <w:rsid w:val="000173D2"/>
    <w:rsid w:val="00021B80"/>
    <w:rsid w:val="0002632F"/>
    <w:rsid w:val="00027137"/>
    <w:rsid w:val="00032A6E"/>
    <w:rsid w:val="00035DBB"/>
    <w:rsid w:val="00043C59"/>
    <w:rsid w:val="000501AB"/>
    <w:rsid w:val="00051941"/>
    <w:rsid w:val="0005580C"/>
    <w:rsid w:val="00065E55"/>
    <w:rsid w:val="00070859"/>
    <w:rsid w:val="00076C2F"/>
    <w:rsid w:val="00077CF6"/>
    <w:rsid w:val="0008220B"/>
    <w:rsid w:val="0009237D"/>
    <w:rsid w:val="000A1919"/>
    <w:rsid w:val="000A1F6E"/>
    <w:rsid w:val="000A5678"/>
    <w:rsid w:val="000C04C6"/>
    <w:rsid w:val="000C52F9"/>
    <w:rsid w:val="000D163D"/>
    <w:rsid w:val="000D3E85"/>
    <w:rsid w:val="000D4566"/>
    <w:rsid w:val="000D7916"/>
    <w:rsid w:val="000D79DD"/>
    <w:rsid w:val="000E1002"/>
    <w:rsid w:val="000F06C9"/>
    <w:rsid w:val="000F0B8C"/>
    <w:rsid w:val="00100AEF"/>
    <w:rsid w:val="00101D50"/>
    <w:rsid w:val="0012344C"/>
    <w:rsid w:val="00125048"/>
    <w:rsid w:val="00126F0E"/>
    <w:rsid w:val="0012730F"/>
    <w:rsid w:val="0013508A"/>
    <w:rsid w:val="00136F16"/>
    <w:rsid w:val="00137D1B"/>
    <w:rsid w:val="00146035"/>
    <w:rsid w:val="001464C1"/>
    <w:rsid w:val="00150BD3"/>
    <w:rsid w:val="001546A4"/>
    <w:rsid w:val="00154AAD"/>
    <w:rsid w:val="001620B6"/>
    <w:rsid w:val="001905B8"/>
    <w:rsid w:val="001955B9"/>
    <w:rsid w:val="001A1EE1"/>
    <w:rsid w:val="001A7A28"/>
    <w:rsid w:val="001B18EE"/>
    <w:rsid w:val="001B5F07"/>
    <w:rsid w:val="001C6AC8"/>
    <w:rsid w:val="001C6FF0"/>
    <w:rsid w:val="001E01CD"/>
    <w:rsid w:val="001E62A8"/>
    <w:rsid w:val="001F29FD"/>
    <w:rsid w:val="001F4367"/>
    <w:rsid w:val="00205C82"/>
    <w:rsid w:val="002076CD"/>
    <w:rsid w:val="00207774"/>
    <w:rsid w:val="002118C1"/>
    <w:rsid w:val="00216899"/>
    <w:rsid w:val="002224EE"/>
    <w:rsid w:val="00223295"/>
    <w:rsid w:val="0022729A"/>
    <w:rsid w:val="00227387"/>
    <w:rsid w:val="00227F84"/>
    <w:rsid w:val="002543A1"/>
    <w:rsid w:val="00254906"/>
    <w:rsid w:val="00254916"/>
    <w:rsid w:val="00265B5D"/>
    <w:rsid w:val="0026643B"/>
    <w:rsid w:val="002669F1"/>
    <w:rsid w:val="00270564"/>
    <w:rsid w:val="00271EDD"/>
    <w:rsid w:val="0027248F"/>
    <w:rsid w:val="0027367B"/>
    <w:rsid w:val="00283C98"/>
    <w:rsid w:val="002930FE"/>
    <w:rsid w:val="00294B85"/>
    <w:rsid w:val="002A387B"/>
    <w:rsid w:val="002B0A2E"/>
    <w:rsid w:val="002B2100"/>
    <w:rsid w:val="002B22FB"/>
    <w:rsid w:val="002B7E2E"/>
    <w:rsid w:val="002C0F09"/>
    <w:rsid w:val="002C3699"/>
    <w:rsid w:val="002C39AF"/>
    <w:rsid w:val="002C4FDA"/>
    <w:rsid w:val="002D7675"/>
    <w:rsid w:val="002E3D95"/>
    <w:rsid w:val="002F2910"/>
    <w:rsid w:val="002F7A82"/>
    <w:rsid w:val="0030036E"/>
    <w:rsid w:val="003031D4"/>
    <w:rsid w:val="003043D0"/>
    <w:rsid w:val="00306B1F"/>
    <w:rsid w:val="00306ED9"/>
    <w:rsid w:val="003131F8"/>
    <w:rsid w:val="00314C0D"/>
    <w:rsid w:val="003241F2"/>
    <w:rsid w:val="0032539D"/>
    <w:rsid w:val="003402BB"/>
    <w:rsid w:val="00341C4D"/>
    <w:rsid w:val="00345738"/>
    <w:rsid w:val="0034676B"/>
    <w:rsid w:val="00352C87"/>
    <w:rsid w:val="00353361"/>
    <w:rsid w:val="00357478"/>
    <w:rsid w:val="00361F16"/>
    <w:rsid w:val="00366F98"/>
    <w:rsid w:val="0037289B"/>
    <w:rsid w:val="00372E66"/>
    <w:rsid w:val="003872C9"/>
    <w:rsid w:val="0038766D"/>
    <w:rsid w:val="00390380"/>
    <w:rsid w:val="003B5BB9"/>
    <w:rsid w:val="003B7AD6"/>
    <w:rsid w:val="003B7EB1"/>
    <w:rsid w:val="003C0BB5"/>
    <w:rsid w:val="003C3291"/>
    <w:rsid w:val="003C3E32"/>
    <w:rsid w:val="003C4AA0"/>
    <w:rsid w:val="003C7DE7"/>
    <w:rsid w:val="003D1E19"/>
    <w:rsid w:val="003D2DC1"/>
    <w:rsid w:val="003D6E7F"/>
    <w:rsid w:val="003E1648"/>
    <w:rsid w:val="003E1EBA"/>
    <w:rsid w:val="003E2AF3"/>
    <w:rsid w:val="003E4531"/>
    <w:rsid w:val="003E4817"/>
    <w:rsid w:val="003E5AE9"/>
    <w:rsid w:val="004020C8"/>
    <w:rsid w:val="00411D2C"/>
    <w:rsid w:val="004121CF"/>
    <w:rsid w:val="00417D30"/>
    <w:rsid w:val="00417F87"/>
    <w:rsid w:val="004232F2"/>
    <w:rsid w:val="00426EC1"/>
    <w:rsid w:val="00431C29"/>
    <w:rsid w:val="004374A7"/>
    <w:rsid w:val="004418AF"/>
    <w:rsid w:val="00445521"/>
    <w:rsid w:val="00446CD8"/>
    <w:rsid w:val="00451ADD"/>
    <w:rsid w:val="00465446"/>
    <w:rsid w:val="004718AB"/>
    <w:rsid w:val="00475D64"/>
    <w:rsid w:val="00481189"/>
    <w:rsid w:val="00482859"/>
    <w:rsid w:val="00496D75"/>
    <w:rsid w:val="004A1908"/>
    <w:rsid w:val="004A23C6"/>
    <w:rsid w:val="004A6CF2"/>
    <w:rsid w:val="004A710F"/>
    <w:rsid w:val="004A76AF"/>
    <w:rsid w:val="004B25A5"/>
    <w:rsid w:val="004B2783"/>
    <w:rsid w:val="004B51B5"/>
    <w:rsid w:val="004B69F7"/>
    <w:rsid w:val="004C4198"/>
    <w:rsid w:val="004F5FA0"/>
    <w:rsid w:val="004F7350"/>
    <w:rsid w:val="0050025C"/>
    <w:rsid w:val="005050D1"/>
    <w:rsid w:val="00505C1C"/>
    <w:rsid w:val="00515C0B"/>
    <w:rsid w:val="0052022F"/>
    <w:rsid w:val="00521E0A"/>
    <w:rsid w:val="00526CAA"/>
    <w:rsid w:val="00534EDF"/>
    <w:rsid w:val="00537702"/>
    <w:rsid w:val="00544406"/>
    <w:rsid w:val="0054630A"/>
    <w:rsid w:val="00553535"/>
    <w:rsid w:val="005617B1"/>
    <w:rsid w:val="00565FCD"/>
    <w:rsid w:val="0058309E"/>
    <w:rsid w:val="00584E93"/>
    <w:rsid w:val="00587E14"/>
    <w:rsid w:val="005946CA"/>
    <w:rsid w:val="005A634A"/>
    <w:rsid w:val="005B1065"/>
    <w:rsid w:val="005B783A"/>
    <w:rsid w:val="005D1428"/>
    <w:rsid w:val="005D6C7D"/>
    <w:rsid w:val="005D7344"/>
    <w:rsid w:val="005E68FD"/>
    <w:rsid w:val="005F1CD9"/>
    <w:rsid w:val="006007AA"/>
    <w:rsid w:val="00607FD9"/>
    <w:rsid w:val="00617922"/>
    <w:rsid w:val="00621500"/>
    <w:rsid w:val="00625A31"/>
    <w:rsid w:val="00632951"/>
    <w:rsid w:val="006352A6"/>
    <w:rsid w:val="00636907"/>
    <w:rsid w:val="0064196E"/>
    <w:rsid w:val="00641E4A"/>
    <w:rsid w:val="006521D4"/>
    <w:rsid w:val="00654C7C"/>
    <w:rsid w:val="0065662B"/>
    <w:rsid w:val="00662303"/>
    <w:rsid w:val="0067503F"/>
    <w:rsid w:val="0067530D"/>
    <w:rsid w:val="0067659E"/>
    <w:rsid w:val="00677036"/>
    <w:rsid w:val="00677E19"/>
    <w:rsid w:val="00680D95"/>
    <w:rsid w:val="006826A7"/>
    <w:rsid w:val="00692994"/>
    <w:rsid w:val="006969F5"/>
    <w:rsid w:val="00697916"/>
    <w:rsid w:val="006A0345"/>
    <w:rsid w:val="006A0F96"/>
    <w:rsid w:val="006B6BD3"/>
    <w:rsid w:val="006C2B54"/>
    <w:rsid w:val="006C4331"/>
    <w:rsid w:val="006C6A27"/>
    <w:rsid w:val="006D0AAC"/>
    <w:rsid w:val="006D31A8"/>
    <w:rsid w:val="006E0515"/>
    <w:rsid w:val="006F6346"/>
    <w:rsid w:val="006F674A"/>
    <w:rsid w:val="00701523"/>
    <w:rsid w:val="00704C4B"/>
    <w:rsid w:val="007064DC"/>
    <w:rsid w:val="0071332C"/>
    <w:rsid w:val="00716CF4"/>
    <w:rsid w:val="00722ABE"/>
    <w:rsid w:val="00723813"/>
    <w:rsid w:val="007328FC"/>
    <w:rsid w:val="00732BFA"/>
    <w:rsid w:val="0074734F"/>
    <w:rsid w:val="00751286"/>
    <w:rsid w:val="007539D8"/>
    <w:rsid w:val="0076502C"/>
    <w:rsid w:val="00766725"/>
    <w:rsid w:val="00785003"/>
    <w:rsid w:val="00787664"/>
    <w:rsid w:val="0079254B"/>
    <w:rsid w:val="007B2D3C"/>
    <w:rsid w:val="007B595B"/>
    <w:rsid w:val="007C1BCF"/>
    <w:rsid w:val="007C4CD5"/>
    <w:rsid w:val="007C6BAF"/>
    <w:rsid w:val="007D2B63"/>
    <w:rsid w:val="007D3178"/>
    <w:rsid w:val="007E186A"/>
    <w:rsid w:val="007E631F"/>
    <w:rsid w:val="007E6D5E"/>
    <w:rsid w:val="008004D0"/>
    <w:rsid w:val="008009E3"/>
    <w:rsid w:val="008050AE"/>
    <w:rsid w:val="00805CE4"/>
    <w:rsid w:val="0081015A"/>
    <w:rsid w:val="00812DC9"/>
    <w:rsid w:val="00813104"/>
    <w:rsid w:val="00814505"/>
    <w:rsid w:val="008166C0"/>
    <w:rsid w:val="008249FF"/>
    <w:rsid w:val="008403C4"/>
    <w:rsid w:val="00840FFE"/>
    <w:rsid w:val="00842ED6"/>
    <w:rsid w:val="00845540"/>
    <w:rsid w:val="00845F0E"/>
    <w:rsid w:val="0086007F"/>
    <w:rsid w:val="00863814"/>
    <w:rsid w:val="0086474C"/>
    <w:rsid w:val="00873654"/>
    <w:rsid w:val="008748E6"/>
    <w:rsid w:val="0087709E"/>
    <w:rsid w:val="00880274"/>
    <w:rsid w:val="00880BE9"/>
    <w:rsid w:val="00880DDE"/>
    <w:rsid w:val="00883310"/>
    <w:rsid w:val="00890659"/>
    <w:rsid w:val="008938E7"/>
    <w:rsid w:val="00896E32"/>
    <w:rsid w:val="008A3BDC"/>
    <w:rsid w:val="008B150C"/>
    <w:rsid w:val="008B1E81"/>
    <w:rsid w:val="008B5FB0"/>
    <w:rsid w:val="008B6317"/>
    <w:rsid w:val="008B7F80"/>
    <w:rsid w:val="008C1146"/>
    <w:rsid w:val="008C6077"/>
    <w:rsid w:val="008D4A7C"/>
    <w:rsid w:val="008D540A"/>
    <w:rsid w:val="008D6181"/>
    <w:rsid w:val="008E0791"/>
    <w:rsid w:val="008E571F"/>
    <w:rsid w:val="008F7CFE"/>
    <w:rsid w:val="00901E6C"/>
    <w:rsid w:val="00904E08"/>
    <w:rsid w:val="00906B03"/>
    <w:rsid w:val="009129B9"/>
    <w:rsid w:val="009155C0"/>
    <w:rsid w:val="00915A22"/>
    <w:rsid w:val="009217A0"/>
    <w:rsid w:val="00924496"/>
    <w:rsid w:val="00925CE2"/>
    <w:rsid w:val="0092705D"/>
    <w:rsid w:val="0093065F"/>
    <w:rsid w:val="009372EF"/>
    <w:rsid w:val="00940F1E"/>
    <w:rsid w:val="0095746D"/>
    <w:rsid w:val="009607A7"/>
    <w:rsid w:val="009615EC"/>
    <w:rsid w:val="0096676E"/>
    <w:rsid w:val="00971405"/>
    <w:rsid w:val="00971571"/>
    <w:rsid w:val="00974726"/>
    <w:rsid w:val="00975439"/>
    <w:rsid w:val="00976CB3"/>
    <w:rsid w:val="009814FF"/>
    <w:rsid w:val="00982D5B"/>
    <w:rsid w:val="00995841"/>
    <w:rsid w:val="00995AB0"/>
    <w:rsid w:val="009A3FB2"/>
    <w:rsid w:val="009A453D"/>
    <w:rsid w:val="009B056F"/>
    <w:rsid w:val="009B6736"/>
    <w:rsid w:val="009C1B6F"/>
    <w:rsid w:val="009C3676"/>
    <w:rsid w:val="009C4265"/>
    <w:rsid w:val="009C6823"/>
    <w:rsid w:val="009C6CE5"/>
    <w:rsid w:val="009D6EBE"/>
    <w:rsid w:val="009D754F"/>
    <w:rsid w:val="009D77A4"/>
    <w:rsid w:val="009F7DA4"/>
    <w:rsid w:val="00A00700"/>
    <w:rsid w:val="00A06662"/>
    <w:rsid w:val="00A079DD"/>
    <w:rsid w:val="00A13C0D"/>
    <w:rsid w:val="00A1509B"/>
    <w:rsid w:val="00A16FA0"/>
    <w:rsid w:val="00A17002"/>
    <w:rsid w:val="00A23347"/>
    <w:rsid w:val="00A2678B"/>
    <w:rsid w:val="00A370A1"/>
    <w:rsid w:val="00A45AA7"/>
    <w:rsid w:val="00A45C14"/>
    <w:rsid w:val="00A531B7"/>
    <w:rsid w:val="00A634B8"/>
    <w:rsid w:val="00A634C9"/>
    <w:rsid w:val="00A71490"/>
    <w:rsid w:val="00A715FE"/>
    <w:rsid w:val="00A722CE"/>
    <w:rsid w:val="00A73855"/>
    <w:rsid w:val="00A834B1"/>
    <w:rsid w:val="00A86BFB"/>
    <w:rsid w:val="00AC2F35"/>
    <w:rsid w:val="00AC51EB"/>
    <w:rsid w:val="00AC6122"/>
    <w:rsid w:val="00AD08E0"/>
    <w:rsid w:val="00AD507D"/>
    <w:rsid w:val="00AD73EB"/>
    <w:rsid w:val="00AE13D2"/>
    <w:rsid w:val="00AE25FF"/>
    <w:rsid w:val="00AE3D37"/>
    <w:rsid w:val="00AE5039"/>
    <w:rsid w:val="00AE75C2"/>
    <w:rsid w:val="00AF7559"/>
    <w:rsid w:val="00B00474"/>
    <w:rsid w:val="00B00B22"/>
    <w:rsid w:val="00B00B45"/>
    <w:rsid w:val="00B23211"/>
    <w:rsid w:val="00B32F5E"/>
    <w:rsid w:val="00B33968"/>
    <w:rsid w:val="00B4060E"/>
    <w:rsid w:val="00B440D4"/>
    <w:rsid w:val="00B50004"/>
    <w:rsid w:val="00B70624"/>
    <w:rsid w:val="00B70F85"/>
    <w:rsid w:val="00B73B13"/>
    <w:rsid w:val="00B7429B"/>
    <w:rsid w:val="00B744FE"/>
    <w:rsid w:val="00B8047C"/>
    <w:rsid w:val="00B824FF"/>
    <w:rsid w:val="00B851CB"/>
    <w:rsid w:val="00B9160D"/>
    <w:rsid w:val="00B916B6"/>
    <w:rsid w:val="00BA3FEB"/>
    <w:rsid w:val="00BA474E"/>
    <w:rsid w:val="00BA58CE"/>
    <w:rsid w:val="00BA7799"/>
    <w:rsid w:val="00BB1000"/>
    <w:rsid w:val="00BC1273"/>
    <w:rsid w:val="00BC1E46"/>
    <w:rsid w:val="00BC69B9"/>
    <w:rsid w:val="00BC74DF"/>
    <w:rsid w:val="00BD0581"/>
    <w:rsid w:val="00BD6FEE"/>
    <w:rsid w:val="00BD7E33"/>
    <w:rsid w:val="00BE2966"/>
    <w:rsid w:val="00BE477E"/>
    <w:rsid w:val="00BF378C"/>
    <w:rsid w:val="00BF6827"/>
    <w:rsid w:val="00C07A25"/>
    <w:rsid w:val="00C10CE0"/>
    <w:rsid w:val="00C146BE"/>
    <w:rsid w:val="00C238CD"/>
    <w:rsid w:val="00C4052A"/>
    <w:rsid w:val="00C4590D"/>
    <w:rsid w:val="00C67A57"/>
    <w:rsid w:val="00C67EE7"/>
    <w:rsid w:val="00C67F72"/>
    <w:rsid w:val="00C70241"/>
    <w:rsid w:val="00C74183"/>
    <w:rsid w:val="00C74511"/>
    <w:rsid w:val="00C75D56"/>
    <w:rsid w:val="00C80F25"/>
    <w:rsid w:val="00C85630"/>
    <w:rsid w:val="00CA434D"/>
    <w:rsid w:val="00CA5916"/>
    <w:rsid w:val="00CA6A23"/>
    <w:rsid w:val="00CA6D36"/>
    <w:rsid w:val="00CB6261"/>
    <w:rsid w:val="00CB6945"/>
    <w:rsid w:val="00CC70EE"/>
    <w:rsid w:val="00CD0EB9"/>
    <w:rsid w:val="00D12B57"/>
    <w:rsid w:val="00D245DF"/>
    <w:rsid w:val="00D25642"/>
    <w:rsid w:val="00D4026E"/>
    <w:rsid w:val="00D45AF8"/>
    <w:rsid w:val="00D516B2"/>
    <w:rsid w:val="00D52AB2"/>
    <w:rsid w:val="00D5384F"/>
    <w:rsid w:val="00D543CD"/>
    <w:rsid w:val="00D5441F"/>
    <w:rsid w:val="00D62326"/>
    <w:rsid w:val="00D64DDF"/>
    <w:rsid w:val="00D8075D"/>
    <w:rsid w:val="00D856D0"/>
    <w:rsid w:val="00D95DC0"/>
    <w:rsid w:val="00DA0CC9"/>
    <w:rsid w:val="00DA70D9"/>
    <w:rsid w:val="00DC4B79"/>
    <w:rsid w:val="00DC5600"/>
    <w:rsid w:val="00DC6E3C"/>
    <w:rsid w:val="00DC6EA1"/>
    <w:rsid w:val="00DE3AA2"/>
    <w:rsid w:val="00E022D0"/>
    <w:rsid w:val="00E110B9"/>
    <w:rsid w:val="00E15591"/>
    <w:rsid w:val="00E1561A"/>
    <w:rsid w:val="00E22C82"/>
    <w:rsid w:val="00E231CA"/>
    <w:rsid w:val="00E26898"/>
    <w:rsid w:val="00E32DA3"/>
    <w:rsid w:val="00E36008"/>
    <w:rsid w:val="00E512DD"/>
    <w:rsid w:val="00E53EB8"/>
    <w:rsid w:val="00E56A3E"/>
    <w:rsid w:val="00E60DB2"/>
    <w:rsid w:val="00E637E2"/>
    <w:rsid w:val="00E64303"/>
    <w:rsid w:val="00E66ECF"/>
    <w:rsid w:val="00E73E02"/>
    <w:rsid w:val="00E824F4"/>
    <w:rsid w:val="00E843B2"/>
    <w:rsid w:val="00E8446C"/>
    <w:rsid w:val="00E8665B"/>
    <w:rsid w:val="00E90B17"/>
    <w:rsid w:val="00E9612C"/>
    <w:rsid w:val="00EA13B9"/>
    <w:rsid w:val="00EB1024"/>
    <w:rsid w:val="00EB1C45"/>
    <w:rsid w:val="00EC3541"/>
    <w:rsid w:val="00EC731C"/>
    <w:rsid w:val="00ED1530"/>
    <w:rsid w:val="00ED3FF8"/>
    <w:rsid w:val="00ED62A3"/>
    <w:rsid w:val="00EE347B"/>
    <w:rsid w:val="00EE377F"/>
    <w:rsid w:val="00EE47B7"/>
    <w:rsid w:val="00F00F1E"/>
    <w:rsid w:val="00F02B3E"/>
    <w:rsid w:val="00F02FAB"/>
    <w:rsid w:val="00F06740"/>
    <w:rsid w:val="00F12C23"/>
    <w:rsid w:val="00F20275"/>
    <w:rsid w:val="00F31F6A"/>
    <w:rsid w:val="00F32035"/>
    <w:rsid w:val="00F34A07"/>
    <w:rsid w:val="00F36105"/>
    <w:rsid w:val="00F439ED"/>
    <w:rsid w:val="00F521FA"/>
    <w:rsid w:val="00F54091"/>
    <w:rsid w:val="00F565D0"/>
    <w:rsid w:val="00F5783D"/>
    <w:rsid w:val="00F619F8"/>
    <w:rsid w:val="00F61D15"/>
    <w:rsid w:val="00F622B3"/>
    <w:rsid w:val="00F640CF"/>
    <w:rsid w:val="00F6645F"/>
    <w:rsid w:val="00F7275D"/>
    <w:rsid w:val="00F72BA6"/>
    <w:rsid w:val="00F77A14"/>
    <w:rsid w:val="00F86C9B"/>
    <w:rsid w:val="00F91334"/>
    <w:rsid w:val="00F9454A"/>
    <w:rsid w:val="00FA19B5"/>
    <w:rsid w:val="00FA4336"/>
    <w:rsid w:val="00FA63CE"/>
    <w:rsid w:val="00FC7634"/>
    <w:rsid w:val="00FD127F"/>
    <w:rsid w:val="00FD19AF"/>
    <w:rsid w:val="00FD220B"/>
    <w:rsid w:val="00FE1387"/>
    <w:rsid w:val="00FE21AC"/>
    <w:rsid w:val="00FE4176"/>
    <w:rsid w:val="00FF09E1"/>
    <w:rsid w:val="00FF10D3"/>
    <w:rsid w:val="00FF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76D46-AF8A-4542-8111-80D3121F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52022F"/>
    <w:pPr>
      <w:keepNext/>
      <w:suppressAutoHyphens/>
      <w:spacing w:after="0" w:line="240" w:lineRule="auto"/>
      <w:ind w:firstLine="710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2-11">
    <w:name w:val="содержание2-11"/>
    <w:basedOn w:val="a"/>
    <w:rsid w:val="0052022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Овчар Екатерина Витальевна</dc:creator>
  <cp:keywords/>
  <dc:description/>
  <cp:lastModifiedBy>Колокольников Дмитрий Анатольевич</cp:lastModifiedBy>
  <cp:revision>3</cp:revision>
  <dcterms:created xsi:type="dcterms:W3CDTF">2023-05-25T09:52:00Z</dcterms:created>
  <dcterms:modified xsi:type="dcterms:W3CDTF">2023-05-25T09:56:00Z</dcterms:modified>
</cp:coreProperties>
</file>